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0"/>
        <w:gridCol w:w="4820"/>
      </w:tblGrid>
      <w:tr w:rsidR="00F02119" w:rsidRPr="00C51FE6" w14:paraId="731A1E78" w14:textId="77777777" w:rsidTr="00FF1FE1">
        <w:tc>
          <w:tcPr>
            <w:tcW w:w="4930" w:type="dxa"/>
          </w:tcPr>
          <w:p w14:paraId="6C076096" w14:textId="77777777" w:rsidR="00F02119" w:rsidRPr="00C51FE6" w:rsidRDefault="00FC45C8" w:rsidP="007C4E63">
            <w:pPr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pict w14:anchorId="390E49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i1025" type="#_x0000_t75" style="width:54pt;height:42pt;visibility:visible" filled="t">
                  <v:imagedata r:id="rId7" o:title="" croptop="-78f" cropbottom="-78f" cropleft="-61f" cropright="-61f"/>
                </v:shape>
              </w:pict>
            </w:r>
          </w:p>
          <w:p w14:paraId="721153F3" w14:textId="77777777" w:rsidR="00F02119" w:rsidRPr="00C51FE6" w:rsidRDefault="00F02119" w:rsidP="00837579">
            <w:pPr>
              <w:rPr>
                <w:rFonts w:ascii="Calibri" w:hAnsi="Calibri" w:cs="Calibri"/>
                <w:sz w:val="20"/>
              </w:rPr>
            </w:pPr>
            <w:r w:rsidRPr="00C51FE6">
              <w:rPr>
                <w:rFonts w:ascii="Calibri" w:hAnsi="Calibri" w:cs="Calibri"/>
                <w:b/>
                <w:color w:val="000000"/>
                <w:sz w:val="20"/>
              </w:rPr>
              <w:t>ΕΛΛΗΝΙΚΗ ΔΗΜΟΚΡΑΤΙΑ</w:t>
            </w:r>
          </w:p>
          <w:p w14:paraId="1DCE7C0D" w14:textId="77777777" w:rsidR="00F02119" w:rsidRPr="00C51FE6" w:rsidRDefault="00F02119" w:rsidP="00837579">
            <w:pPr>
              <w:rPr>
                <w:rFonts w:ascii="Calibri" w:hAnsi="Calibri" w:cs="Calibri"/>
                <w:sz w:val="20"/>
              </w:rPr>
            </w:pPr>
            <w:r w:rsidRPr="00C51FE6">
              <w:rPr>
                <w:rFonts w:ascii="Calibri" w:hAnsi="Calibri" w:cs="Calibri"/>
                <w:b/>
                <w:bCs/>
                <w:color w:val="000000"/>
                <w:sz w:val="20"/>
              </w:rPr>
              <w:t>ΝΟΜΟΣ ΚΑΡΔΙΤΣΑΣ</w:t>
            </w:r>
          </w:p>
          <w:p w14:paraId="1579D26C" w14:textId="77777777" w:rsidR="00F02119" w:rsidRPr="00C51FE6" w:rsidRDefault="00F02119" w:rsidP="00837579">
            <w:pPr>
              <w:rPr>
                <w:rFonts w:ascii="Calibri" w:hAnsi="Calibri" w:cs="Calibri"/>
                <w:sz w:val="20"/>
              </w:rPr>
            </w:pPr>
            <w:r w:rsidRPr="00C51FE6">
              <w:rPr>
                <w:rFonts w:ascii="Calibri" w:hAnsi="Calibri" w:cs="Calibri"/>
                <w:b/>
                <w:sz w:val="20"/>
              </w:rPr>
              <w:t>ΔΗΜΟΣ ΚΑΡΔΙΤΣΑΣ</w:t>
            </w:r>
            <w:r w:rsidRPr="00C51FE6">
              <w:rPr>
                <w:rFonts w:ascii="Calibri" w:hAnsi="Calibri" w:cs="Calibri"/>
                <w:sz w:val="20"/>
              </w:rPr>
              <w:t xml:space="preserve"> </w:t>
            </w:r>
          </w:p>
          <w:p w14:paraId="7D8A2896" w14:textId="77777777" w:rsidR="00F02119" w:rsidRPr="00C51FE6" w:rsidRDefault="00F02119" w:rsidP="00837579">
            <w:pPr>
              <w:rPr>
                <w:rFonts w:ascii="Calibri" w:hAnsi="Calibri" w:cs="Calibri"/>
                <w:sz w:val="20"/>
              </w:rPr>
            </w:pPr>
            <w:r w:rsidRPr="00C51FE6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Δ/ΝΣΗ ΟΙΚΟΝΟΜΙΚΩΝ ΥΠΗΡΕΣΙΩΝ </w:t>
            </w:r>
          </w:p>
        </w:tc>
        <w:tc>
          <w:tcPr>
            <w:tcW w:w="4820" w:type="dxa"/>
          </w:tcPr>
          <w:p w14:paraId="3843FAE7" w14:textId="77777777" w:rsidR="00F02119" w:rsidRPr="00C51FE6" w:rsidRDefault="00F02119" w:rsidP="007C4E63">
            <w:pPr>
              <w:snapToGrid w:val="0"/>
              <w:spacing w:line="276" w:lineRule="auto"/>
              <w:rPr>
                <w:rFonts w:ascii="Calibri" w:hAnsi="Calibri" w:cs="Calibri"/>
                <w:sz w:val="20"/>
              </w:rPr>
            </w:pPr>
          </w:p>
          <w:p w14:paraId="22FD45DD" w14:textId="77777777" w:rsidR="00F02119" w:rsidRPr="00C51FE6" w:rsidRDefault="00F02119" w:rsidP="007C4E63">
            <w:pPr>
              <w:spacing w:line="276" w:lineRule="auto"/>
              <w:rPr>
                <w:rFonts w:ascii="Calibri" w:hAnsi="Calibri" w:cs="Calibri"/>
                <w:sz w:val="20"/>
              </w:rPr>
            </w:pPr>
          </w:p>
          <w:p w14:paraId="696DEFDF" w14:textId="71FCDF46" w:rsidR="00F02119" w:rsidRPr="00E522BD" w:rsidRDefault="00F02119" w:rsidP="007C4E63">
            <w:pPr>
              <w:spacing w:line="276" w:lineRule="auto"/>
              <w:rPr>
                <w:rFonts w:ascii="Calibri" w:hAnsi="Calibri" w:cs="Calibri"/>
                <w:sz w:val="20"/>
              </w:rPr>
            </w:pPr>
            <w:r w:rsidRPr="00C51FE6">
              <w:rPr>
                <w:rFonts w:ascii="Calibri" w:hAnsi="Calibri" w:cs="Calibri"/>
                <w:bCs/>
                <w:color w:val="000000"/>
                <w:sz w:val="20"/>
              </w:rPr>
              <w:t xml:space="preserve">Καρδίτσα, </w:t>
            </w:r>
            <w:r w:rsidRPr="00C51FE6">
              <w:rPr>
                <w:rFonts w:ascii="Calibri" w:hAnsi="Calibri" w:cs="Calibri"/>
                <w:bCs/>
                <w:color w:val="000000"/>
                <w:sz w:val="20"/>
                <w:lang w:val="en-US"/>
              </w:rPr>
              <w:t xml:space="preserve"> </w:t>
            </w:r>
            <w:r w:rsidR="006C4EFB" w:rsidRPr="00C51FE6">
              <w:rPr>
                <w:rFonts w:ascii="Calibri" w:hAnsi="Calibri" w:cs="Calibri"/>
                <w:bCs/>
                <w:color w:val="000000"/>
                <w:sz w:val="20"/>
              </w:rPr>
              <w:t xml:space="preserve"> </w:t>
            </w:r>
            <w:r w:rsidR="007F7358">
              <w:rPr>
                <w:rFonts w:ascii="Calibri" w:hAnsi="Calibri" w:cs="Calibri"/>
                <w:bCs/>
                <w:color w:val="000000"/>
                <w:sz w:val="20"/>
              </w:rPr>
              <w:t>23</w:t>
            </w:r>
            <w:r w:rsidR="006C4EFB" w:rsidRPr="00C51FE6">
              <w:rPr>
                <w:rFonts w:ascii="Calibri" w:hAnsi="Calibri" w:cs="Calibri"/>
                <w:bCs/>
                <w:color w:val="000000"/>
                <w:sz w:val="20"/>
              </w:rPr>
              <w:t>-</w:t>
            </w:r>
            <w:r w:rsidR="007C09E2" w:rsidRPr="00C51FE6">
              <w:rPr>
                <w:rFonts w:ascii="Calibri" w:hAnsi="Calibri" w:cs="Calibri"/>
                <w:bCs/>
                <w:color w:val="000000"/>
                <w:sz w:val="20"/>
                <w:lang w:val="en-US"/>
              </w:rPr>
              <w:t>01</w:t>
            </w:r>
            <w:r w:rsidR="006C4EFB" w:rsidRPr="00C51FE6">
              <w:rPr>
                <w:rFonts w:ascii="Calibri" w:hAnsi="Calibri" w:cs="Calibri"/>
                <w:bCs/>
                <w:color w:val="000000"/>
                <w:sz w:val="20"/>
              </w:rPr>
              <w:t>-20</w:t>
            </w:r>
            <w:r w:rsidR="00B336DA" w:rsidRPr="00C51FE6">
              <w:rPr>
                <w:rFonts w:ascii="Calibri" w:hAnsi="Calibri" w:cs="Calibri"/>
                <w:bCs/>
                <w:color w:val="000000"/>
                <w:sz w:val="20"/>
              </w:rPr>
              <w:t>2</w:t>
            </w:r>
            <w:r w:rsidR="00837579">
              <w:rPr>
                <w:rFonts w:ascii="Calibri" w:hAnsi="Calibri" w:cs="Calibri"/>
                <w:bCs/>
                <w:color w:val="000000"/>
                <w:sz w:val="20"/>
              </w:rPr>
              <w:t>6</w:t>
            </w:r>
          </w:p>
          <w:p w14:paraId="39982DE1" w14:textId="17264044" w:rsidR="00F02119" w:rsidRPr="00E522BD" w:rsidRDefault="00F02119" w:rsidP="007C4E63">
            <w:pPr>
              <w:spacing w:line="276" w:lineRule="auto"/>
              <w:rPr>
                <w:rFonts w:ascii="Calibri" w:hAnsi="Calibri" w:cs="Calibri"/>
                <w:sz w:val="20"/>
              </w:rPr>
            </w:pPr>
            <w:r w:rsidRPr="00C51FE6">
              <w:rPr>
                <w:rFonts w:ascii="Calibri" w:hAnsi="Calibri" w:cs="Calibri"/>
                <w:color w:val="000000"/>
                <w:sz w:val="20"/>
              </w:rPr>
              <w:t xml:space="preserve">Αρ. Πρωτ.:  </w:t>
            </w:r>
            <w:r w:rsidR="007F7358">
              <w:rPr>
                <w:rFonts w:ascii="Calibri" w:hAnsi="Calibri" w:cs="Calibri"/>
                <w:color w:val="000000"/>
                <w:sz w:val="20"/>
              </w:rPr>
              <w:t>2320</w:t>
            </w:r>
          </w:p>
          <w:p w14:paraId="1E24F1D9" w14:textId="77777777" w:rsidR="00F02119" w:rsidRPr="00C51FE6" w:rsidRDefault="00F02119" w:rsidP="007C4E6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</w:p>
          <w:p w14:paraId="0A5ED4E5" w14:textId="77777777" w:rsidR="00F02119" w:rsidRPr="00C51FE6" w:rsidRDefault="00F02119" w:rsidP="007C4E6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4C0FD429" w14:textId="77777777" w:rsidR="00F02119" w:rsidRPr="00C51FE6" w:rsidRDefault="00F02119" w:rsidP="007C4E63">
      <w:pPr>
        <w:spacing w:line="276" w:lineRule="auto"/>
        <w:jc w:val="center"/>
        <w:rPr>
          <w:rFonts w:ascii="Calibri" w:hAnsi="Calibri" w:cs="Calibri"/>
          <w:sz w:val="20"/>
        </w:rPr>
      </w:pPr>
    </w:p>
    <w:p w14:paraId="164AF865" w14:textId="77777777" w:rsidR="00F02119" w:rsidRPr="00C51FE6" w:rsidRDefault="00F02119" w:rsidP="007C4E63">
      <w:pPr>
        <w:spacing w:line="276" w:lineRule="auto"/>
        <w:ind w:left="907" w:hanging="907"/>
        <w:jc w:val="center"/>
        <w:rPr>
          <w:rFonts w:ascii="Calibri" w:hAnsi="Calibri" w:cs="Calibri"/>
          <w:b/>
          <w:bCs/>
          <w:szCs w:val="22"/>
        </w:rPr>
      </w:pPr>
      <w:r w:rsidRPr="00C51FE6">
        <w:rPr>
          <w:rFonts w:ascii="Calibri" w:hAnsi="Calibri" w:cs="Calibri"/>
          <w:b/>
          <w:bCs/>
          <w:szCs w:val="22"/>
        </w:rPr>
        <w:t>ΠΡΟΚΗΡΥΞΗ ΔΗΜΟΣΙΑΣ ΣΥΜΒΑΣΗΣ</w:t>
      </w:r>
    </w:p>
    <w:p w14:paraId="552809D1" w14:textId="77777777" w:rsidR="00F02119" w:rsidRPr="00913427" w:rsidRDefault="00F02119" w:rsidP="007C4E63">
      <w:pPr>
        <w:numPr>
          <w:ilvl w:val="0"/>
          <w:numId w:val="1"/>
        </w:numPr>
        <w:spacing w:line="276" w:lineRule="auto"/>
        <w:jc w:val="center"/>
        <w:rPr>
          <w:rFonts w:ascii="Calibri" w:hAnsi="Calibri" w:cs="Calibri"/>
          <w:b/>
          <w:bCs/>
          <w:szCs w:val="22"/>
        </w:rPr>
      </w:pPr>
      <w:r w:rsidRPr="00C51FE6">
        <w:rPr>
          <w:rFonts w:ascii="Calibri" w:hAnsi="Calibri" w:cs="Calibri"/>
          <w:b/>
          <w:bCs/>
          <w:szCs w:val="22"/>
        </w:rPr>
        <w:t xml:space="preserve"> </w:t>
      </w:r>
      <w:r w:rsidRPr="00913427">
        <w:rPr>
          <w:rFonts w:ascii="Calibri" w:hAnsi="Calibri" w:cs="Calibri"/>
          <w:b/>
          <w:bCs/>
          <w:szCs w:val="22"/>
        </w:rPr>
        <w:t>Διεθνούς ηλεκτρονικής διαδικασίας για την επιλογή αναδόχου προμήθειας :</w:t>
      </w:r>
    </w:p>
    <w:p w14:paraId="7C0D6991" w14:textId="1BF9CD08" w:rsidR="00E1066E" w:rsidRPr="00913427" w:rsidRDefault="00F02119" w:rsidP="007C4E63">
      <w:pPr>
        <w:numPr>
          <w:ilvl w:val="0"/>
          <w:numId w:val="1"/>
        </w:numPr>
        <w:spacing w:line="276" w:lineRule="auto"/>
        <w:jc w:val="center"/>
        <w:rPr>
          <w:rFonts w:ascii="Calibri" w:hAnsi="Calibri" w:cs="Calibri"/>
          <w:b/>
          <w:bCs/>
          <w:szCs w:val="22"/>
        </w:rPr>
      </w:pPr>
      <w:r w:rsidRPr="00913427">
        <w:rPr>
          <w:rFonts w:ascii="Calibri" w:hAnsi="Calibri" w:cs="Calibri"/>
          <w:b/>
          <w:bCs/>
          <w:szCs w:val="22"/>
        </w:rPr>
        <w:t>«</w:t>
      </w:r>
      <w:r w:rsidR="00C770D3">
        <w:rPr>
          <w:rFonts w:ascii="Calibri" w:hAnsi="Calibri" w:cs="Calibri"/>
          <w:b/>
          <w:bCs/>
          <w:szCs w:val="22"/>
        </w:rPr>
        <w:t xml:space="preserve"> </w:t>
      </w:r>
      <w:r w:rsidR="006C4EFB" w:rsidRPr="00913427">
        <w:rPr>
          <w:rFonts w:ascii="Calibri" w:hAnsi="Calibri" w:cs="Calibri"/>
          <w:b/>
          <w:bCs/>
          <w:szCs w:val="22"/>
          <w:shd w:val="clear" w:color="auto" w:fill="FFFFFF"/>
        </w:rPr>
        <w:t xml:space="preserve">ΠΡΟΜΗΘΕΙΑ ΚΑΥΣΙΜΩΝ  ΔΗΜΟΥ ΚΑΡΔΙΤΣΑΣ </w:t>
      </w:r>
      <w:r w:rsidR="00113C2C">
        <w:rPr>
          <w:rFonts w:ascii="Calibri" w:hAnsi="Calibri" w:cs="Calibri"/>
          <w:b/>
          <w:bCs/>
          <w:szCs w:val="22"/>
          <w:shd w:val="clear" w:color="auto" w:fill="FFFFFF"/>
        </w:rPr>
        <w:t>ΑΞΙΑΣ</w:t>
      </w:r>
    </w:p>
    <w:p w14:paraId="2997ED4B" w14:textId="55FA5D6D" w:rsidR="00F02119" w:rsidRPr="00913427" w:rsidRDefault="007F7358" w:rsidP="007C4E63">
      <w:pPr>
        <w:numPr>
          <w:ilvl w:val="0"/>
          <w:numId w:val="1"/>
        </w:numPr>
        <w:spacing w:line="276" w:lineRule="auto"/>
        <w:jc w:val="center"/>
        <w:rPr>
          <w:rFonts w:ascii="Calibri" w:hAnsi="Calibri" w:cs="Calibri"/>
          <w:szCs w:val="22"/>
        </w:rPr>
      </w:pPr>
      <w:bookmarkStart w:id="0" w:name="_Hlk188012362"/>
      <w:bookmarkStart w:id="1" w:name="_Hlk155772504"/>
      <w:r w:rsidRPr="00913427">
        <w:rPr>
          <w:rFonts w:ascii="Calibri" w:hAnsi="Calibri" w:cs="Calibri"/>
          <w:b/>
          <w:bCs/>
          <w:kern w:val="0"/>
          <w:szCs w:val="22"/>
          <w:lang w:eastAsia="en-US"/>
        </w:rPr>
        <w:t>526.096,66</w:t>
      </w:r>
      <w:bookmarkEnd w:id="0"/>
      <w:r w:rsidR="006C4EFB" w:rsidRPr="00913427">
        <w:rPr>
          <w:rFonts w:ascii="Calibri" w:hAnsi="Calibri" w:cs="Calibri"/>
          <w:b/>
          <w:bCs/>
          <w:szCs w:val="22"/>
          <w:shd w:val="clear" w:color="auto" w:fill="FFFFFF"/>
        </w:rPr>
        <w:t>€</w:t>
      </w:r>
      <w:bookmarkEnd w:id="1"/>
      <w:r w:rsidR="006C4EFB" w:rsidRPr="00913427">
        <w:rPr>
          <w:rFonts w:ascii="Calibri" w:hAnsi="Calibri" w:cs="Calibri"/>
          <w:szCs w:val="22"/>
          <w:shd w:val="clear" w:color="auto" w:fill="FFFFFF"/>
        </w:rPr>
        <w:t xml:space="preserve"> </w:t>
      </w:r>
      <w:r w:rsidR="006C4EFB" w:rsidRPr="00C770D3">
        <w:rPr>
          <w:rFonts w:ascii="Calibri" w:hAnsi="Calibri" w:cs="Calibri"/>
          <w:b/>
          <w:bCs/>
          <w:szCs w:val="22"/>
          <w:shd w:val="clear" w:color="auto" w:fill="FFFFFF"/>
        </w:rPr>
        <w:t xml:space="preserve">ΣΥΜΠΕΡΙΛΑΜΒΑΝΟΜΕΝΟΥ ΤΟΥ ΦΠΑ 24% </w:t>
      </w:r>
      <w:r w:rsidR="00E1066E" w:rsidRPr="00C770D3">
        <w:rPr>
          <w:rFonts w:ascii="Calibri" w:hAnsi="Calibri" w:cs="Calibri"/>
          <w:b/>
          <w:bCs/>
          <w:szCs w:val="22"/>
          <w:shd w:val="clear" w:color="auto" w:fill="FFFFFF"/>
        </w:rPr>
        <w:t>ΓΙΑ ΤΟ ΕΤΟΣ 202</w:t>
      </w:r>
      <w:r w:rsidRPr="00C770D3">
        <w:rPr>
          <w:rFonts w:ascii="Calibri" w:hAnsi="Calibri" w:cs="Calibri"/>
          <w:b/>
          <w:bCs/>
          <w:szCs w:val="22"/>
          <w:shd w:val="clear" w:color="auto" w:fill="FFFFFF"/>
        </w:rPr>
        <w:t>6</w:t>
      </w:r>
      <w:r w:rsidR="00E522BD" w:rsidRPr="00913427">
        <w:rPr>
          <w:rFonts w:ascii="Calibri" w:hAnsi="Calibri" w:cs="Calibri"/>
          <w:szCs w:val="22"/>
          <w:shd w:val="clear" w:color="auto" w:fill="FFFFFF"/>
        </w:rPr>
        <w:t xml:space="preserve"> </w:t>
      </w:r>
      <w:r w:rsidR="00F02119" w:rsidRPr="00913427">
        <w:rPr>
          <w:rFonts w:ascii="Calibri" w:hAnsi="Calibri" w:cs="Calibri"/>
          <w:b/>
          <w:bCs/>
          <w:szCs w:val="22"/>
        </w:rPr>
        <w:t>»</w:t>
      </w:r>
      <w:r w:rsidR="00F02119" w:rsidRPr="00913427">
        <w:rPr>
          <w:rFonts w:ascii="Calibri" w:hAnsi="Calibri" w:cs="Calibri"/>
          <w:szCs w:val="22"/>
        </w:rPr>
        <w:t>,</w:t>
      </w:r>
    </w:p>
    <w:p w14:paraId="5D4E895E" w14:textId="77777777" w:rsidR="00D25998" w:rsidRPr="00BC0F0A" w:rsidRDefault="00F02119" w:rsidP="00913427">
      <w:pPr>
        <w:autoSpaceDE w:val="0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>Αναθέτουσα Αρχή: Δήμος Καρδίτσας, Διεύθυνση:</w:t>
      </w:r>
      <w:r w:rsidR="00FC5D91" w:rsidRPr="00BC0F0A">
        <w:rPr>
          <w:rFonts w:ascii="Calibri" w:hAnsi="Calibri" w:cs="Calibri"/>
          <w:szCs w:val="22"/>
        </w:rPr>
        <w:t xml:space="preserve"> ΜΥΡΜΙΔΟΝΩΝ 2</w:t>
      </w:r>
      <w:r w:rsidRPr="00BC0F0A">
        <w:rPr>
          <w:rFonts w:ascii="Calibri" w:hAnsi="Calibri" w:cs="Calibri"/>
          <w:szCs w:val="22"/>
        </w:rPr>
        <w:t xml:space="preserve">, Τ.Κ.: 43131, Κωδικός </w:t>
      </w:r>
      <w:r w:rsidRPr="00BC0F0A">
        <w:rPr>
          <w:rFonts w:ascii="Calibri" w:hAnsi="Calibri" w:cs="Calibri"/>
          <w:szCs w:val="22"/>
          <w:lang w:val="en-US"/>
        </w:rPr>
        <w:t>NUTS</w:t>
      </w:r>
      <w:r w:rsidRPr="00BC0F0A">
        <w:rPr>
          <w:rFonts w:ascii="Calibri" w:hAnsi="Calibri" w:cs="Calibri"/>
          <w:szCs w:val="22"/>
        </w:rPr>
        <w:t xml:space="preserve">: </w:t>
      </w:r>
      <w:r w:rsidRPr="00BC0F0A">
        <w:rPr>
          <w:rFonts w:ascii="Calibri" w:hAnsi="Calibri" w:cs="Calibri"/>
          <w:szCs w:val="22"/>
          <w:lang w:val="en-US"/>
        </w:rPr>
        <w:t>EL</w:t>
      </w:r>
      <w:r w:rsidRPr="00BC0F0A">
        <w:rPr>
          <w:rFonts w:ascii="Calibri" w:hAnsi="Calibri" w:cs="Calibri"/>
          <w:szCs w:val="22"/>
        </w:rPr>
        <w:t xml:space="preserve"> 611, Τηλέφωνο:</w:t>
      </w:r>
      <w:r w:rsidR="00560066" w:rsidRPr="00BC0F0A">
        <w:rPr>
          <w:rFonts w:ascii="Calibri" w:hAnsi="Calibri" w:cs="Calibri"/>
          <w:szCs w:val="22"/>
        </w:rPr>
        <w:t xml:space="preserve"> </w:t>
      </w:r>
      <w:r w:rsidRPr="00BC0F0A">
        <w:rPr>
          <w:rFonts w:ascii="Calibri" w:hAnsi="Calibri" w:cs="Calibri"/>
          <w:szCs w:val="22"/>
        </w:rPr>
        <w:t>2441350797-799</w:t>
      </w:r>
      <w:r w:rsidR="00F51103" w:rsidRPr="00BC0F0A">
        <w:rPr>
          <w:rFonts w:ascii="Calibri" w:hAnsi="Calibri" w:cs="Calibri"/>
          <w:szCs w:val="22"/>
        </w:rPr>
        <w:t>-825</w:t>
      </w:r>
      <w:r w:rsidRPr="00BC0F0A">
        <w:rPr>
          <w:rFonts w:ascii="Calibri" w:hAnsi="Calibri" w:cs="Calibri"/>
          <w:szCs w:val="22"/>
        </w:rPr>
        <w:t>,</w:t>
      </w:r>
    </w:p>
    <w:p w14:paraId="44771569" w14:textId="2796BFF3" w:rsidR="009F30B9" w:rsidRPr="00BC0F0A" w:rsidRDefault="00F02119" w:rsidP="00913427">
      <w:pPr>
        <w:autoSpaceDE w:val="0"/>
        <w:rPr>
          <w:rFonts w:ascii="Calibri" w:hAnsi="Calibri" w:cs="Calibri"/>
          <w:color w:val="000000"/>
          <w:kern w:val="0"/>
          <w:szCs w:val="22"/>
          <w:lang w:val="en-US" w:eastAsia="zh-CN"/>
        </w:rPr>
      </w:pPr>
      <w:r w:rsidRPr="00BC0F0A">
        <w:rPr>
          <w:rFonts w:ascii="Calibri" w:hAnsi="Calibri" w:cs="Calibri"/>
          <w:szCs w:val="22"/>
          <w:lang w:val="en-US"/>
        </w:rPr>
        <w:t>email:</w:t>
      </w:r>
      <w:r w:rsidR="006C6F63" w:rsidRPr="00BC0F0A">
        <w:rPr>
          <w:rFonts w:ascii="Calibri" w:hAnsi="Calibri" w:cs="Calibri"/>
          <w:szCs w:val="22"/>
          <w:lang w:val="en-US"/>
        </w:rPr>
        <w:t xml:space="preserve"> </w:t>
      </w:r>
      <w:hyperlink r:id="rId8" w:history="1">
        <w:r w:rsidR="00A62E6B" w:rsidRPr="00BC0F0A">
          <w:rPr>
            <w:rStyle w:val="-"/>
            <w:rFonts w:ascii="Calibri" w:hAnsi="Calibri" w:cs="Calibri"/>
            <w:szCs w:val="22"/>
            <w:lang w:val="en-US"/>
          </w:rPr>
          <w:t>promithion@dimoskarditsas.gov.gr</w:t>
        </w:r>
      </w:hyperlink>
      <w:r w:rsidR="002E5860" w:rsidRPr="00BC0F0A">
        <w:rPr>
          <w:rFonts w:ascii="Calibri" w:hAnsi="Calibri" w:cs="Calibri"/>
          <w:color w:val="000000"/>
          <w:kern w:val="0"/>
          <w:szCs w:val="22"/>
          <w:u w:val="single"/>
          <w:lang w:val="en-US" w:eastAsia="zh-CN"/>
        </w:rPr>
        <w:t>, katsaounos@dimoskarditsas.gov.gr</w:t>
      </w:r>
    </w:p>
    <w:p w14:paraId="277D3BB5" w14:textId="09483840" w:rsidR="00B336DA" w:rsidRPr="00BC0F0A" w:rsidRDefault="00F02119" w:rsidP="0091342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Style w:val="-"/>
          <w:rFonts w:ascii="Calibri" w:hAnsi="Calibri" w:cs="Calibri"/>
          <w:szCs w:val="22"/>
        </w:rPr>
        <w:t>url:</w:t>
      </w:r>
      <w:hyperlink r:id="rId9" w:history="1">
        <w:r w:rsidRPr="00BC0F0A">
          <w:rPr>
            <w:rStyle w:val="-"/>
            <w:rFonts w:ascii="Calibri" w:hAnsi="Calibri" w:cs="Calibri"/>
            <w:szCs w:val="22"/>
            <w:lang w:val="en-US"/>
          </w:rPr>
          <w:t>www</w:t>
        </w:r>
        <w:r w:rsidRPr="00BC0F0A">
          <w:rPr>
            <w:rStyle w:val="-"/>
            <w:rFonts w:ascii="Calibri" w:hAnsi="Calibri" w:cs="Calibri"/>
            <w:szCs w:val="22"/>
          </w:rPr>
          <w:t>.</w:t>
        </w:r>
        <w:r w:rsidRPr="00BC0F0A">
          <w:rPr>
            <w:rStyle w:val="-"/>
            <w:rFonts w:ascii="Calibri" w:hAnsi="Calibri" w:cs="Calibri"/>
            <w:szCs w:val="22"/>
            <w:lang w:val="en-US"/>
          </w:rPr>
          <w:t>dimoskarditsas</w:t>
        </w:r>
        <w:r w:rsidRPr="00BC0F0A">
          <w:rPr>
            <w:rStyle w:val="-"/>
            <w:rFonts w:ascii="Calibri" w:hAnsi="Calibri" w:cs="Calibri"/>
            <w:szCs w:val="22"/>
          </w:rPr>
          <w:t>.</w:t>
        </w:r>
        <w:r w:rsidRPr="00BC0F0A">
          <w:rPr>
            <w:rStyle w:val="-"/>
            <w:rFonts w:ascii="Calibri" w:hAnsi="Calibri" w:cs="Calibri"/>
            <w:szCs w:val="22"/>
            <w:lang w:val="en-US"/>
          </w:rPr>
          <w:t>gov</w:t>
        </w:r>
        <w:r w:rsidRPr="00BC0F0A">
          <w:rPr>
            <w:rStyle w:val="-"/>
            <w:rFonts w:ascii="Calibri" w:hAnsi="Calibri" w:cs="Calibri"/>
            <w:szCs w:val="22"/>
          </w:rPr>
          <w:t>.</w:t>
        </w:r>
        <w:r w:rsidRPr="00BC0F0A">
          <w:rPr>
            <w:rStyle w:val="-"/>
            <w:rFonts w:ascii="Calibri" w:hAnsi="Calibri" w:cs="Calibri"/>
            <w:szCs w:val="22"/>
            <w:lang w:val="en-US"/>
          </w:rPr>
          <w:t>gr</w:t>
        </w:r>
      </w:hyperlink>
      <w:r w:rsidRPr="00BC0F0A">
        <w:rPr>
          <w:rStyle w:val="-"/>
          <w:rFonts w:ascii="Calibri" w:hAnsi="Calibri" w:cs="Calibri"/>
          <w:szCs w:val="22"/>
        </w:rPr>
        <w:t xml:space="preserve">, </w:t>
      </w:r>
      <w:r w:rsidRPr="00BC0F0A">
        <w:rPr>
          <w:rFonts w:ascii="Calibri" w:hAnsi="Calibri" w:cs="Calibri"/>
          <w:szCs w:val="22"/>
        </w:rPr>
        <w:t xml:space="preserve">Αρμόδιος υπάλληλος για πληροφορίες: ΚΑΤΣΑΟΥΝΟΣ </w:t>
      </w:r>
      <w:r w:rsidR="00E1066E" w:rsidRPr="00BC0F0A">
        <w:rPr>
          <w:rFonts w:ascii="Calibri" w:hAnsi="Calibri" w:cs="Calibri"/>
          <w:szCs w:val="22"/>
        </w:rPr>
        <w:t>Γ.</w:t>
      </w:r>
      <w:r w:rsidR="00A62E6B" w:rsidRPr="00BC0F0A">
        <w:rPr>
          <w:rFonts w:ascii="Calibri" w:hAnsi="Calibri" w:cs="Calibri"/>
          <w:szCs w:val="22"/>
        </w:rPr>
        <w:t>,</w:t>
      </w:r>
      <w:r w:rsidR="00E1066E" w:rsidRPr="00BC0F0A">
        <w:rPr>
          <w:rFonts w:ascii="Calibri" w:hAnsi="Calibri" w:cs="Calibri"/>
          <w:szCs w:val="22"/>
        </w:rPr>
        <w:t xml:space="preserve"> </w:t>
      </w:r>
      <w:r w:rsidR="006E47F5" w:rsidRPr="00BC0F0A">
        <w:rPr>
          <w:rFonts w:ascii="Calibri" w:hAnsi="Calibri" w:cs="Calibri"/>
          <w:szCs w:val="22"/>
        </w:rPr>
        <w:t>ΣΚΟΥΡΑ ΚΑΤΕΡΙΝΑ</w:t>
      </w:r>
      <w:r w:rsidR="00F51103" w:rsidRPr="00BC0F0A">
        <w:rPr>
          <w:rFonts w:ascii="Calibri" w:hAnsi="Calibri" w:cs="Calibri"/>
          <w:szCs w:val="22"/>
        </w:rPr>
        <w:t>, ΚΟΥΡΚΟΥΝΑΣ ΣΤ.</w:t>
      </w:r>
    </w:p>
    <w:p w14:paraId="0A684B13" w14:textId="0CF10832" w:rsidR="00F02119" w:rsidRPr="00BC0F0A" w:rsidRDefault="00F02119" w:rsidP="0091342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 xml:space="preserve">Υπάρχει ελεύθερη, πλήρης, άμεση και δωρεάν πρόσβαση στα έγγραφα της σύμβασης στην ιστοσελίδα: </w:t>
      </w:r>
      <w:hyperlink r:id="rId10" w:history="1">
        <w:r w:rsidRPr="00BC0F0A">
          <w:rPr>
            <w:rStyle w:val="-"/>
            <w:rFonts w:ascii="Calibri" w:hAnsi="Calibri" w:cs="Calibri"/>
            <w:szCs w:val="22"/>
            <w:lang w:val="en-US"/>
          </w:rPr>
          <w:t>www</w:t>
        </w:r>
        <w:r w:rsidRPr="00BC0F0A">
          <w:rPr>
            <w:rStyle w:val="-"/>
            <w:rFonts w:ascii="Calibri" w:hAnsi="Calibri" w:cs="Calibri"/>
            <w:szCs w:val="22"/>
          </w:rPr>
          <w:t>.</w:t>
        </w:r>
        <w:r w:rsidRPr="00BC0F0A">
          <w:rPr>
            <w:rStyle w:val="-"/>
            <w:rFonts w:ascii="Calibri" w:hAnsi="Calibri" w:cs="Calibri"/>
            <w:szCs w:val="22"/>
            <w:lang w:val="en-US"/>
          </w:rPr>
          <w:t>dimoskarditsas</w:t>
        </w:r>
        <w:r w:rsidRPr="00BC0F0A">
          <w:rPr>
            <w:rStyle w:val="-"/>
            <w:rFonts w:ascii="Calibri" w:hAnsi="Calibri" w:cs="Calibri"/>
            <w:szCs w:val="22"/>
          </w:rPr>
          <w:t>.</w:t>
        </w:r>
        <w:r w:rsidRPr="00BC0F0A">
          <w:rPr>
            <w:rStyle w:val="-"/>
            <w:rFonts w:ascii="Calibri" w:hAnsi="Calibri" w:cs="Calibri"/>
            <w:szCs w:val="22"/>
            <w:lang w:val="en-US"/>
          </w:rPr>
          <w:t>gov</w:t>
        </w:r>
        <w:r w:rsidRPr="00BC0F0A">
          <w:rPr>
            <w:rStyle w:val="-"/>
            <w:rFonts w:ascii="Calibri" w:hAnsi="Calibri" w:cs="Calibri"/>
            <w:szCs w:val="22"/>
          </w:rPr>
          <w:t>.</w:t>
        </w:r>
        <w:r w:rsidRPr="00BC0F0A">
          <w:rPr>
            <w:rStyle w:val="-"/>
            <w:rFonts w:ascii="Calibri" w:hAnsi="Calibri" w:cs="Calibri"/>
            <w:szCs w:val="22"/>
            <w:lang w:val="en-US"/>
          </w:rPr>
          <w:t>gr</w:t>
        </w:r>
      </w:hyperlink>
      <w:r w:rsidRPr="00BC0F0A">
        <w:rPr>
          <w:rFonts w:ascii="Calibri" w:hAnsi="Calibri" w:cs="Calibri"/>
          <w:szCs w:val="22"/>
        </w:rPr>
        <w:t xml:space="preserve"> → Διαφάνεια → Διαγωνισμοί.</w:t>
      </w:r>
      <w:r w:rsidR="001A0D96" w:rsidRPr="00BC0F0A">
        <w:rPr>
          <w:rFonts w:ascii="Calibri" w:hAnsi="Calibri" w:cs="Calibri"/>
          <w:szCs w:val="22"/>
        </w:rPr>
        <w:t xml:space="preserve"> Αφορά την διακήρυξη με αριθμό </w:t>
      </w:r>
      <w:r w:rsidR="007F7358" w:rsidRPr="00BC0F0A">
        <w:rPr>
          <w:rFonts w:ascii="Calibri" w:hAnsi="Calibri" w:cs="Calibri"/>
          <w:szCs w:val="22"/>
        </w:rPr>
        <w:t>2319</w:t>
      </w:r>
      <w:r w:rsidR="009F30B9" w:rsidRPr="00BC0F0A">
        <w:rPr>
          <w:rFonts w:ascii="Calibri" w:hAnsi="Calibri" w:cs="Calibri"/>
          <w:b/>
          <w:bCs/>
          <w:szCs w:val="22"/>
        </w:rPr>
        <w:t>/</w:t>
      </w:r>
      <w:r w:rsidR="00E1066E" w:rsidRPr="00BC0F0A">
        <w:rPr>
          <w:rFonts w:ascii="Calibri" w:hAnsi="Calibri" w:cs="Calibri"/>
          <w:b/>
          <w:bCs/>
          <w:szCs w:val="22"/>
        </w:rPr>
        <w:t>202</w:t>
      </w:r>
      <w:r w:rsidR="007F7358" w:rsidRPr="00BC0F0A">
        <w:rPr>
          <w:rFonts w:ascii="Calibri" w:hAnsi="Calibri" w:cs="Calibri"/>
          <w:b/>
          <w:bCs/>
          <w:szCs w:val="22"/>
        </w:rPr>
        <w:t>6</w:t>
      </w:r>
      <w:r w:rsidR="00A7461B" w:rsidRPr="00BC0F0A">
        <w:rPr>
          <w:rFonts w:ascii="Calibri" w:hAnsi="Calibri" w:cs="Calibri"/>
          <w:b/>
          <w:bCs/>
          <w:szCs w:val="22"/>
        </w:rPr>
        <w:t xml:space="preserve">. </w:t>
      </w:r>
    </w:p>
    <w:p w14:paraId="5E14D3D8" w14:textId="77777777" w:rsidR="00F02119" w:rsidRPr="00BC0F0A" w:rsidRDefault="00F02119" w:rsidP="0091342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>Τύπος αναθέτουσας αρχής: Δήμος (Ο.Τ.Α. Α΄ Βαθμού), μη Κεντρική αναθέτουσα αρχή, εντασσόμενη στη Γενική Κυβέρνηση και στον υποτομέα ΟΤΑ. Κύρια δραστηριότητα που ασκεί: Γενικές Δημόσιες Υπηρεσίες.</w:t>
      </w:r>
    </w:p>
    <w:p w14:paraId="600FEB4B" w14:textId="77777777" w:rsidR="00F02119" w:rsidRPr="00BC0F0A" w:rsidRDefault="00F02119" w:rsidP="0091342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>Η αναθέτουσα αρχή δεν είναι Κεντρική Αρχή Αγορών (ΚΑΑ) και η σύμβαση δεν αφορά από κοινού διαδικασία σύναψης δημόσιας σύμβασης.</w:t>
      </w:r>
    </w:p>
    <w:p w14:paraId="5DC296AD" w14:textId="77777777" w:rsidR="00F02119" w:rsidRPr="00BC0F0A" w:rsidRDefault="00F02119" w:rsidP="0091342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 xml:space="preserve">Κωδικός CPV:    09135100-5, 09134100-8, 09132100-4, </w:t>
      </w:r>
    </w:p>
    <w:p w14:paraId="0D1B6369" w14:textId="77777777" w:rsidR="00F02119" w:rsidRPr="00BC0F0A" w:rsidRDefault="00F02119" w:rsidP="0091342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 xml:space="preserve">Κωδικός </w:t>
      </w:r>
      <w:r w:rsidRPr="00BC0F0A">
        <w:rPr>
          <w:rFonts w:ascii="Calibri" w:hAnsi="Calibri" w:cs="Calibri"/>
          <w:szCs w:val="22"/>
          <w:lang w:val="en-US"/>
        </w:rPr>
        <w:t>NUTS</w:t>
      </w:r>
      <w:r w:rsidRPr="00BC0F0A">
        <w:rPr>
          <w:rFonts w:ascii="Calibri" w:hAnsi="Calibri" w:cs="Calibri"/>
          <w:szCs w:val="22"/>
        </w:rPr>
        <w:t xml:space="preserve">:  </w:t>
      </w:r>
      <w:r w:rsidRPr="00BC0F0A">
        <w:rPr>
          <w:rFonts w:ascii="Calibri" w:hAnsi="Calibri" w:cs="Calibri"/>
          <w:szCs w:val="22"/>
          <w:lang w:val="en-US"/>
        </w:rPr>
        <w:t>EL</w:t>
      </w:r>
      <w:r w:rsidRPr="00BC0F0A">
        <w:rPr>
          <w:rFonts w:ascii="Calibri" w:hAnsi="Calibri" w:cs="Calibri"/>
          <w:szCs w:val="22"/>
        </w:rPr>
        <w:t xml:space="preserve"> 611 (Καρδίτσα, Τρίκαλα).</w:t>
      </w:r>
    </w:p>
    <w:p w14:paraId="6EC17095" w14:textId="6D65B5D0" w:rsidR="00F02119" w:rsidRPr="00BC0F0A" w:rsidRDefault="00BB6602" w:rsidP="0091342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>Τίτλος ΠΡΟΜΗΘΕΙΑΣ</w:t>
      </w:r>
      <w:r w:rsidR="00F02119" w:rsidRPr="00BC0F0A">
        <w:rPr>
          <w:rFonts w:ascii="Calibri" w:hAnsi="Calibri" w:cs="Calibri"/>
          <w:szCs w:val="22"/>
        </w:rPr>
        <w:t xml:space="preserve">: </w:t>
      </w:r>
      <w:r w:rsidRPr="00BC0F0A">
        <w:rPr>
          <w:rFonts w:ascii="Calibri" w:hAnsi="Calibri" w:cs="Calibri"/>
          <w:szCs w:val="22"/>
          <w:shd w:val="clear" w:color="auto" w:fill="FFFFFF"/>
        </w:rPr>
        <w:t>ΠΡΟΜΗΘΕΙΑ ΚΑΥΣΙΜΩΝ  ΔΗΜΟΥ ΚΑΡΔΙΤΣΑΣ</w:t>
      </w:r>
      <w:r w:rsidR="00837579" w:rsidRPr="00BC0F0A">
        <w:rPr>
          <w:rFonts w:ascii="Calibri" w:hAnsi="Calibri" w:cs="Calibri"/>
          <w:szCs w:val="22"/>
          <w:shd w:val="clear" w:color="auto" w:fill="FFFFFF"/>
        </w:rPr>
        <w:t xml:space="preserve"> ΠΟΣΟΥ</w:t>
      </w:r>
      <w:r w:rsidR="00610FAF" w:rsidRPr="00BC0F0A">
        <w:rPr>
          <w:rFonts w:ascii="Calibri" w:hAnsi="Calibri" w:cs="Calibri"/>
          <w:szCs w:val="22"/>
          <w:shd w:val="clear" w:color="auto" w:fill="FFFFFF"/>
        </w:rPr>
        <w:t xml:space="preserve"> </w:t>
      </w:r>
      <w:r w:rsidR="007F7358" w:rsidRPr="00BC0F0A">
        <w:rPr>
          <w:rFonts w:ascii="Calibri" w:hAnsi="Calibri" w:cs="Calibri"/>
          <w:b/>
          <w:bCs/>
          <w:kern w:val="0"/>
          <w:szCs w:val="22"/>
          <w:lang w:eastAsia="en-US"/>
        </w:rPr>
        <w:t>526.096,66</w:t>
      </w:r>
      <w:r w:rsidR="002D17C4" w:rsidRPr="00BC0F0A">
        <w:rPr>
          <w:rFonts w:ascii="Calibri" w:hAnsi="Calibri" w:cs="Calibri"/>
          <w:b/>
          <w:bCs/>
          <w:szCs w:val="22"/>
          <w:shd w:val="clear" w:color="auto" w:fill="FFFFFF"/>
        </w:rPr>
        <w:t>€</w:t>
      </w:r>
      <w:r w:rsidRPr="00BC0F0A">
        <w:rPr>
          <w:rFonts w:ascii="Calibri" w:hAnsi="Calibri" w:cs="Calibri"/>
          <w:szCs w:val="22"/>
          <w:shd w:val="clear" w:color="auto" w:fill="FFFFFF"/>
        </w:rPr>
        <w:t xml:space="preserve"> ΣΥΜΠΕΡΙΛΑΜΒΑΝΟΜΕΝΟΥ ΤΟΥ ΦΠΑ 24% </w:t>
      </w:r>
      <w:r w:rsidR="00B336DA" w:rsidRPr="00BC0F0A">
        <w:rPr>
          <w:rFonts w:ascii="Calibri" w:hAnsi="Calibri" w:cs="Calibri"/>
          <w:szCs w:val="22"/>
          <w:shd w:val="clear" w:color="auto" w:fill="FFFFFF"/>
        </w:rPr>
        <w:t xml:space="preserve"> </w:t>
      </w:r>
      <w:r w:rsidR="00701D52" w:rsidRPr="00BC0F0A">
        <w:rPr>
          <w:rFonts w:ascii="Calibri" w:hAnsi="Calibri" w:cs="Calibri"/>
          <w:szCs w:val="22"/>
          <w:shd w:val="clear" w:color="auto" w:fill="FFFFFF"/>
        </w:rPr>
        <w:t>ΓΙΑ ΤΟ ΕΤΟΣ 202</w:t>
      </w:r>
      <w:r w:rsidR="00837579" w:rsidRPr="00BC0F0A">
        <w:rPr>
          <w:rFonts w:ascii="Calibri" w:hAnsi="Calibri" w:cs="Calibri"/>
          <w:szCs w:val="22"/>
          <w:shd w:val="clear" w:color="auto" w:fill="FFFFFF"/>
        </w:rPr>
        <w:t>6</w:t>
      </w:r>
      <w:r w:rsidR="007C09E2" w:rsidRPr="00BC0F0A">
        <w:rPr>
          <w:rFonts w:ascii="Calibri" w:hAnsi="Calibri" w:cs="Calibri"/>
          <w:szCs w:val="22"/>
          <w:shd w:val="clear" w:color="auto" w:fill="FFFFFF"/>
        </w:rPr>
        <w:t>.</w:t>
      </w:r>
    </w:p>
    <w:p w14:paraId="0E09023D" w14:textId="26DDA527" w:rsidR="00F02119" w:rsidRPr="00BC0F0A" w:rsidRDefault="00F02119" w:rsidP="00913427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>Προϋπολογισμός:</w:t>
      </w:r>
      <w:r w:rsidR="00A53BB3" w:rsidRPr="00BC0F0A">
        <w:rPr>
          <w:rFonts w:ascii="Calibri" w:hAnsi="Calibri" w:cs="Calibri"/>
          <w:szCs w:val="22"/>
        </w:rPr>
        <w:t xml:space="preserve"> </w:t>
      </w:r>
      <w:r w:rsidR="00E1066E" w:rsidRPr="00BC0F0A">
        <w:rPr>
          <w:rFonts w:ascii="Calibri" w:hAnsi="Calibri" w:cs="Calibri"/>
          <w:szCs w:val="22"/>
        </w:rPr>
        <w:t>εκτιμώμενη</w:t>
      </w:r>
      <w:r w:rsidR="00A53BB3" w:rsidRPr="00BC0F0A">
        <w:rPr>
          <w:rFonts w:ascii="Calibri" w:hAnsi="Calibri" w:cs="Calibri"/>
          <w:szCs w:val="22"/>
        </w:rPr>
        <w:t xml:space="preserve"> </w:t>
      </w:r>
      <w:r w:rsidR="00E1066E" w:rsidRPr="00BC0F0A">
        <w:rPr>
          <w:rFonts w:ascii="Calibri" w:hAnsi="Calibri" w:cs="Calibri"/>
          <w:szCs w:val="22"/>
        </w:rPr>
        <w:t>αξία</w:t>
      </w:r>
      <w:r w:rsidR="00A53BB3" w:rsidRPr="00BC0F0A">
        <w:rPr>
          <w:rFonts w:ascii="Calibri" w:hAnsi="Calibri" w:cs="Calibri"/>
          <w:szCs w:val="22"/>
        </w:rPr>
        <w:t xml:space="preserve"> </w:t>
      </w:r>
      <w:r w:rsidR="002D17C4" w:rsidRPr="00BC0F0A">
        <w:rPr>
          <w:rFonts w:ascii="Calibri" w:hAnsi="Calibri" w:cs="Calibri"/>
          <w:kern w:val="0"/>
          <w:szCs w:val="22"/>
        </w:rPr>
        <w:t>4</w:t>
      </w:r>
      <w:r w:rsidR="007C09E2" w:rsidRPr="00BC0F0A">
        <w:rPr>
          <w:rFonts w:ascii="Calibri" w:hAnsi="Calibri" w:cs="Calibri"/>
          <w:kern w:val="0"/>
          <w:szCs w:val="22"/>
        </w:rPr>
        <w:t>2</w:t>
      </w:r>
      <w:r w:rsidR="007F7358" w:rsidRPr="00BC0F0A">
        <w:rPr>
          <w:rFonts w:ascii="Calibri" w:hAnsi="Calibri" w:cs="Calibri"/>
          <w:kern w:val="0"/>
          <w:szCs w:val="22"/>
        </w:rPr>
        <w:t>4</w:t>
      </w:r>
      <w:r w:rsidR="002D17C4" w:rsidRPr="00BC0F0A">
        <w:rPr>
          <w:rFonts w:ascii="Calibri" w:hAnsi="Calibri" w:cs="Calibri"/>
          <w:kern w:val="0"/>
          <w:szCs w:val="22"/>
        </w:rPr>
        <w:t>.</w:t>
      </w:r>
      <w:r w:rsidR="007F7358" w:rsidRPr="00BC0F0A">
        <w:rPr>
          <w:rFonts w:ascii="Calibri" w:hAnsi="Calibri" w:cs="Calibri"/>
          <w:kern w:val="0"/>
          <w:szCs w:val="22"/>
        </w:rPr>
        <w:t>271</w:t>
      </w:r>
      <w:r w:rsidR="002D17C4" w:rsidRPr="00BC0F0A">
        <w:rPr>
          <w:rFonts w:ascii="Calibri" w:hAnsi="Calibri" w:cs="Calibri"/>
          <w:kern w:val="0"/>
          <w:szCs w:val="22"/>
        </w:rPr>
        <w:t>,</w:t>
      </w:r>
      <w:r w:rsidR="007F7358" w:rsidRPr="00BC0F0A">
        <w:rPr>
          <w:rFonts w:ascii="Calibri" w:hAnsi="Calibri" w:cs="Calibri"/>
          <w:kern w:val="0"/>
          <w:szCs w:val="22"/>
        </w:rPr>
        <w:t>50</w:t>
      </w:r>
      <w:r w:rsidRPr="00BC0F0A">
        <w:rPr>
          <w:rFonts w:ascii="Calibri" w:hAnsi="Calibri" w:cs="Calibri"/>
          <w:szCs w:val="22"/>
        </w:rPr>
        <w:t>€</w:t>
      </w:r>
      <w:r w:rsidR="00A53BB3" w:rsidRPr="00BC0F0A">
        <w:rPr>
          <w:rFonts w:ascii="Calibri" w:hAnsi="Calibri" w:cs="Calibri"/>
          <w:szCs w:val="22"/>
        </w:rPr>
        <w:t xml:space="preserve"> </w:t>
      </w:r>
      <w:r w:rsidRPr="00BC0F0A">
        <w:rPr>
          <w:rFonts w:ascii="Calibri" w:hAnsi="Calibri" w:cs="Calibri"/>
          <w:szCs w:val="22"/>
        </w:rPr>
        <w:t>(πλέον</w:t>
      </w:r>
      <w:r w:rsidR="00A53BB3" w:rsidRPr="00BC0F0A">
        <w:rPr>
          <w:rFonts w:ascii="Calibri" w:hAnsi="Calibri" w:cs="Calibri"/>
          <w:szCs w:val="22"/>
        </w:rPr>
        <w:t xml:space="preserve"> </w:t>
      </w:r>
      <w:r w:rsidRPr="00BC0F0A">
        <w:rPr>
          <w:rFonts w:ascii="Calibri" w:hAnsi="Calibri" w:cs="Calibri"/>
          <w:szCs w:val="22"/>
        </w:rPr>
        <w:t>Φ</w:t>
      </w:r>
      <w:r w:rsidR="00701D52" w:rsidRPr="00BC0F0A">
        <w:rPr>
          <w:rFonts w:ascii="Calibri" w:hAnsi="Calibri" w:cs="Calibri"/>
          <w:szCs w:val="22"/>
        </w:rPr>
        <w:t>.</w:t>
      </w:r>
      <w:r w:rsidRPr="00BC0F0A">
        <w:rPr>
          <w:rFonts w:ascii="Calibri" w:hAnsi="Calibri" w:cs="Calibri"/>
          <w:szCs w:val="22"/>
        </w:rPr>
        <w:t>Π.Α</w:t>
      </w:r>
      <w:r w:rsidR="006C6F63" w:rsidRPr="00BC0F0A">
        <w:rPr>
          <w:rFonts w:ascii="Calibri" w:hAnsi="Calibri" w:cs="Calibri"/>
          <w:szCs w:val="22"/>
        </w:rPr>
        <w:t>.</w:t>
      </w:r>
      <w:r w:rsidR="00A53BB3" w:rsidRPr="00BC0F0A">
        <w:rPr>
          <w:rFonts w:ascii="Calibri" w:hAnsi="Calibri" w:cs="Calibri"/>
          <w:szCs w:val="22"/>
        </w:rPr>
        <w:t xml:space="preserve"> </w:t>
      </w:r>
      <w:r w:rsidR="00103B25" w:rsidRPr="00BC0F0A">
        <w:rPr>
          <w:rFonts w:ascii="Calibri" w:hAnsi="Calibri" w:cs="Calibri"/>
          <w:szCs w:val="22"/>
        </w:rPr>
        <w:t>10</w:t>
      </w:r>
      <w:r w:rsidR="007F7358" w:rsidRPr="00BC0F0A">
        <w:rPr>
          <w:rFonts w:ascii="Calibri" w:hAnsi="Calibri" w:cs="Calibri"/>
          <w:szCs w:val="22"/>
        </w:rPr>
        <w:t>1</w:t>
      </w:r>
      <w:r w:rsidR="00103B25" w:rsidRPr="00BC0F0A">
        <w:rPr>
          <w:rFonts w:ascii="Calibri" w:hAnsi="Calibri" w:cs="Calibri"/>
          <w:szCs w:val="22"/>
        </w:rPr>
        <w:t>.</w:t>
      </w:r>
      <w:r w:rsidR="007F7358" w:rsidRPr="00BC0F0A">
        <w:rPr>
          <w:rFonts w:ascii="Calibri" w:hAnsi="Calibri" w:cs="Calibri"/>
          <w:szCs w:val="22"/>
        </w:rPr>
        <w:t>825</w:t>
      </w:r>
      <w:r w:rsidR="00103B25" w:rsidRPr="00BC0F0A">
        <w:rPr>
          <w:rFonts w:ascii="Calibri" w:hAnsi="Calibri" w:cs="Calibri"/>
          <w:szCs w:val="22"/>
        </w:rPr>
        <w:t>,</w:t>
      </w:r>
      <w:r w:rsidR="007F7358" w:rsidRPr="00BC0F0A">
        <w:rPr>
          <w:rFonts w:ascii="Calibri" w:hAnsi="Calibri" w:cs="Calibri"/>
          <w:szCs w:val="22"/>
        </w:rPr>
        <w:t>1</w:t>
      </w:r>
      <w:r w:rsidR="007C09E2" w:rsidRPr="00BC0F0A">
        <w:rPr>
          <w:rFonts w:ascii="Calibri" w:hAnsi="Calibri" w:cs="Calibri"/>
          <w:szCs w:val="22"/>
        </w:rPr>
        <w:t>6</w:t>
      </w:r>
      <w:r w:rsidRPr="00BC0F0A">
        <w:rPr>
          <w:rFonts w:ascii="Calibri" w:hAnsi="Calibri" w:cs="Calibri"/>
          <w:szCs w:val="22"/>
        </w:rPr>
        <w:t>€)</w:t>
      </w:r>
      <w:r w:rsidR="00A53BB3" w:rsidRPr="00BC0F0A">
        <w:rPr>
          <w:rFonts w:ascii="Calibri" w:hAnsi="Calibri" w:cs="Calibri"/>
          <w:szCs w:val="22"/>
        </w:rPr>
        <w:t xml:space="preserve"> </w:t>
      </w:r>
      <w:r w:rsidRPr="00BC0F0A">
        <w:rPr>
          <w:rFonts w:ascii="Calibri" w:hAnsi="Calibri" w:cs="Calibri"/>
          <w:szCs w:val="22"/>
        </w:rPr>
        <w:t>τελικού</w:t>
      </w:r>
      <w:r w:rsidR="00A53BB3" w:rsidRPr="00BC0F0A">
        <w:rPr>
          <w:rFonts w:ascii="Calibri" w:hAnsi="Calibri" w:cs="Calibri"/>
          <w:szCs w:val="22"/>
        </w:rPr>
        <w:t xml:space="preserve"> </w:t>
      </w:r>
      <w:r w:rsidRPr="00BC0F0A">
        <w:rPr>
          <w:rFonts w:ascii="Calibri" w:hAnsi="Calibri" w:cs="Calibri"/>
          <w:szCs w:val="22"/>
        </w:rPr>
        <w:t>συνόλου:</w:t>
      </w:r>
      <w:bookmarkStart w:id="2" w:name="_Hlk65245281"/>
      <w:r w:rsidR="00D472DE" w:rsidRPr="00BC0F0A">
        <w:rPr>
          <w:rFonts w:ascii="Calibri" w:hAnsi="Calibri" w:cs="Calibri"/>
          <w:szCs w:val="22"/>
        </w:rPr>
        <w:t xml:space="preserve"> </w:t>
      </w:r>
      <w:bookmarkEnd w:id="2"/>
      <w:r w:rsidR="007F7358" w:rsidRPr="00BC0F0A">
        <w:rPr>
          <w:rFonts w:ascii="Calibri" w:hAnsi="Calibri" w:cs="Calibri"/>
          <w:b/>
          <w:bCs/>
          <w:kern w:val="0"/>
          <w:szCs w:val="22"/>
          <w:lang w:eastAsia="en-US"/>
        </w:rPr>
        <w:t>526.096,66</w:t>
      </w:r>
      <w:r w:rsidRPr="00BC0F0A">
        <w:rPr>
          <w:rFonts w:ascii="Calibri" w:hAnsi="Calibri" w:cs="Calibri"/>
          <w:b/>
          <w:bCs/>
          <w:szCs w:val="22"/>
        </w:rPr>
        <w:t>€</w:t>
      </w:r>
      <w:r w:rsidR="007F7358" w:rsidRPr="00BC0F0A">
        <w:rPr>
          <w:rFonts w:ascii="Calibri" w:hAnsi="Calibri" w:cs="Calibri"/>
          <w:b/>
          <w:bCs/>
          <w:szCs w:val="22"/>
        </w:rPr>
        <w:t>.</w:t>
      </w:r>
    </w:p>
    <w:p w14:paraId="0AA78640" w14:textId="77777777" w:rsidR="00F02119" w:rsidRPr="00BC0F0A" w:rsidRDefault="00F02119" w:rsidP="0091342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 xml:space="preserve">Η σύμβαση αναλύεται ως εξής: 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51"/>
        <w:gridCol w:w="1859"/>
        <w:gridCol w:w="1418"/>
        <w:gridCol w:w="1275"/>
        <w:gridCol w:w="993"/>
        <w:gridCol w:w="1275"/>
        <w:gridCol w:w="1128"/>
        <w:gridCol w:w="1424"/>
      </w:tblGrid>
      <w:tr w:rsidR="007F7358" w:rsidRPr="00913427" w14:paraId="451279AB" w14:textId="77777777" w:rsidTr="00FC45C8">
        <w:trPr>
          <w:trHeight w:val="264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907D" w14:textId="7FF2EC68" w:rsidR="007F7358" w:rsidRPr="00913427" w:rsidRDefault="00FC45C8" w:rsidP="00FC45C8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sz w:val="20"/>
                <w:lang w:val="en-US" w:eastAsia="en-US"/>
              </w:rPr>
            </w:pPr>
            <w:r w:rsidRPr="00913427">
              <w:rPr>
                <w:rFonts w:ascii="Calibri" w:hAnsi="Calibri" w:cs="Calibri"/>
                <w:b/>
                <w:bCs/>
                <w:kern w:val="0"/>
                <w:sz w:val="20"/>
                <w:lang w:val="en-US" w:eastAsia="en-US"/>
              </w:rPr>
              <w:t>Α/Α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AC4F5" w14:textId="1256FCFE" w:rsidR="007F7358" w:rsidRPr="00BC0F0A" w:rsidRDefault="00FC45C8" w:rsidP="00FC45C8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val="en-US" w:eastAsia="en-US"/>
              </w:rPr>
              <w:t>ΕΊΔΟΣ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12B1A9" w14:textId="292EDB8D" w:rsidR="007F7358" w:rsidRPr="00BC0F0A" w:rsidRDefault="00FC45C8" w:rsidP="00FC45C8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val="en-US" w:eastAsia="en-US"/>
              </w:rPr>
              <w:t>ΚΩΔ. ΑΡ. CPV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368540" w14:textId="5208D1AB" w:rsidR="007F7358" w:rsidRPr="00BC0F0A" w:rsidRDefault="00FC45C8" w:rsidP="00FC45C8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val="en-US" w:eastAsia="en-US"/>
              </w:rPr>
              <w:t>ΠΟΣΌΤΗΤΕΣ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A2AE76" w14:textId="08CAD800" w:rsidR="007F7358" w:rsidRPr="00BC0F0A" w:rsidRDefault="00FC45C8" w:rsidP="00FC45C8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val="en-US" w:eastAsia="en-US"/>
              </w:rPr>
              <w:t>TIMH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B9FE8" w14:textId="20E1A651" w:rsidR="007F7358" w:rsidRPr="00BC0F0A" w:rsidRDefault="00FC45C8" w:rsidP="00FC45C8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val="en-US" w:eastAsia="en-US"/>
              </w:rPr>
              <w:t>ΚΑΘΑΡΉ ΑΞΊΑ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28C95" w14:textId="66002019" w:rsidR="007F7358" w:rsidRPr="00BC0F0A" w:rsidRDefault="00FC45C8" w:rsidP="00FC45C8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val="en-US" w:eastAsia="en-US"/>
              </w:rPr>
              <w:t>Φ.Π.Α.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D7E901" w14:textId="7501E195" w:rsidR="007F7358" w:rsidRPr="00BC0F0A" w:rsidRDefault="00FC45C8" w:rsidP="00FC45C8">
            <w:pPr>
              <w:suppressAutoHyphens w:val="0"/>
              <w:jc w:val="center"/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val="en-US" w:eastAsia="en-US"/>
              </w:rPr>
              <w:t>ΣΥΝΟΛΙΚΉ ΑΞΊΑ</w:t>
            </w:r>
          </w:p>
        </w:tc>
      </w:tr>
      <w:tr w:rsidR="007F7358" w:rsidRPr="00913427" w14:paraId="2CB7AEBA" w14:textId="77777777" w:rsidTr="00FC45C8">
        <w:trPr>
          <w:trHeight w:val="26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278B3" w14:textId="77777777" w:rsidR="007F7358" w:rsidRPr="00913427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20"/>
                <w:lang w:val="en-US" w:eastAsia="en-US"/>
              </w:rPr>
            </w:pPr>
            <w:r w:rsidRPr="00913427">
              <w:rPr>
                <w:rFonts w:ascii="Calibri" w:hAnsi="Calibri" w:cs="Calibri"/>
                <w:kern w:val="0"/>
                <w:sz w:val="20"/>
                <w:lang w:val="en-US" w:eastAsia="en-US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D543A" w14:textId="77777777" w:rsidR="007F7358" w:rsidRPr="00BC0F0A" w:rsidRDefault="007F7358" w:rsidP="007F7358">
            <w:pPr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Πετρέλαιο θέρμανσης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450FCF" w14:textId="77777777" w:rsidR="007F7358" w:rsidRPr="00BC0F0A" w:rsidRDefault="007F7358" w:rsidP="007F7358">
            <w:pPr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 09135100-5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C50C4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124.500,00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333D81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0,9070 €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B5095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112.921,50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DF5259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27.101,16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6701AB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140.022,66</w:t>
            </w:r>
          </w:p>
        </w:tc>
      </w:tr>
      <w:tr w:rsidR="007F7358" w:rsidRPr="00913427" w14:paraId="2E894F5F" w14:textId="77777777" w:rsidTr="00FC45C8">
        <w:trPr>
          <w:trHeight w:val="264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B6D27D" w14:textId="77777777" w:rsidR="007F7358" w:rsidRPr="00913427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20"/>
                <w:lang w:val="en-US" w:eastAsia="en-US"/>
              </w:rPr>
            </w:pPr>
            <w:r w:rsidRPr="00913427">
              <w:rPr>
                <w:rFonts w:ascii="Calibri" w:hAnsi="Calibri" w:cs="Calibri"/>
                <w:kern w:val="0"/>
                <w:sz w:val="20"/>
                <w:lang w:val="en-US" w:eastAsia="en-US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5D2BD" w14:textId="77777777" w:rsidR="007F7358" w:rsidRPr="00BC0F0A" w:rsidRDefault="007F7358" w:rsidP="007F7358">
            <w:pPr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Πετρέλαιο κίνησης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26186" w14:textId="77777777" w:rsidR="007F7358" w:rsidRPr="00BC0F0A" w:rsidRDefault="007F7358" w:rsidP="007F7358">
            <w:pPr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 09134100-8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440263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215.000,00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C45FC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1,2500 €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B5D353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268.750,00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8FDE1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64.500,00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B07BC7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333.250,00</w:t>
            </w:r>
          </w:p>
        </w:tc>
      </w:tr>
      <w:tr w:rsidR="007F7358" w:rsidRPr="00913427" w14:paraId="3F0857BB" w14:textId="77777777" w:rsidTr="00FC45C8">
        <w:trPr>
          <w:trHeight w:val="264"/>
        </w:trPr>
        <w:tc>
          <w:tcPr>
            <w:tcW w:w="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B6AD53" w14:textId="77777777" w:rsidR="007F7358" w:rsidRPr="00913427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20"/>
                <w:lang w:val="en-US" w:eastAsia="en-US"/>
              </w:rPr>
            </w:pPr>
            <w:r w:rsidRPr="00913427">
              <w:rPr>
                <w:rFonts w:ascii="Calibri" w:hAnsi="Calibri" w:cs="Calibri"/>
                <w:kern w:val="0"/>
                <w:sz w:val="20"/>
                <w:lang w:val="en-US" w:eastAsia="en-US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443BC" w14:textId="77777777" w:rsidR="007F7358" w:rsidRPr="00BC0F0A" w:rsidRDefault="007F7358" w:rsidP="007F7358">
            <w:pPr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Βενζίνη αμόλυβδη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7636E" w14:textId="77777777" w:rsidR="007F7358" w:rsidRPr="00BC0F0A" w:rsidRDefault="007F7358" w:rsidP="007F7358">
            <w:pPr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 09132100-4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E4E85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30.000,00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7432B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color w:val="000000"/>
                <w:kern w:val="0"/>
                <w:sz w:val="18"/>
                <w:szCs w:val="18"/>
                <w:lang w:val="en-US" w:eastAsia="en-US"/>
              </w:rPr>
              <w:t>1,4200 €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8B664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42.600,00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B9F838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10.224,00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4204F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52.824,00</w:t>
            </w:r>
          </w:p>
        </w:tc>
      </w:tr>
      <w:tr w:rsidR="007F7358" w:rsidRPr="00913427" w14:paraId="6EDA45B2" w14:textId="77777777" w:rsidTr="00FC45C8">
        <w:trPr>
          <w:trHeight w:val="264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8364" w14:textId="77777777" w:rsidR="007F7358" w:rsidRPr="00913427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20"/>
                <w:lang w:val="en-US" w:eastAsia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60BB" w14:textId="77777777" w:rsidR="007F7358" w:rsidRPr="00BC0F0A" w:rsidRDefault="007F7358" w:rsidP="007F7358">
            <w:pPr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B1C3" w14:textId="77777777" w:rsidR="007F7358" w:rsidRPr="00BC0F0A" w:rsidRDefault="007F7358" w:rsidP="007F7358">
            <w:pPr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58C9" w14:textId="77777777" w:rsidR="007F7358" w:rsidRPr="00BC0F0A" w:rsidRDefault="007F7358" w:rsidP="007F7358">
            <w:pPr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F3C8" w14:textId="77777777" w:rsidR="007F7358" w:rsidRPr="00BC0F0A" w:rsidRDefault="007F7358" w:rsidP="007F7358">
            <w:pPr>
              <w:suppressAutoHyphens w:val="0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148E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424.271,50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3759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kern w:val="0"/>
                <w:sz w:val="18"/>
                <w:szCs w:val="18"/>
                <w:lang w:val="en-US" w:eastAsia="en-US"/>
              </w:rPr>
              <w:t>101.825,16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07CD" w14:textId="77777777" w:rsidR="007F7358" w:rsidRPr="00BC0F0A" w:rsidRDefault="007F7358" w:rsidP="007F7358">
            <w:pPr>
              <w:suppressAutoHyphens w:val="0"/>
              <w:jc w:val="right"/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val="en-US" w:eastAsia="en-US"/>
              </w:rPr>
            </w:pPr>
            <w:r w:rsidRPr="00BC0F0A">
              <w:rPr>
                <w:rFonts w:ascii="Calibri" w:hAnsi="Calibri" w:cs="Calibri"/>
                <w:b/>
                <w:bCs/>
                <w:kern w:val="0"/>
                <w:sz w:val="18"/>
                <w:szCs w:val="18"/>
                <w:lang w:val="en-US" w:eastAsia="en-US"/>
              </w:rPr>
              <w:t>526.096,66</w:t>
            </w:r>
          </w:p>
        </w:tc>
      </w:tr>
    </w:tbl>
    <w:p w14:paraId="360E2544" w14:textId="77777777" w:rsidR="00F02119" w:rsidRPr="00BC0F0A" w:rsidRDefault="00F02119" w:rsidP="001C6C4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>Δεν επιτρέπονται εναλλακτικές προσφορές.</w:t>
      </w:r>
    </w:p>
    <w:p w14:paraId="57B8679C" w14:textId="248436DF" w:rsidR="00F02119" w:rsidRPr="00BC0F0A" w:rsidRDefault="00F02119" w:rsidP="001C6C4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 xml:space="preserve">Η συνολική προθεσμία εκτέλεσης της προμήθειας ορίζεται μέχρι τις </w:t>
      </w:r>
      <w:r w:rsidRPr="00BC0F0A">
        <w:rPr>
          <w:rFonts w:ascii="Calibri" w:hAnsi="Calibri" w:cs="Calibri"/>
          <w:b/>
          <w:bCs/>
          <w:szCs w:val="22"/>
        </w:rPr>
        <w:t>31</w:t>
      </w:r>
      <w:r w:rsidR="00BB6602" w:rsidRPr="00BC0F0A">
        <w:rPr>
          <w:rFonts w:ascii="Calibri" w:hAnsi="Calibri" w:cs="Calibri"/>
          <w:b/>
          <w:bCs/>
          <w:szCs w:val="22"/>
        </w:rPr>
        <w:t>/12/</w:t>
      </w:r>
      <w:r w:rsidR="00560066" w:rsidRPr="00BC0F0A">
        <w:rPr>
          <w:rFonts w:ascii="Calibri" w:hAnsi="Calibri" w:cs="Calibri"/>
          <w:b/>
          <w:bCs/>
          <w:szCs w:val="22"/>
        </w:rPr>
        <w:t>202</w:t>
      </w:r>
      <w:r w:rsidR="00E522BD" w:rsidRPr="00BC0F0A">
        <w:rPr>
          <w:rFonts w:ascii="Calibri" w:hAnsi="Calibri" w:cs="Calibri"/>
          <w:b/>
          <w:bCs/>
          <w:szCs w:val="22"/>
        </w:rPr>
        <w:t>6</w:t>
      </w:r>
      <w:r w:rsidRPr="00BC0F0A">
        <w:rPr>
          <w:rFonts w:ascii="Calibri" w:hAnsi="Calibri" w:cs="Calibri"/>
          <w:szCs w:val="22"/>
        </w:rPr>
        <w:t>. Υπάρχει δικαίωμα προαίρεσης για επέκταση της σύμβασης έως και τρεις μήνες μετά.</w:t>
      </w:r>
    </w:p>
    <w:p w14:paraId="586BB791" w14:textId="1AA539A0" w:rsidR="00F02119" w:rsidRPr="00BC0F0A" w:rsidRDefault="00F02119" w:rsidP="001C6C49">
      <w:pPr>
        <w:tabs>
          <w:tab w:val="num" w:pos="0"/>
        </w:tabs>
        <w:autoSpaceDE w:val="0"/>
        <w:jc w:val="both"/>
        <w:rPr>
          <w:rFonts w:ascii="Calibri" w:hAnsi="Calibri" w:cs="Calibri"/>
          <w:color w:val="000000"/>
          <w:szCs w:val="22"/>
        </w:rPr>
      </w:pPr>
      <w:r w:rsidRPr="00BC0F0A">
        <w:rPr>
          <w:rFonts w:ascii="Calibri" w:hAnsi="Calibri" w:cs="Calibri"/>
          <w:bCs/>
          <w:szCs w:val="22"/>
        </w:rPr>
        <w:t>Στο διαγωνισμό μπορούν να λάβουν μέρος αναγνωρισμένα φυσικά και νομικά πρόσωπα (οικονομικοί φορείς σύμφωνα με το άρθρο 19 του Ν.4412/2016) που ασχολούνται με την εμπορία ή και κατασκευή των ειδών της μελέτης στην Ελλάδα ή στην αλλοδαπή, και μπορούν να συμμετάσχουν στο σύνολο των ομάδων και ειδών της μελέτης ή για συγκεκριμένες ομάδες πάντοτε στο σύνολο</w:t>
      </w:r>
      <w:r w:rsidR="00BB6602" w:rsidRPr="00BC0F0A">
        <w:rPr>
          <w:rFonts w:ascii="Calibri" w:hAnsi="Calibri" w:cs="Calibri"/>
          <w:bCs/>
          <w:szCs w:val="22"/>
        </w:rPr>
        <w:t>,</w:t>
      </w:r>
      <w:r w:rsidRPr="00BC0F0A">
        <w:rPr>
          <w:rFonts w:ascii="Calibri" w:hAnsi="Calibri" w:cs="Calibri"/>
          <w:bCs/>
          <w:szCs w:val="22"/>
        </w:rPr>
        <w:t xml:space="preserve"> όμως των ειδών κάθε ομάδας</w:t>
      </w:r>
      <w:r w:rsidR="00BB6602" w:rsidRPr="00BC0F0A">
        <w:rPr>
          <w:rFonts w:ascii="Calibri" w:hAnsi="Calibri" w:cs="Calibri"/>
          <w:bCs/>
          <w:szCs w:val="22"/>
        </w:rPr>
        <w:t>.</w:t>
      </w:r>
      <w:r w:rsidRPr="00BC0F0A">
        <w:rPr>
          <w:rFonts w:ascii="Calibri" w:hAnsi="Calibri" w:cs="Calibri"/>
          <w:bCs/>
          <w:szCs w:val="22"/>
        </w:rPr>
        <w:t xml:space="preserve"> </w:t>
      </w:r>
      <w:r w:rsidRPr="00BC0F0A">
        <w:rPr>
          <w:rFonts w:ascii="Calibri" w:hAnsi="Calibri" w:cs="Calibri"/>
          <w:szCs w:val="22"/>
        </w:rPr>
        <w:t>Για την συμμετοχή στον διαγωνισμό απαιτείται η κατάθεση από τους συμμετέχοντες οικονομικούς φορείς, κατά τους όρους της παρ. 1α του άρθρου 72</w:t>
      </w:r>
      <w:r w:rsidRPr="00BC0F0A">
        <w:rPr>
          <w:rStyle w:val="a3"/>
          <w:rFonts w:ascii="Calibri" w:hAnsi="Calibri" w:cs="Calibri"/>
          <w:szCs w:val="22"/>
        </w:rPr>
        <w:t xml:space="preserve"> </w:t>
      </w:r>
      <w:r w:rsidRPr="00BC0F0A">
        <w:rPr>
          <w:rFonts w:ascii="Calibri" w:hAnsi="Calibri" w:cs="Calibri"/>
          <w:szCs w:val="22"/>
        </w:rPr>
        <w:t xml:space="preserve">του Ν. 4412/2016, </w:t>
      </w:r>
      <w:r w:rsidRPr="00BC0F0A">
        <w:rPr>
          <w:rFonts w:ascii="Calibri" w:hAnsi="Calibri" w:cs="Calibri"/>
          <w:b/>
          <w:bCs/>
          <w:szCs w:val="22"/>
        </w:rPr>
        <w:t>εγγυητικής επιστολής συμμετοχής</w:t>
      </w:r>
      <w:r w:rsidRPr="00BC0F0A">
        <w:rPr>
          <w:rFonts w:ascii="Calibri" w:hAnsi="Calibri" w:cs="Calibri"/>
          <w:szCs w:val="22"/>
        </w:rPr>
        <w:t xml:space="preserve">, που ανέρχεται στο ποσό των </w:t>
      </w:r>
      <w:r w:rsidR="00913427" w:rsidRPr="00BC0F0A">
        <w:rPr>
          <w:rFonts w:ascii="Calibri" w:hAnsi="Calibri" w:cs="Calibri"/>
          <w:b/>
          <w:bCs/>
          <w:szCs w:val="22"/>
        </w:rPr>
        <w:t>8.485,43</w:t>
      </w:r>
      <w:r w:rsidRPr="00BC0F0A">
        <w:rPr>
          <w:rFonts w:ascii="Calibri" w:hAnsi="Calibri" w:cs="Calibri"/>
          <w:b/>
          <w:bCs/>
          <w:color w:val="000000"/>
          <w:szCs w:val="22"/>
        </w:rPr>
        <w:t>€</w:t>
      </w:r>
      <w:r w:rsidRPr="00BC0F0A">
        <w:rPr>
          <w:rFonts w:ascii="Calibri" w:hAnsi="Calibri" w:cs="Calibri"/>
          <w:b/>
          <w:color w:val="000000"/>
          <w:szCs w:val="22"/>
        </w:rPr>
        <w:t xml:space="preserve"> </w:t>
      </w:r>
      <w:r w:rsidRPr="00BC0F0A">
        <w:rPr>
          <w:rFonts w:ascii="Calibri" w:hAnsi="Calibri" w:cs="Calibri"/>
          <w:bCs/>
          <w:color w:val="000000"/>
          <w:szCs w:val="22"/>
        </w:rPr>
        <w:t>για το σύνολο του διαγωνισμού</w:t>
      </w:r>
      <w:r w:rsidRPr="00BC0F0A">
        <w:rPr>
          <w:rFonts w:ascii="Calibri" w:hAnsi="Calibri" w:cs="Calibri"/>
          <w:b/>
          <w:color w:val="000000"/>
          <w:szCs w:val="22"/>
        </w:rPr>
        <w:t>.</w:t>
      </w:r>
      <w:r w:rsidRPr="00BC0F0A">
        <w:rPr>
          <w:rFonts w:ascii="Calibri" w:hAnsi="Calibri" w:cs="Calibri"/>
          <w:color w:val="000000"/>
          <w:szCs w:val="22"/>
        </w:rPr>
        <w:t xml:space="preserve"> Για συμμέτοχη σε συγκεκριμένες ομάδες των υπό προμήθεια ειδών, θα πρέπει να γίνει ο ανάλογος υπολογισμός της εγγυητικής συμμετοχής.</w:t>
      </w:r>
    </w:p>
    <w:p w14:paraId="376E2518" w14:textId="77777777" w:rsidR="00F02119" w:rsidRPr="00BC0F0A" w:rsidRDefault="00F02119" w:rsidP="001C6C49">
      <w:pPr>
        <w:tabs>
          <w:tab w:val="num" w:pos="0"/>
        </w:tabs>
        <w:autoSpaceDE w:val="0"/>
        <w:jc w:val="both"/>
        <w:rPr>
          <w:rFonts w:ascii="Calibri" w:hAnsi="Calibri" w:cs="Calibri"/>
          <w:color w:val="000000"/>
          <w:szCs w:val="22"/>
        </w:rPr>
      </w:pPr>
      <w:r w:rsidRPr="00BC0F0A">
        <w:rPr>
          <w:rFonts w:ascii="Calibri" w:hAnsi="Calibri" w:cs="Calibri"/>
          <w:color w:val="000000"/>
          <w:szCs w:val="22"/>
        </w:rPr>
        <w:t xml:space="preserve">Η εγγυητική επιστολή συμμετοχής απευθύνεται προς το Δήμο Καρδίτσας (αριθ. 3/11543/26-03-2013 εγκύκλιος του Υπουργείου Εσωτερικών). </w:t>
      </w:r>
    </w:p>
    <w:p w14:paraId="1791E762" w14:textId="77777777" w:rsidR="00F02119" w:rsidRPr="00BC0F0A" w:rsidRDefault="00F02119" w:rsidP="001C6C4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 xml:space="preserve">Είδος διαδικασίας ανάθεσης: </w:t>
      </w:r>
      <w:r w:rsidRPr="00BC0F0A">
        <w:rPr>
          <w:rFonts w:ascii="Calibri" w:hAnsi="Calibri" w:cs="Calibri"/>
          <w:b/>
          <w:bCs/>
          <w:szCs w:val="22"/>
        </w:rPr>
        <w:t>Ανοικτός διεθνής διαγωνισμός</w:t>
      </w:r>
      <w:r w:rsidRPr="00BC0F0A">
        <w:rPr>
          <w:rFonts w:ascii="Calibri" w:hAnsi="Calibri" w:cs="Calibri"/>
          <w:szCs w:val="22"/>
        </w:rPr>
        <w:t>.</w:t>
      </w:r>
    </w:p>
    <w:p w14:paraId="53665006" w14:textId="77777777" w:rsidR="00F02119" w:rsidRPr="00BC0F0A" w:rsidRDefault="00F02119" w:rsidP="001C6C4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 xml:space="preserve">Η σύμβαση  υποδιαιρείται σε τμήματα.  Επιτρέπεται η υποβολή προσφορών για μεμονωμένα τμήματα. </w:t>
      </w:r>
    </w:p>
    <w:p w14:paraId="1718E394" w14:textId="6C26B2D5" w:rsidR="00F02119" w:rsidRPr="00BC0F0A" w:rsidRDefault="00F02119" w:rsidP="001C6C4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 xml:space="preserve">Οι όροι της σύμβασης αναφέρονται λεπτομερώς στην </w:t>
      </w:r>
      <w:r w:rsidR="007F7358" w:rsidRPr="00BC0F0A">
        <w:rPr>
          <w:rFonts w:ascii="Calibri" w:hAnsi="Calibri" w:cs="Calibri"/>
          <w:szCs w:val="22"/>
        </w:rPr>
        <w:t>2319</w:t>
      </w:r>
      <w:r w:rsidR="006C4EFB" w:rsidRPr="00BC0F0A">
        <w:rPr>
          <w:rFonts w:ascii="Calibri" w:hAnsi="Calibri" w:cs="Calibri"/>
          <w:b/>
          <w:szCs w:val="22"/>
        </w:rPr>
        <w:t>/</w:t>
      </w:r>
      <w:r w:rsidR="007C09E2" w:rsidRPr="00BC0F0A">
        <w:rPr>
          <w:rFonts w:ascii="Calibri" w:hAnsi="Calibri" w:cs="Calibri"/>
          <w:b/>
          <w:szCs w:val="22"/>
        </w:rPr>
        <w:t>20</w:t>
      </w:r>
      <w:r w:rsidR="00E522BD" w:rsidRPr="00BC0F0A">
        <w:rPr>
          <w:rFonts w:ascii="Calibri" w:hAnsi="Calibri" w:cs="Calibri"/>
          <w:b/>
          <w:szCs w:val="22"/>
        </w:rPr>
        <w:t>26</w:t>
      </w:r>
      <w:r w:rsidR="006C4EFB" w:rsidRPr="00BC0F0A">
        <w:rPr>
          <w:rFonts w:ascii="Calibri" w:hAnsi="Calibri" w:cs="Calibri"/>
          <w:szCs w:val="22"/>
        </w:rPr>
        <w:t xml:space="preserve"> </w:t>
      </w:r>
      <w:r w:rsidRPr="00BC0F0A">
        <w:rPr>
          <w:rFonts w:ascii="Calibri" w:hAnsi="Calibri" w:cs="Calibri"/>
          <w:szCs w:val="22"/>
        </w:rPr>
        <w:t>διακήρυξη.</w:t>
      </w:r>
    </w:p>
    <w:p w14:paraId="30DF5FBC" w14:textId="77777777" w:rsidR="00F02119" w:rsidRPr="00BC0F0A" w:rsidRDefault="00F02119" w:rsidP="001C6C4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lastRenderedPageBreak/>
        <w:t>Κριτήριο για την ανάθεση της σύμβασης είναι η πλέον συμφέρουσα από οικονομική άποψη προσφορά μόνο βάσει τιμής (</w:t>
      </w:r>
      <w:r w:rsidRPr="00BC0F0A">
        <w:rPr>
          <w:rFonts w:ascii="Calibri" w:hAnsi="Calibri" w:cs="Calibri"/>
          <w:b/>
          <w:bCs/>
          <w:szCs w:val="22"/>
        </w:rPr>
        <w:t>χαμηλότερη τιμή</w:t>
      </w:r>
      <w:r w:rsidRPr="00BC0F0A">
        <w:rPr>
          <w:rFonts w:ascii="Calibri" w:hAnsi="Calibri" w:cs="Calibri"/>
          <w:szCs w:val="22"/>
        </w:rPr>
        <w:t xml:space="preserve">). Η οικονομική προσφορά των διαγωνιζομένων, θα συνταχθεί και υποβληθεί σύμφωνα με τα οριζόμενα στο άρθρο 95 του Ν. 4412/2016. </w:t>
      </w:r>
    </w:p>
    <w:p w14:paraId="04688744" w14:textId="259F71B1" w:rsidR="00F02119" w:rsidRPr="00BC0F0A" w:rsidRDefault="00F02119" w:rsidP="001C6C4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 xml:space="preserve">Ως ημερομηνία λήξης της προθεσμίας υποβολής των προσφορών ορίζεται η </w:t>
      </w:r>
      <w:r w:rsidR="007F7358" w:rsidRPr="00BC0F0A">
        <w:rPr>
          <w:rFonts w:ascii="Calibri" w:hAnsi="Calibri" w:cs="Calibri"/>
          <w:b/>
          <w:bCs/>
          <w:szCs w:val="22"/>
        </w:rPr>
        <w:t>02</w:t>
      </w:r>
      <w:r w:rsidR="006C4EFB" w:rsidRPr="00BC0F0A">
        <w:rPr>
          <w:rFonts w:ascii="Calibri" w:hAnsi="Calibri" w:cs="Calibri"/>
          <w:b/>
          <w:bCs/>
          <w:szCs w:val="22"/>
          <w:vertAlign w:val="superscript"/>
        </w:rPr>
        <w:t>η</w:t>
      </w:r>
      <w:r w:rsidR="00D472DE" w:rsidRPr="00BC0F0A">
        <w:rPr>
          <w:rFonts w:ascii="Calibri" w:hAnsi="Calibri" w:cs="Calibri"/>
          <w:b/>
          <w:bCs/>
          <w:szCs w:val="22"/>
        </w:rPr>
        <w:t>/0</w:t>
      </w:r>
      <w:r w:rsidR="007F7358" w:rsidRPr="00BC0F0A">
        <w:rPr>
          <w:rFonts w:ascii="Calibri" w:hAnsi="Calibri" w:cs="Calibri"/>
          <w:b/>
          <w:bCs/>
          <w:szCs w:val="22"/>
        </w:rPr>
        <w:t>3</w:t>
      </w:r>
      <w:r w:rsidR="00D472DE" w:rsidRPr="00BC0F0A">
        <w:rPr>
          <w:rFonts w:ascii="Calibri" w:hAnsi="Calibri" w:cs="Calibri"/>
          <w:b/>
          <w:bCs/>
          <w:szCs w:val="22"/>
        </w:rPr>
        <w:t>/</w:t>
      </w:r>
      <w:r w:rsidRPr="00BC0F0A">
        <w:rPr>
          <w:rFonts w:ascii="Calibri" w:hAnsi="Calibri" w:cs="Calibri"/>
          <w:b/>
          <w:bCs/>
          <w:szCs w:val="22"/>
        </w:rPr>
        <w:t>20</w:t>
      </w:r>
      <w:r w:rsidR="006C4EFB" w:rsidRPr="00BC0F0A">
        <w:rPr>
          <w:rFonts w:ascii="Calibri" w:hAnsi="Calibri" w:cs="Calibri"/>
          <w:b/>
          <w:bCs/>
          <w:szCs w:val="22"/>
        </w:rPr>
        <w:t>2</w:t>
      </w:r>
      <w:r w:rsidR="007F7358" w:rsidRPr="00BC0F0A">
        <w:rPr>
          <w:rFonts w:ascii="Calibri" w:hAnsi="Calibri" w:cs="Calibri"/>
          <w:b/>
          <w:bCs/>
          <w:szCs w:val="22"/>
        </w:rPr>
        <w:t>6</w:t>
      </w:r>
      <w:r w:rsidRPr="00BC0F0A">
        <w:rPr>
          <w:rFonts w:ascii="Calibri" w:hAnsi="Calibri" w:cs="Calibri"/>
          <w:szCs w:val="22"/>
        </w:rPr>
        <w:t>, ημέρα</w:t>
      </w:r>
      <w:r w:rsidR="007C09E2" w:rsidRPr="00BC0F0A">
        <w:rPr>
          <w:rFonts w:ascii="Calibri" w:hAnsi="Calibri" w:cs="Calibri"/>
          <w:szCs w:val="22"/>
        </w:rPr>
        <w:t xml:space="preserve"> </w:t>
      </w:r>
      <w:r w:rsidR="00D25998" w:rsidRPr="00BC0F0A">
        <w:rPr>
          <w:rFonts w:ascii="Calibri" w:hAnsi="Calibri" w:cs="Calibri"/>
          <w:szCs w:val="22"/>
        </w:rPr>
        <w:t>ΔΕΥΤΕΡΑ</w:t>
      </w:r>
      <w:r w:rsidRPr="00BC0F0A">
        <w:rPr>
          <w:rFonts w:ascii="Calibri" w:hAnsi="Calibri" w:cs="Calibri"/>
          <w:szCs w:val="22"/>
        </w:rPr>
        <w:t xml:space="preserve">. Ώρα λήξης της υποβολής προσφορών ορίζεται η </w:t>
      </w:r>
      <w:r w:rsidRPr="00BC0F0A">
        <w:rPr>
          <w:rFonts w:ascii="Calibri" w:hAnsi="Calibri" w:cs="Calibri"/>
          <w:b/>
          <w:bCs/>
          <w:szCs w:val="22"/>
        </w:rPr>
        <w:t>15</w:t>
      </w:r>
      <w:r w:rsidR="002D468F" w:rsidRPr="00BC0F0A">
        <w:rPr>
          <w:rFonts w:ascii="Calibri" w:hAnsi="Calibri" w:cs="Calibri"/>
          <w:b/>
          <w:bCs/>
          <w:szCs w:val="22"/>
        </w:rPr>
        <w:t>:</w:t>
      </w:r>
      <w:r w:rsidRPr="00BC0F0A">
        <w:rPr>
          <w:rFonts w:ascii="Calibri" w:hAnsi="Calibri" w:cs="Calibri"/>
          <w:b/>
          <w:bCs/>
          <w:szCs w:val="22"/>
        </w:rPr>
        <w:t>00</w:t>
      </w:r>
      <w:r w:rsidR="002D468F" w:rsidRPr="00BC0F0A">
        <w:rPr>
          <w:rFonts w:ascii="Calibri" w:hAnsi="Calibri" w:cs="Calibri"/>
          <w:b/>
          <w:bCs/>
          <w:szCs w:val="22"/>
        </w:rPr>
        <w:t xml:space="preserve"> </w:t>
      </w:r>
      <w:r w:rsidRPr="00BC0F0A">
        <w:rPr>
          <w:rFonts w:ascii="Calibri" w:hAnsi="Calibri" w:cs="Calibri"/>
          <w:b/>
          <w:bCs/>
          <w:szCs w:val="22"/>
        </w:rPr>
        <w:t>μμ</w:t>
      </w:r>
      <w:r w:rsidRPr="00BC0F0A">
        <w:rPr>
          <w:rFonts w:ascii="Calibri" w:hAnsi="Calibri" w:cs="Calibri"/>
          <w:szCs w:val="22"/>
        </w:rPr>
        <w:t>.</w:t>
      </w:r>
    </w:p>
    <w:p w14:paraId="3919F89F" w14:textId="15430235" w:rsidR="00F02119" w:rsidRPr="00BC0F0A" w:rsidRDefault="00F02119" w:rsidP="001C6C4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 xml:space="preserve">Οι προσφορές υποβάλλονται από τους ενδιαφερομένους </w:t>
      </w:r>
      <w:r w:rsidRPr="00BC0F0A">
        <w:rPr>
          <w:rFonts w:ascii="Calibri" w:hAnsi="Calibri" w:cs="Calibri"/>
          <w:b/>
          <w:bCs/>
          <w:szCs w:val="22"/>
        </w:rPr>
        <w:t>ηλεκτρονικά</w:t>
      </w:r>
      <w:r w:rsidRPr="00BC0F0A">
        <w:rPr>
          <w:rFonts w:ascii="Calibri" w:hAnsi="Calibri" w:cs="Calibri"/>
          <w:szCs w:val="22"/>
        </w:rPr>
        <w:t xml:space="preserve">, μέσω της διαδικτυακής πύλης </w:t>
      </w:r>
      <w:hyperlink r:id="rId11" w:history="1">
        <w:r w:rsidRPr="00BC0F0A">
          <w:rPr>
            <w:rStyle w:val="-"/>
            <w:rFonts w:ascii="Calibri" w:hAnsi="Calibri" w:cs="Calibri"/>
            <w:szCs w:val="22"/>
            <w:lang w:val="en-US"/>
          </w:rPr>
          <w:t>www</w:t>
        </w:r>
        <w:r w:rsidRPr="00BC0F0A">
          <w:rPr>
            <w:rStyle w:val="-"/>
            <w:rFonts w:ascii="Calibri" w:hAnsi="Calibri" w:cs="Calibri"/>
            <w:szCs w:val="22"/>
          </w:rPr>
          <w:t>.</w:t>
        </w:r>
        <w:r w:rsidRPr="00BC0F0A">
          <w:rPr>
            <w:rStyle w:val="-"/>
            <w:rFonts w:ascii="Calibri" w:hAnsi="Calibri" w:cs="Calibri"/>
            <w:szCs w:val="22"/>
            <w:lang w:val="en-US"/>
          </w:rPr>
          <w:t>promitheus</w:t>
        </w:r>
        <w:r w:rsidRPr="00BC0F0A">
          <w:rPr>
            <w:rStyle w:val="-"/>
            <w:rFonts w:ascii="Calibri" w:hAnsi="Calibri" w:cs="Calibri"/>
            <w:szCs w:val="22"/>
          </w:rPr>
          <w:t>.</w:t>
        </w:r>
        <w:r w:rsidRPr="00BC0F0A">
          <w:rPr>
            <w:rStyle w:val="-"/>
            <w:rFonts w:ascii="Calibri" w:hAnsi="Calibri" w:cs="Calibri"/>
            <w:szCs w:val="22"/>
            <w:lang w:val="en-US"/>
          </w:rPr>
          <w:t>gov</w:t>
        </w:r>
        <w:r w:rsidRPr="00BC0F0A">
          <w:rPr>
            <w:rStyle w:val="-"/>
            <w:rFonts w:ascii="Calibri" w:hAnsi="Calibri" w:cs="Calibri"/>
            <w:szCs w:val="22"/>
          </w:rPr>
          <w:t>.</w:t>
        </w:r>
        <w:r w:rsidRPr="00BC0F0A">
          <w:rPr>
            <w:rStyle w:val="-"/>
            <w:rFonts w:ascii="Calibri" w:hAnsi="Calibri" w:cs="Calibri"/>
            <w:szCs w:val="22"/>
            <w:lang w:val="en-US"/>
          </w:rPr>
          <w:t>gr</w:t>
        </w:r>
      </w:hyperlink>
      <w:r w:rsidRPr="00BC0F0A">
        <w:rPr>
          <w:rStyle w:val="-"/>
          <w:rFonts w:ascii="Calibri" w:hAnsi="Calibri" w:cs="Calibri"/>
          <w:szCs w:val="22"/>
        </w:rPr>
        <w:t xml:space="preserve"> </w:t>
      </w:r>
      <w:r w:rsidRPr="00BC0F0A">
        <w:rPr>
          <w:rFonts w:ascii="Calibri" w:hAnsi="Calibri" w:cs="Calibri"/>
          <w:szCs w:val="22"/>
        </w:rPr>
        <w:t xml:space="preserve">του ΕΣΗΔΗΣ, μέχρι την καταληκτική ημερομηνία και ώρα που ορίζεται παραπάνω, σε ηλεκτρονικό φάκελο του υποσυστήματος. </w:t>
      </w:r>
      <w:r w:rsidR="002D468F" w:rsidRPr="00BC0F0A">
        <w:rPr>
          <w:rFonts w:ascii="Calibri" w:hAnsi="Calibri" w:cs="Calibri"/>
          <w:szCs w:val="22"/>
          <w:u w:val="single"/>
        </w:rPr>
        <w:t>Έως την ημέρα και ώρα αποσφράγισης των προσφορών προσκομίζονται</w:t>
      </w:r>
      <w:r w:rsidRPr="00BC0F0A">
        <w:rPr>
          <w:rFonts w:ascii="Calibri" w:hAnsi="Calibri" w:cs="Calibri"/>
          <w:bCs/>
          <w:szCs w:val="22"/>
        </w:rPr>
        <w:t xml:space="preserve"> υποχρεωτικά</w:t>
      </w:r>
      <w:r w:rsidRPr="00BC0F0A">
        <w:rPr>
          <w:rFonts w:ascii="Calibri" w:hAnsi="Calibri" w:cs="Calibri"/>
          <w:szCs w:val="22"/>
        </w:rPr>
        <w:t xml:space="preserve"> από τον οικονομικό φορέα στην αναθέτουσα αρχή, σε έντυπη μορφή και σε σφραγισμένο φάκελο τα δικαιολογητικά  </w:t>
      </w:r>
      <w:r w:rsidRPr="00BC0F0A">
        <w:rPr>
          <w:rFonts w:ascii="Calibri" w:hAnsi="Calibri" w:cs="Calibri"/>
          <w:bCs/>
          <w:szCs w:val="22"/>
        </w:rPr>
        <w:t>συμμετοχής</w:t>
      </w:r>
      <w:r w:rsidRPr="00BC0F0A">
        <w:rPr>
          <w:rFonts w:ascii="Calibri" w:hAnsi="Calibri" w:cs="Calibri"/>
          <w:szCs w:val="22"/>
        </w:rPr>
        <w:t>.</w:t>
      </w:r>
    </w:p>
    <w:p w14:paraId="3463B917" w14:textId="3CB54908" w:rsidR="00F02119" w:rsidRPr="00BC0F0A" w:rsidRDefault="00F02119" w:rsidP="001C6C4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 xml:space="preserve">Κάθε υποβαλλόμενη προσφορά δεσμεύει το συμμετέχοντα στο διαγωνισμό κατά τη διάταξη του άρθρου 97 του Ν. 4412/2016, για διάστημα </w:t>
      </w:r>
      <w:r w:rsidR="006C4EFB" w:rsidRPr="00BC0F0A">
        <w:rPr>
          <w:rFonts w:ascii="Calibri" w:hAnsi="Calibri" w:cs="Calibri"/>
          <w:b/>
          <w:bCs/>
          <w:szCs w:val="22"/>
        </w:rPr>
        <w:t>(</w:t>
      </w:r>
      <w:r w:rsidR="007F7358" w:rsidRPr="00BC0F0A">
        <w:rPr>
          <w:rFonts w:ascii="Calibri" w:hAnsi="Calibri" w:cs="Calibri"/>
          <w:b/>
          <w:bCs/>
          <w:szCs w:val="22"/>
        </w:rPr>
        <w:t>6</w:t>
      </w:r>
      <w:r w:rsidRPr="00BC0F0A">
        <w:rPr>
          <w:rFonts w:ascii="Calibri" w:hAnsi="Calibri" w:cs="Calibri"/>
          <w:b/>
          <w:bCs/>
          <w:szCs w:val="22"/>
        </w:rPr>
        <w:t>) μηνών</w:t>
      </w:r>
      <w:r w:rsidRPr="00BC0F0A">
        <w:rPr>
          <w:rFonts w:ascii="Calibri" w:hAnsi="Calibri" w:cs="Calibri"/>
          <w:szCs w:val="22"/>
        </w:rPr>
        <w:t xml:space="preserve">, από την ημερομηνία λήξης της προθεσμίας υποβολής των προσφορών. Ως ημερομηνία και ώρα </w:t>
      </w:r>
      <w:r w:rsidRPr="00BC0F0A">
        <w:rPr>
          <w:rFonts w:ascii="Calibri" w:hAnsi="Calibri" w:cs="Calibri"/>
          <w:b/>
          <w:bCs/>
          <w:szCs w:val="22"/>
        </w:rPr>
        <w:t>ηλεκτρονικής αποσφράγισης</w:t>
      </w:r>
      <w:r w:rsidRPr="00BC0F0A">
        <w:rPr>
          <w:rFonts w:ascii="Calibri" w:hAnsi="Calibri" w:cs="Calibri"/>
          <w:szCs w:val="22"/>
        </w:rPr>
        <w:t xml:space="preserve"> των προσφορών ορίζεται η</w:t>
      </w:r>
      <w:r w:rsidRPr="00BC0F0A">
        <w:rPr>
          <w:rFonts w:ascii="Calibri" w:hAnsi="Calibri" w:cs="Calibri"/>
          <w:b/>
          <w:szCs w:val="22"/>
        </w:rPr>
        <w:t xml:space="preserve"> </w:t>
      </w:r>
      <w:r w:rsidR="006C4EFB" w:rsidRPr="00BC0F0A">
        <w:rPr>
          <w:rFonts w:ascii="Calibri" w:hAnsi="Calibri" w:cs="Calibri"/>
          <w:b/>
          <w:szCs w:val="22"/>
        </w:rPr>
        <w:t xml:space="preserve"> </w:t>
      </w:r>
      <w:r w:rsidR="007F7358" w:rsidRPr="00BC0F0A">
        <w:rPr>
          <w:rFonts w:ascii="Calibri" w:hAnsi="Calibri" w:cs="Calibri"/>
          <w:b/>
          <w:szCs w:val="22"/>
        </w:rPr>
        <w:t>03</w:t>
      </w:r>
      <w:r w:rsidR="006C4EFB" w:rsidRPr="00BC0F0A">
        <w:rPr>
          <w:rFonts w:ascii="Calibri" w:hAnsi="Calibri" w:cs="Calibri"/>
          <w:b/>
          <w:szCs w:val="22"/>
        </w:rPr>
        <w:t>/0</w:t>
      </w:r>
      <w:r w:rsidR="00F36B11" w:rsidRPr="00BC0F0A">
        <w:rPr>
          <w:rFonts w:ascii="Calibri" w:hAnsi="Calibri" w:cs="Calibri"/>
          <w:b/>
          <w:szCs w:val="22"/>
        </w:rPr>
        <w:t>2</w:t>
      </w:r>
      <w:r w:rsidR="006C4EFB" w:rsidRPr="00BC0F0A">
        <w:rPr>
          <w:rFonts w:ascii="Calibri" w:hAnsi="Calibri" w:cs="Calibri"/>
          <w:b/>
          <w:szCs w:val="22"/>
        </w:rPr>
        <w:t>/</w:t>
      </w:r>
      <w:r w:rsidR="00560066" w:rsidRPr="00BC0F0A">
        <w:rPr>
          <w:rFonts w:ascii="Calibri" w:hAnsi="Calibri" w:cs="Calibri"/>
          <w:b/>
          <w:szCs w:val="22"/>
        </w:rPr>
        <w:t>202</w:t>
      </w:r>
      <w:r w:rsidR="00E522BD" w:rsidRPr="00BC0F0A">
        <w:rPr>
          <w:rFonts w:ascii="Calibri" w:hAnsi="Calibri" w:cs="Calibri"/>
          <w:b/>
          <w:szCs w:val="22"/>
        </w:rPr>
        <w:t>6</w:t>
      </w:r>
      <w:r w:rsidRPr="00BC0F0A">
        <w:rPr>
          <w:rFonts w:ascii="Calibri" w:hAnsi="Calibri" w:cs="Calibri"/>
          <w:b/>
          <w:szCs w:val="22"/>
        </w:rPr>
        <w:t xml:space="preserve">, </w:t>
      </w:r>
      <w:r w:rsidR="000E6FEC" w:rsidRPr="00BC0F0A">
        <w:rPr>
          <w:rFonts w:ascii="Calibri" w:hAnsi="Calibri" w:cs="Calibri"/>
          <w:b/>
          <w:szCs w:val="22"/>
        </w:rPr>
        <w:t>και ώρα</w:t>
      </w:r>
      <w:r w:rsidR="00D472DE" w:rsidRPr="00BC0F0A">
        <w:rPr>
          <w:rFonts w:ascii="Calibri" w:hAnsi="Calibri" w:cs="Calibri"/>
          <w:b/>
          <w:szCs w:val="22"/>
        </w:rPr>
        <w:t xml:space="preserve"> από</w:t>
      </w:r>
      <w:r w:rsidR="000E6FEC" w:rsidRPr="00BC0F0A">
        <w:rPr>
          <w:rFonts w:ascii="Calibri" w:hAnsi="Calibri" w:cs="Calibri"/>
          <w:b/>
          <w:szCs w:val="22"/>
        </w:rPr>
        <w:t xml:space="preserve"> </w:t>
      </w:r>
      <w:r w:rsidRPr="00BC0F0A">
        <w:rPr>
          <w:rFonts w:ascii="Calibri" w:hAnsi="Calibri" w:cs="Calibri"/>
          <w:b/>
          <w:szCs w:val="22"/>
        </w:rPr>
        <w:t xml:space="preserve">10:00 </w:t>
      </w:r>
      <w:r w:rsidRPr="00BC0F0A">
        <w:rPr>
          <w:rFonts w:ascii="Calibri" w:hAnsi="Calibri" w:cs="Calibri"/>
          <w:b/>
          <w:bCs/>
          <w:szCs w:val="22"/>
        </w:rPr>
        <w:t>π.μ.</w:t>
      </w:r>
      <w:r w:rsidRPr="00BC0F0A">
        <w:rPr>
          <w:rFonts w:ascii="Calibri" w:hAnsi="Calibri" w:cs="Calibri"/>
          <w:szCs w:val="22"/>
        </w:rPr>
        <w:t>.</w:t>
      </w:r>
    </w:p>
    <w:p w14:paraId="70C06C36" w14:textId="77777777" w:rsidR="00F02119" w:rsidRPr="00BC0F0A" w:rsidRDefault="00F02119" w:rsidP="001C6C4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 xml:space="preserve">Οι προσφορές και τα περιλαμβανόμενα σε αυτές στοιχεία, καθώς και τα αποδεικτικά έγγραφα συντάσσονται στην </w:t>
      </w:r>
      <w:r w:rsidRPr="00BC0F0A">
        <w:rPr>
          <w:rFonts w:ascii="Calibri" w:hAnsi="Calibri" w:cs="Calibri"/>
          <w:b/>
          <w:bCs/>
          <w:szCs w:val="22"/>
        </w:rPr>
        <w:t>ελληνική γλώσσα</w:t>
      </w:r>
      <w:r w:rsidRPr="00BC0F0A">
        <w:rPr>
          <w:rFonts w:ascii="Calibri" w:hAnsi="Calibri" w:cs="Calibri"/>
          <w:szCs w:val="22"/>
        </w:rPr>
        <w:t xml:space="preserve"> ή συνοδεύονται από επίσημη μετάφρασή τους στην ελληνική γλώσσα. </w:t>
      </w:r>
    </w:p>
    <w:p w14:paraId="2104510D" w14:textId="68E1497A" w:rsidR="00F02119" w:rsidRPr="00BC0F0A" w:rsidRDefault="00F02119" w:rsidP="001C6C49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b/>
          <w:szCs w:val="22"/>
        </w:rPr>
        <w:t>Δημοσιεύσεις:</w:t>
      </w:r>
      <w:r w:rsidR="007A3BA8" w:rsidRPr="00BC0F0A">
        <w:rPr>
          <w:rFonts w:ascii="Calibri" w:hAnsi="Calibri" w:cs="Calibri"/>
          <w:szCs w:val="22"/>
        </w:rPr>
        <w:t xml:space="preserve"> Η παρούσα </w:t>
      </w:r>
      <w:r w:rsidR="002E0A77" w:rsidRPr="00BC0F0A">
        <w:rPr>
          <w:rFonts w:ascii="Calibri" w:hAnsi="Calibri" w:cs="Calibri"/>
          <w:szCs w:val="22"/>
        </w:rPr>
        <w:t>θα</w:t>
      </w:r>
      <w:r w:rsidR="007A3BA8" w:rsidRPr="00BC0F0A">
        <w:rPr>
          <w:rFonts w:ascii="Calibri" w:hAnsi="Calibri" w:cs="Calibri"/>
          <w:szCs w:val="22"/>
        </w:rPr>
        <w:t xml:space="preserve"> αποσταλθεί</w:t>
      </w:r>
      <w:r w:rsidRPr="00BC0F0A">
        <w:rPr>
          <w:rFonts w:ascii="Calibri" w:hAnsi="Calibri" w:cs="Calibri"/>
          <w:szCs w:val="22"/>
        </w:rPr>
        <w:t xml:space="preserve"> με ηλεκτρονικά μέσα για δημοσίευση στην Υπηρεσία Εκδόσεων της Ευρωπαϊκής Ένωσης (άρθρο 27 παρ 3 του 4412/2016)</w:t>
      </w:r>
      <w:r w:rsidR="007F7358" w:rsidRPr="00BC0F0A">
        <w:rPr>
          <w:rFonts w:ascii="Calibri" w:hAnsi="Calibri" w:cs="Calibri"/>
          <w:szCs w:val="22"/>
        </w:rPr>
        <w:t xml:space="preserve"> την </w:t>
      </w:r>
      <w:r w:rsidR="007F7358" w:rsidRPr="00BC0F0A">
        <w:rPr>
          <w:rFonts w:ascii="Calibri" w:hAnsi="Calibri" w:cs="Calibri"/>
          <w:b/>
          <w:bCs/>
          <w:szCs w:val="22"/>
        </w:rPr>
        <w:t>23/0</w:t>
      </w:r>
      <w:r w:rsidR="00913427" w:rsidRPr="00BC0F0A">
        <w:rPr>
          <w:rFonts w:ascii="Calibri" w:hAnsi="Calibri" w:cs="Calibri"/>
          <w:b/>
          <w:bCs/>
          <w:szCs w:val="22"/>
        </w:rPr>
        <w:t>1</w:t>
      </w:r>
      <w:r w:rsidR="007F7358" w:rsidRPr="00BC0F0A">
        <w:rPr>
          <w:rFonts w:ascii="Calibri" w:hAnsi="Calibri" w:cs="Calibri"/>
          <w:b/>
          <w:bCs/>
          <w:szCs w:val="22"/>
        </w:rPr>
        <w:t>/2026</w:t>
      </w:r>
      <w:r w:rsidRPr="00BC0F0A">
        <w:rPr>
          <w:rFonts w:ascii="Calibri" w:hAnsi="Calibri" w:cs="Calibri"/>
          <w:szCs w:val="22"/>
        </w:rPr>
        <w:t>.</w:t>
      </w:r>
    </w:p>
    <w:p w14:paraId="3DA615E5" w14:textId="77777777" w:rsidR="000A42E5" w:rsidRPr="00BC0F0A" w:rsidRDefault="00F02119" w:rsidP="001C6C49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b/>
          <w:szCs w:val="22"/>
        </w:rPr>
        <w:t>Προδικαστικές προσφυγές</w:t>
      </w:r>
      <w:r w:rsidRPr="00BC0F0A">
        <w:rPr>
          <w:rFonts w:ascii="Calibri" w:hAnsi="Calibri" w:cs="Calibri"/>
          <w:szCs w:val="22"/>
        </w:rPr>
        <w:t xml:space="preserve">: </w:t>
      </w:r>
    </w:p>
    <w:p w14:paraId="27A2D88C" w14:textId="77777777" w:rsidR="000A42E5" w:rsidRPr="00BC0F0A" w:rsidRDefault="000A42E5" w:rsidP="001C6C49">
      <w:pPr>
        <w:jc w:val="both"/>
        <w:rPr>
          <w:rFonts w:ascii="Calibri" w:hAnsi="Calibri" w:cs="Calibri"/>
          <w:color w:val="000000"/>
          <w:szCs w:val="22"/>
        </w:rPr>
      </w:pPr>
      <w:r w:rsidRPr="00BC0F0A">
        <w:rPr>
          <w:rFonts w:ascii="Calibri" w:hAnsi="Calibri" w:cs="Calibri"/>
          <w:color w:val="000000"/>
          <w:szCs w:val="22"/>
        </w:rPr>
        <w:t>Κάθε ενδιαφερόμενος,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συμβάσεων, έχει δικαίωμα να προσφύγει στην ανεξάρτητη Αρχή Εξέτασης Προδικαστικών Προσφυγών (ΑΕΠΠ), σύμφωνα με τα ειδικότερα οριζόμενα στα άρθρα 345 επ. ν. 4412/2016 και 1 επ. π.δ. 39/2017, στρεφόμενος με προδικαστική προσφυγή, κατά πράξης ή παράλειψης της αναθέτουσας αρχής, προσδιορίζοντας ειδικώς τις νομικές και πραγματικές αιτιάσεις που δικαιολογούν το αίτημά του.</w:t>
      </w:r>
    </w:p>
    <w:p w14:paraId="2D5A2AFB" w14:textId="77777777" w:rsidR="000A42E5" w:rsidRPr="00BC0F0A" w:rsidRDefault="000A42E5" w:rsidP="001C6C49">
      <w:pPr>
        <w:jc w:val="both"/>
        <w:rPr>
          <w:rFonts w:ascii="Calibri" w:hAnsi="Calibri" w:cs="Calibri"/>
          <w:color w:val="000000"/>
          <w:szCs w:val="22"/>
        </w:rPr>
      </w:pPr>
      <w:r w:rsidRPr="00BC0F0A">
        <w:rPr>
          <w:rFonts w:ascii="Calibri" w:hAnsi="Calibri" w:cs="Calibri"/>
          <w:color w:val="000000"/>
          <w:szCs w:val="22"/>
        </w:rPr>
        <w:t>Σε περίπτωση προσφυγής κατά πράξης της αναθέτουσας αρχής, η προθεσμία για την άσκηση της προδικαστικής προσφυγής είναι:</w:t>
      </w:r>
    </w:p>
    <w:p w14:paraId="772FBAE5" w14:textId="77777777" w:rsidR="000A42E5" w:rsidRPr="00BC0F0A" w:rsidRDefault="000A42E5" w:rsidP="001C6C49">
      <w:pPr>
        <w:jc w:val="both"/>
        <w:rPr>
          <w:rFonts w:ascii="Calibri" w:hAnsi="Calibri" w:cs="Calibri"/>
          <w:color w:val="000000"/>
          <w:szCs w:val="22"/>
        </w:rPr>
      </w:pPr>
      <w:r w:rsidRPr="00BC0F0A">
        <w:rPr>
          <w:rFonts w:ascii="Calibri" w:hAnsi="Calibri" w:cs="Calibri"/>
          <w:color w:val="000000"/>
          <w:szCs w:val="22"/>
        </w:rPr>
        <w:t xml:space="preserve">(α) δέκα (10)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</w:t>
      </w:r>
    </w:p>
    <w:p w14:paraId="7D21C99D" w14:textId="77777777" w:rsidR="000A42E5" w:rsidRPr="00BC0F0A" w:rsidRDefault="000A42E5" w:rsidP="001C6C49">
      <w:pPr>
        <w:jc w:val="both"/>
        <w:rPr>
          <w:rFonts w:ascii="Calibri" w:hAnsi="Calibri" w:cs="Calibri"/>
          <w:color w:val="000000"/>
          <w:szCs w:val="22"/>
        </w:rPr>
      </w:pPr>
      <w:r w:rsidRPr="00BC0F0A">
        <w:rPr>
          <w:rFonts w:ascii="Calibri" w:hAnsi="Calibri" w:cs="Calibri"/>
          <w:color w:val="000000"/>
          <w:szCs w:val="22"/>
        </w:rPr>
        <w:t xml:space="preserve">(β) δεκαπέντε (15) ημέρες από την κοινοποίηση της προσβαλλόμενης πράξης σε αυτόν αν χρησιμοποιήθηκαν άλλα μέσα επικοινωνίας, άλλως  </w:t>
      </w:r>
    </w:p>
    <w:p w14:paraId="144097EE" w14:textId="77777777" w:rsidR="000A42E5" w:rsidRPr="00BC0F0A" w:rsidRDefault="000A42E5" w:rsidP="001C6C49">
      <w:pPr>
        <w:jc w:val="both"/>
        <w:rPr>
          <w:rFonts w:ascii="Calibri" w:hAnsi="Calibri" w:cs="Calibri"/>
          <w:color w:val="000000"/>
          <w:szCs w:val="22"/>
        </w:rPr>
      </w:pPr>
      <w:r w:rsidRPr="00BC0F0A">
        <w:rPr>
          <w:rFonts w:ascii="Calibri" w:hAnsi="Calibri" w:cs="Calibri"/>
          <w:color w:val="000000"/>
          <w:szCs w:val="22"/>
        </w:rPr>
        <w:t>(γ) δέκα (10) ημέρες από την πλήρη, πραγματική ή τεκμαιρόμενη, γνώση της πράξης που βλάπτει τα συμφέροντα του ενδιαφερόμενου οικονομικού φορέα. Ειδικά για την άσκηση προσφυγής κατά προκήρυξης, η πλήρης γνώση αυτής τεκμαίρεται μετά την πάροδο δεκαπέντε (15) ημερών από τη δημοσίευση στο ΚΗΜΔΗΣ. Σε περίπτωση παράλειψης που αποδίδεται στην αναθέτουσα αρχή, η προθεσμία για την άσκηση της προδικαστικής προσφυγής είναι δεκαπέντε (15) ημέρες από την επομένη της συντέλεσης της προσβαλλόμενης παράλειψης .</w:t>
      </w:r>
    </w:p>
    <w:p w14:paraId="0D113DBC" w14:textId="77777777" w:rsidR="000A42E5" w:rsidRPr="00BC0F0A" w:rsidRDefault="000A42E5" w:rsidP="001C6C49">
      <w:pPr>
        <w:jc w:val="both"/>
        <w:rPr>
          <w:rFonts w:ascii="Calibri" w:hAnsi="Calibri" w:cs="Calibri"/>
          <w:color w:val="000000"/>
          <w:szCs w:val="22"/>
        </w:rPr>
      </w:pPr>
      <w:r w:rsidRPr="00BC0F0A">
        <w:rPr>
          <w:rFonts w:ascii="Calibri" w:hAnsi="Calibri" w:cs="Calibri"/>
          <w:color w:val="000000"/>
          <w:szCs w:val="22"/>
        </w:rPr>
        <w:t>Για το παραδεκτό της άσκησης της προδικαστικής προσφυγής κατατίθεται παράβολο από τον προσφεύγοντα υπέρ του Ελληνικού Δημοσίου, σύμφωνα με όσα ορίζονται στο άρθρο 363 Ν. 4412/2016</w:t>
      </w:r>
    </w:p>
    <w:p w14:paraId="697A1895" w14:textId="77777777" w:rsidR="00F02119" w:rsidRPr="00BC0F0A" w:rsidRDefault="00F02119" w:rsidP="001C6C49">
      <w:pPr>
        <w:pStyle w:val="a5"/>
        <w:shd w:val="clear" w:color="auto" w:fill="auto"/>
        <w:spacing w:line="240" w:lineRule="auto"/>
        <w:rPr>
          <w:rFonts w:ascii="Calibri" w:hAnsi="Calibri" w:cs="Calibri"/>
          <w:b/>
          <w:sz w:val="22"/>
          <w:szCs w:val="22"/>
        </w:rPr>
      </w:pPr>
      <w:r w:rsidRPr="00BC0F0A">
        <w:rPr>
          <w:rFonts w:ascii="Calibri" w:hAnsi="Calibri" w:cs="Calibri"/>
          <w:sz w:val="22"/>
          <w:szCs w:val="22"/>
        </w:rPr>
        <w:t xml:space="preserve">21. Η προμήθεια χρηματοδοτείται από </w:t>
      </w:r>
      <w:r w:rsidRPr="00BC0F0A">
        <w:rPr>
          <w:rFonts w:ascii="Calibri" w:hAnsi="Calibri" w:cs="Calibri"/>
          <w:b/>
          <w:sz w:val="22"/>
          <w:szCs w:val="22"/>
        </w:rPr>
        <w:t xml:space="preserve">ΕΣΠΑ </w:t>
      </w:r>
      <w:r w:rsidRPr="00BC0F0A">
        <w:rPr>
          <w:rFonts w:ascii="Calibri" w:hAnsi="Calibri" w:cs="Calibri"/>
          <w:sz w:val="22"/>
          <w:szCs w:val="22"/>
        </w:rPr>
        <w:t xml:space="preserve">και </w:t>
      </w:r>
      <w:r w:rsidRPr="00BC0F0A">
        <w:rPr>
          <w:rFonts w:ascii="Calibri" w:hAnsi="Calibri" w:cs="Calibri"/>
          <w:b/>
          <w:sz w:val="22"/>
          <w:szCs w:val="22"/>
        </w:rPr>
        <w:t xml:space="preserve">Τακτικά Έσοδα. </w:t>
      </w:r>
    </w:p>
    <w:p w14:paraId="2805661A" w14:textId="583951D4" w:rsidR="00D25998" w:rsidRPr="00BC0F0A" w:rsidRDefault="006C4EFB" w:rsidP="001C6C49">
      <w:pPr>
        <w:jc w:val="both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 xml:space="preserve">Οι δαπάνες θα βαρύνουν </w:t>
      </w:r>
      <w:r w:rsidR="00092645" w:rsidRPr="00BC0F0A">
        <w:rPr>
          <w:rFonts w:ascii="Calibri" w:hAnsi="Calibri" w:cs="Calibri"/>
          <w:b/>
          <w:bCs/>
          <w:szCs w:val="22"/>
          <w:u w:val="single"/>
        </w:rPr>
        <w:t>ενδεικτικά</w:t>
      </w:r>
      <w:r w:rsidR="00092645" w:rsidRPr="00BC0F0A">
        <w:rPr>
          <w:rFonts w:ascii="Calibri" w:hAnsi="Calibri" w:cs="Calibri"/>
          <w:szCs w:val="22"/>
        </w:rPr>
        <w:t xml:space="preserve"> </w:t>
      </w:r>
      <w:r w:rsidRPr="00BC0F0A">
        <w:rPr>
          <w:rFonts w:ascii="Calibri" w:hAnsi="Calibri" w:cs="Calibri"/>
          <w:szCs w:val="22"/>
        </w:rPr>
        <w:t>τους οικείους κωδικούς του δ</w:t>
      </w:r>
      <w:r w:rsidR="00BB6602" w:rsidRPr="00BC0F0A">
        <w:rPr>
          <w:rFonts w:ascii="Calibri" w:hAnsi="Calibri" w:cs="Calibri"/>
          <w:szCs w:val="22"/>
        </w:rPr>
        <w:t>ήμου Καρδίτσας που</w:t>
      </w:r>
      <w:r w:rsidRPr="00BC0F0A">
        <w:rPr>
          <w:rFonts w:ascii="Calibri" w:hAnsi="Calibri" w:cs="Calibri"/>
          <w:szCs w:val="22"/>
        </w:rPr>
        <w:t xml:space="preserve"> περιγράφονται </w:t>
      </w:r>
      <w:r w:rsidR="00BB6602" w:rsidRPr="00BC0F0A">
        <w:rPr>
          <w:rFonts w:ascii="Calibri" w:hAnsi="Calibri" w:cs="Calibri"/>
          <w:szCs w:val="22"/>
        </w:rPr>
        <w:t xml:space="preserve">κατωτέρω: Τους </w:t>
      </w:r>
      <w:r w:rsidR="00F36B11" w:rsidRPr="00BC0F0A">
        <w:rPr>
          <w:rFonts w:ascii="Calibri" w:hAnsi="Calibri" w:cs="Calibri"/>
          <w:szCs w:val="22"/>
        </w:rPr>
        <w:t>10-6641.0001,</w:t>
      </w:r>
      <w:r w:rsidR="007C09E2" w:rsidRPr="00BC0F0A">
        <w:rPr>
          <w:rFonts w:ascii="Calibri" w:hAnsi="Calibri" w:cs="Calibri"/>
          <w:szCs w:val="22"/>
        </w:rPr>
        <w:t xml:space="preserve"> 15-6641.0001,</w:t>
      </w:r>
      <w:r w:rsidR="00B55351" w:rsidRPr="00BC0F0A">
        <w:rPr>
          <w:rFonts w:ascii="Calibri" w:hAnsi="Calibri" w:cs="Calibri"/>
          <w:szCs w:val="22"/>
        </w:rPr>
        <w:t xml:space="preserve"> </w:t>
      </w:r>
      <w:r w:rsidR="00F36B11" w:rsidRPr="00BC0F0A">
        <w:rPr>
          <w:rFonts w:ascii="Calibri" w:hAnsi="Calibri" w:cs="Calibri"/>
          <w:szCs w:val="22"/>
        </w:rPr>
        <w:t>20-6641.0001, 30-6641.0001,</w:t>
      </w:r>
      <w:r w:rsidR="00B55351" w:rsidRPr="00BC0F0A">
        <w:rPr>
          <w:rFonts w:ascii="Calibri" w:hAnsi="Calibri" w:cs="Calibri"/>
          <w:szCs w:val="22"/>
        </w:rPr>
        <w:t xml:space="preserve"> </w:t>
      </w:r>
      <w:r w:rsidR="00F36B11" w:rsidRPr="00BC0F0A">
        <w:rPr>
          <w:rFonts w:ascii="Calibri" w:hAnsi="Calibri" w:cs="Calibri"/>
          <w:szCs w:val="22"/>
        </w:rPr>
        <w:t xml:space="preserve">35-6641.0001, </w:t>
      </w:r>
      <w:r w:rsidR="007C09E2" w:rsidRPr="00BC0F0A">
        <w:rPr>
          <w:rFonts w:ascii="Calibri" w:hAnsi="Calibri" w:cs="Calibri"/>
          <w:szCs w:val="22"/>
        </w:rPr>
        <w:t>9</w:t>
      </w:r>
      <w:r w:rsidR="00F36B11" w:rsidRPr="00BC0F0A">
        <w:rPr>
          <w:rFonts w:ascii="Calibri" w:hAnsi="Calibri" w:cs="Calibri"/>
          <w:szCs w:val="22"/>
        </w:rPr>
        <w:t>0.03-6641.0003, 10-6643.0001,</w:t>
      </w:r>
      <w:r w:rsidR="00B55351" w:rsidRPr="00BC0F0A">
        <w:rPr>
          <w:rFonts w:ascii="Calibri" w:hAnsi="Calibri" w:cs="Calibri"/>
          <w:szCs w:val="22"/>
        </w:rPr>
        <w:t xml:space="preserve"> </w:t>
      </w:r>
      <w:r w:rsidR="00F36B11" w:rsidRPr="00BC0F0A">
        <w:rPr>
          <w:rFonts w:ascii="Calibri" w:hAnsi="Calibri" w:cs="Calibri"/>
          <w:szCs w:val="22"/>
        </w:rPr>
        <w:t>20-6643.0001,</w:t>
      </w:r>
      <w:r w:rsidR="00560066" w:rsidRPr="00BC0F0A">
        <w:rPr>
          <w:rFonts w:ascii="Calibri" w:hAnsi="Calibri" w:cs="Calibri"/>
          <w:szCs w:val="22"/>
        </w:rPr>
        <w:t xml:space="preserve"> 60-6643.0005, </w:t>
      </w:r>
      <w:r w:rsidR="007C09E2" w:rsidRPr="00BC0F0A">
        <w:rPr>
          <w:rFonts w:ascii="Calibri" w:hAnsi="Calibri" w:cs="Calibri"/>
          <w:szCs w:val="22"/>
        </w:rPr>
        <w:t xml:space="preserve">15-6643.0001, </w:t>
      </w:r>
      <w:r w:rsidR="00560066" w:rsidRPr="00BC0F0A">
        <w:rPr>
          <w:rFonts w:ascii="Calibri" w:hAnsi="Calibri" w:cs="Calibri"/>
          <w:szCs w:val="22"/>
        </w:rPr>
        <w:t>70-6643.0001</w:t>
      </w:r>
      <w:r w:rsidR="00D25998" w:rsidRPr="00BC0F0A">
        <w:rPr>
          <w:rFonts w:ascii="Calibri" w:hAnsi="Calibri" w:cs="Calibri"/>
          <w:szCs w:val="22"/>
        </w:rPr>
        <w:t xml:space="preserve"> (παλιά κωδικοποίηση) και  </w:t>
      </w:r>
      <w:r w:rsidR="00D25998" w:rsidRPr="00BC0F0A">
        <w:rPr>
          <w:rFonts w:ascii="Calibri" w:hAnsi="Calibri" w:cs="Calibri"/>
          <w:color w:val="000000"/>
          <w:szCs w:val="22"/>
          <w:lang w:eastAsia="en-US"/>
        </w:rPr>
        <w:t>00.010.2410116001 ,00.015.2410116001, 00.020.2410116001, 00.030.2410116001, 00.035.2410116001, 00.055.2410116001, 00.010.2410115001,  00.020.2410115001, 00.090.2410115001, 00.015.2410115001, 00.070.2410115001</w:t>
      </w:r>
      <w:r w:rsidR="00837579" w:rsidRPr="00BC0F0A">
        <w:rPr>
          <w:rFonts w:ascii="Calibri" w:hAnsi="Calibri" w:cs="Calibri"/>
          <w:color w:val="000000"/>
          <w:szCs w:val="22"/>
          <w:lang w:eastAsia="en-US"/>
        </w:rPr>
        <w:t xml:space="preserve"> (νέα κωδικοποίηση).</w:t>
      </w:r>
    </w:p>
    <w:p w14:paraId="7782323F" w14:textId="77777777" w:rsidR="00F02119" w:rsidRPr="00BC0F0A" w:rsidRDefault="00F02119" w:rsidP="001C6C4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Calibri" w:hAnsi="Calibri" w:cs="Calibri"/>
          <w:szCs w:val="22"/>
        </w:rPr>
      </w:pPr>
      <w:r w:rsidRPr="00BC0F0A">
        <w:rPr>
          <w:rFonts w:ascii="Calibri" w:hAnsi="Calibri" w:cs="Calibri"/>
          <w:szCs w:val="22"/>
        </w:rPr>
        <w:t>Η σύμβαση δεν εμπίπτει στη συμφωνία περί δημοσίων συμβάσεων προμηθειών (ΣΔΣ).</w:t>
      </w:r>
    </w:p>
    <w:p w14:paraId="58CEA534" w14:textId="77777777" w:rsidR="00F02119" w:rsidRPr="00C51FE6" w:rsidRDefault="00F02119" w:rsidP="007C4E63">
      <w:pPr>
        <w:spacing w:line="276" w:lineRule="auto"/>
        <w:ind w:left="363"/>
        <w:jc w:val="center"/>
        <w:textAlignment w:val="baseline"/>
        <w:rPr>
          <w:rFonts w:ascii="Calibri" w:hAnsi="Calibri" w:cs="Calibr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0"/>
        <w:gridCol w:w="4820"/>
      </w:tblGrid>
      <w:tr w:rsidR="00F02119" w:rsidRPr="00C51FE6" w14:paraId="2AACB039" w14:textId="77777777" w:rsidTr="007C4E63">
        <w:tc>
          <w:tcPr>
            <w:tcW w:w="4930" w:type="dxa"/>
            <w:shd w:val="clear" w:color="auto" w:fill="FFFFFF"/>
          </w:tcPr>
          <w:p w14:paraId="0AA4A1B9" w14:textId="77777777" w:rsidR="00F02119" w:rsidRPr="00C51FE6" w:rsidRDefault="00F02119" w:rsidP="007C4E63">
            <w:pPr>
              <w:snapToGrid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14:paraId="68DCE3E9" w14:textId="77777777" w:rsidR="00F02119" w:rsidRPr="00C51FE6" w:rsidRDefault="00F02119" w:rsidP="007C4E63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820" w:type="dxa"/>
            <w:shd w:val="clear" w:color="auto" w:fill="FFFFFF"/>
          </w:tcPr>
          <w:p w14:paraId="5D3160B2" w14:textId="5BB73BF4" w:rsidR="00F02119" w:rsidRPr="00C51FE6" w:rsidRDefault="00F02119" w:rsidP="007C4E63">
            <w:pPr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C51FE6">
              <w:rPr>
                <w:rFonts w:ascii="Calibri" w:hAnsi="Calibri" w:cs="Calibri"/>
                <w:b/>
                <w:szCs w:val="22"/>
              </w:rPr>
              <w:t>Ο Δήμαρχος Καρδίτσας</w:t>
            </w:r>
          </w:p>
          <w:p w14:paraId="4A576468" w14:textId="77777777" w:rsidR="00F02119" w:rsidRPr="00C51FE6" w:rsidRDefault="00F02119" w:rsidP="007C4E63">
            <w:pPr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  <w:p w14:paraId="15B3B829" w14:textId="77777777" w:rsidR="00F02119" w:rsidRPr="00C51FE6" w:rsidRDefault="006C4EFB" w:rsidP="007C4E63">
            <w:pPr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C51FE6">
              <w:rPr>
                <w:rFonts w:ascii="Calibri" w:hAnsi="Calibri" w:cs="Calibri"/>
                <w:szCs w:val="22"/>
              </w:rPr>
              <w:t>Τσιάκος Βασίλειος</w:t>
            </w:r>
            <w:r w:rsidRPr="00C51FE6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3DF13E71" w14:textId="77777777" w:rsidR="00F02119" w:rsidRDefault="00F02119" w:rsidP="00913427">
      <w:pPr>
        <w:spacing w:line="276" w:lineRule="auto"/>
        <w:jc w:val="both"/>
      </w:pPr>
    </w:p>
    <w:sectPr w:rsidR="00F02119" w:rsidSect="0056659B">
      <w:footerReference w:type="even" r:id="rId12"/>
      <w:footerReference w:type="default" r:id="rId13"/>
      <w:pgSz w:w="11906" w:h="16838"/>
      <w:pgMar w:top="851" w:right="991" w:bottom="851" w:left="1134" w:header="720" w:footer="720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1D15" w14:textId="77777777" w:rsidR="00853CE8" w:rsidRDefault="00853CE8">
      <w:r>
        <w:separator/>
      </w:r>
    </w:p>
  </w:endnote>
  <w:endnote w:type="continuationSeparator" w:id="0">
    <w:p w14:paraId="25FEA73E" w14:textId="77777777" w:rsidR="00853CE8" w:rsidRDefault="0085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9C35" w14:textId="77777777" w:rsidR="007A3BA8" w:rsidRDefault="007A3BA8" w:rsidP="00D5612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9CC450A" w14:textId="77777777" w:rsidR="007A3BA8" w:rsidRDefault="007A3BA8" w:rsidP="0095036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77C1" w14:textId="77777777" w:rsidR="007A3BA8" w:rsidRDefault="007A3BA8" w:rsidP="00D5612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1AC4">
      <w:rPr>
        <w:rStyle w:val="a8"/>
        <w:noProof/>
      </w:rPr>
      <w:t>1</w:t>
    </w:r>
    <w:r>
      <w:rPr>
        <w:rStyle w:val="a8"/>
      </w:rPr>
      <w:fldChar w:fldCharType="end"/>
    </w:r>
  </w:p>
  <w:p w14:paraId="51DD079F" w14:textId="77777777" w:rsidR="007A3BA8" w:rsidRDefault="007A3BA8" w:rsidP="0095036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AE2B" w14:textId="77777777" w:rsidR="00853CE8" w:rsidRDefault="00853CE8">
      <w:r>
        <w:separator/>
      </w:r>
    </w:p>
  </w:footnote>
  <w:footnote w:type="continuationSeparator" w:id="0">
    <w:p w14:paraId="755EEB81" w14:textId="77777777" w:rsidR="00853CE8" w:rsidRDefault="0085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"/>
      <w:lvlJc w:val="left"/>
      <w:pPr>
        <w:tabs>
          <w:tab w:val="num" w:pos="363"/>
        </w:tabs>
        <w:ind w:left="363" w:hanging="3"/>
      </w:pPr>
      <w:rPr>
        <w:rFonts w:ascii="OpenSymbol" w:hAnsi="OpenSymbol"/>
        <w:kern w:val="1"/>
        <w:sz w:val="24"/>
      </w:rPr>
    </w:lvl>
  </w:abstractNum>
  <w:abstractNum w:abstractNumId="1" w15:restartNumberingAfterBreak="0">
    <w:nsid w:val="2FE11738"/>
    <w:multiLevelType w:val="hybridMultilevel"/>
    <w:tmpl w:val="0A98A42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72918441">
    <w:abstractNumId w:val="0"/>
  </w:num>
  <w:num w:numId="2" w16cid:durableId="26446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E63"/>
    <w:rsid w:val="0001768B"/>
    <w:rsid w:val="000450BF"/>
    <w:rsid w:val="000845F2"/>
    <w:rsid w:val="00092645"/>
    <w:rsid w:val="000A42E5"/>
    <w:rsid w:val="000A4CE0"/>
    <w:rsid w:val="000D7D8A"/>
    <w:rsid w:val="000E1910"/>
    <w:rsid w:val="000E6FEC"/>
    <w:rsid w:val="00103B25"/>
    <w:rsid w:val="00113C2C"/>
    <w:rsid w:val="001173F1"/>
    <w:rsid w:val="001251CF"/>
    <w:rsid w:val="0016253B"/>
    <w:rsid w:val="001A0D96"/>
    <w:rsid w:val="001A1AC4"/>
    <w:rsid w:val="001C6C49"/>
    <w:rsid w:val="001D5402"/>
    <w:rsid w:val="001E1774"/>
    <w:rsid w:val="002068DA"/>
    <w:rsid w:val="00226798"/>
    <w:rsid w:val="00245E12"/>
    <w:rsid w:val="00260216"/>
    <w:rsid w:val="002D17C4"/>
    <w:rsid w:val="002D468F"/>
    <w:rsid w:val="002E0A77"/>
    <w:rsid w:val="002E5860"/>
    <w:rsid w:val="002F5492"/>
    <w:rsid w:val="00315A31"/>
    <w:rsid w:val="0032321B"/>
    <w:rsid w:val="00327B6A"/>
    <w:rsid w:val="0037208C"/>
    <w:rsid w:val="003A7D4E"/>
    <w:rsid w:val="003B2056"/>
    <w:rsid w:val="003D1089"/>
    <w:rsid w:val="003E409E"/>
    <w:rsid w:val="003F5E20"/>
    <w:rsid w:val="004121FE"/>
    <w:rsid w:val="00425CF5"/>
    <w:rsid w:val="004325F9"/>
    <w:rsid w:val="00434605"/>
    <w:rsid w:val="0047709B"/>
    <w:rsid w:val="004810EC"/>
    <w:rsid w:val="00482CEB"/>
    <w:rsid w:val="004B158B"/>
    <w:rsid w:val="004B2361"/>
    <w:rsid w:val="005142D2"/>
    <w:rsid w:val="00527264"/>
    <w:rsid w:val="0052741C"/>
    <w:rsid w:val="00536B74"/>
    <w:rsid w:val="00560066"/>
    <w:rsid w:val="0056659B"/>
    <w:rsid w:val="00567086"/>
    <w:rsid w:val="005D75D9"/>
    <w:rsid w:val="0060573D"/>
    <w:rsid w:val="00610FAF"/>
    <w:rsid w:val="00652BB0"/>
    <w:rsid w:val="00672DB7"/>
    <w:rsid w:val="006771E5"/>
    <w:rsid w:val="00683F81"/>
    <w:rsid w:val="006844B4"/>
    <w:rsid w:val="006A5D79"/>
    <w:rsid w:val="006C4EFB"/>
    <w:rsid w:val="006C6F63"/>
    <w:rsid w:val="006D3932"/>
    <w:rsid w:val="006D5626"/>
    <w:rsid w:val="006E47F5"/>
    <w:rsid w:val="006E79E6"/>
    <w:rsid w:val="00701D52"/>
    <w:rsid w:val="00705972"/>
    <w:rsid w:val="00707E71"/>
    <w:rsid w:val="00754CF5"/>
    <w:rsid w:val="007A3BA8"/>
    <w:rsid w:val="007A3CFE"/>
    <w:rsid w:val="007B2E58"/>
    <w:rsid w:val="007C09E2"/>
    <w:rsid w:val="007C4E63"/>
    <w:rsid w:val="007C627F"/>
    <w:rsid w:val="007C7D13"/>
    <w:rsid w:val="007D1E95"/>
    <w:rsid w:val="007E4C71"/>
    <w:rsid w:val="007F7358"/>
    <w:rsid w:val="008132F9"/>
    <w:rsid w:val="00832BF1"/>
    <w:rsid w:val="00835AE4"/>
    <w:rsid w:val="00837579"/>
    <w:rsid w:val="00853CE8"/>
    <w:rsid w:val="008602FB"/>
    <w:rsid w:val="008D2779"/>
    <w:rsid w:val="00913427"/>
    <w:rsid w:val="00950368"/>
    <w:rsid w:val="009F2997"/>
    <w:rsid w:val="009F30B9"/>
    <w:rsid w:val="00A12D83"/>
    <w:rsid w:val="00A34372"/>
    <w:rsid w:val="00A36F1B"/>
    <w:rsid w:val="00A53BB3"/>
    <w:rsid w:val="00A62E6B"/>
    <w:rsid w:val="00A7461B"/>
    <w:rsid w:val="00A74DC1"/>
    <w:rsid w:val="00AA49D4"/>
    <w:rsid w:val="00AB08EC"/>
    <w:rsid w:val="00AB2119"/>
    <w:rsid w:val="00AB2AF4"/>
    <w:rsid w:val="00AE248C"/>
    <w:rsid w:val="00AE588C"/>
    <w:rsid w:val="00AF32F9"/>
    <w:rsid w:val="00B31513"/>
    <w:rsid w:val="00B336DA"/>
    <w:rsid w:val="00B5363B"/>
    <w:rsid w:val="00B55351"/>
    <w:rsid w:val="00B62836"/>
    <w:rsid w:val="00B77783"/>
    <w:rsid w:val="00BB6602"/>
    <w:rsid w:val="00BC0F0A"/>
    <w:rsid w:val="00BF71CD"/>
    <w:rsid w:val="00C01D94"/>
    <w:rsid w:val="00C51FE6"/>
    <w:rsid w:val="00C60CCE"/>
    <w:rsid w:val="00C770D3"/>
    <w:rsid w:val="00C8107B"/>
    <w:rsid w:val="00C85FD0"/>
    <w:rsid w:val="00C91FF4"/>
    <w:rsid w:val="00CD1C20"/>
    <w:rsid w:val="00CF51CA"/>
    <w:rsid w:val="00D0704D"/>
    <w:rsid w:val="00D25998"/>
    <w:rsid w:val="00D42F07"/>
    <w:rsid w:val="00D472DE"/>
    <w:rsid w:val="00D508A8"/>
    <w:rsid w:val="00D5166A"/>
    <w:rsid w:val="00D5612D"/>
    <w:rsid w:val="00D62CD3"/>
    <w:rsid w:val="00D71DA5"/>
    <w:rsid w:val="00D80701"/>
    <w:rsid w:val="00D870DE"/>
    <w:rsid w:val="00D902E1"/>
    <w:rsid w:val="00D959DD"/>
    <w:rsid w:val="00DA1C25"/>
    <w:rsid w:val="00DA2905"/>
    <w:rsid w:val="00DA748C"/>
    <w:rsid w:val="00DB2CDE"/>
    <w:rsid w:val="00DD30E4"/>
    <w:rsid w:val="00DD7C24"/>
    <w:rsid w:val="00DE30D9"/>
    <w:rsid w:val="00DF6E9C"/>
    <w:rsid w:val="00E1066E"/>
    <w:rsid w:val="00E12A50"/>
    <w:rsid w:val="00E27BC7"/>
    <w:rsid w:val="00E522BD"/>
    <w:rsid w:val="00E57AF9"/>
    <w:rsid w:val="00E90E04"/>
    <w:rsid w:val="00E94BF2"/>
    <w:rsid w:val="00EB0C85"/>
    <w:rsid w:val="00EB45F3"/>
    <w:rsid w:val="00EB5C34"/>
    <w:rsid w:val="00EC4604"/>
    <w:rsid w:val="00ED1D3D"/>
    <w:rsid w:val="00EE6E9B"/>
    <w:rsid w:val="00EE7A9E"/>
    <w:rsid w:val="00F004BE"/>
    <w:rsid w:val="00F02119"/>
    <w:rsid w:val="00F178B0"/>
    <w:rsid w:val="00F36B11"/>
    <w:rsid w:val="00F46378"/>
    <w:rsid w:val="00F51103"/>
    <w:rsid w:val="00F66589"/>
    <w:rsid w:val="00F72D50"/>
    <w:rsid w:val="00F76C39"/>
    <w:rsid w:val="00F92CDC"/>
    <w:rsid w:val="00F957AC"/>
    <w:rsid w:val="00FC45C8"/>
    <w:rsid w:val="00FC5D91"/>
    <w:rsid w:val="00FE40BB"/>
    <w:rsid w:val="00FF1FE1"/>
    <w:rsid w:val="00F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F21BE"/>
  <w15:chartTrackingRefBased/>
  <w15:docId w15:val="{10A5825C-DBEE-4C85-8235-0D759813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E63"/>
    <w:pPr>
      <w:suppressAutoHyphens/>
    </w:pPr>
    <w:rPr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7C4E63"/>
    <w:rPr>
      <w:rFonts w:cs="Times New Roman"/>
      <w:color w:val="000080"/>
      <w:u w:val="single"/>
    </w:rPr>
  </w:style>
  <w:style w:type="character" w:customStyle="1" w:styleId="a3">
    <w:name w:val="Χαρακτήρες σημείωσης τέλους"/>
    <w:uiPriority w:val="99"/>
    <w:rsid w:val="007C4E63"/>
    <w:rPr>
      <w:vertAlign w:val="superscript"/>
    </w:rPr>
  </w:style>
  <w:style w:type="paragraph" w:styleId="a4">
    <w:name w:val="Body Text"/>
    <w:basedOn w:val="a"/>
    <w:link w:val="Char"/>
    <w:uiPriority w:val="99"/>
    <w:rsid w:val="007C4E63"/>
    <w:pPr>
      <w:spacing w:after="140" w:line="288" w:lineRule="auto"/>
    </w:pPr>
  </w:style>
  <w:style w:type="character" w:customStyle="1" w:styleId="Char">
    <w:name w:val="Σώμα κειμένου Char"/>
    <w:link w:val="a4"/>
    <w:uiPriority w:val="99"/>
    <w:semiHidden/>
    <w:locked/>
    <w:rsid w:val="00F66589"/>
    <w:rPr>
      <w:rFonts w:cs="Times New Roman"/>
      <w:kern w:val="1"/>
      <w:sz w:val="20"/>
      <w:szCs w:val="20"/>
    </w:rPr>
  </w:style>
  <w:style w:type="character" w:customStyle="1" w:styleId="1">
    <w:name w:val="Επικεφαλίδα #1"/>
    <w:uiPriority w:val="99"/>
    <w:rsid w:val="007C4E63"/>
    <w:rPr>
      <w:rFonts w:ascii="Times New Roman" w:hAnsi="Times New Roman" w:cs="Times New Roman"/>
      <w:spacing w:val="0"/>
      <w:sz w:val="23"/>
      <w:szCs w:val="23"/>
      <w:u w:val="single"/>
    </w:rPr>
  </w:style>
  <w:style w:type="paragraph" w:customStyle="1" w:styleId="a5">
    <w:name w:val="Λεζάντα πίνακα"/>
    <w:basedOn w:val="a"/>
    <w:uiPriority w:val="99"/>
    <w:rsid w:val="007C4E63"/>
    <w:pPr>
      <w:shd w:val="clear" w:color="auto" w:fill="FFFFFF"/>
      <w:spacing w:line="230" w:lineRule="exact"/>
      <w:jc w:val="both"/>
    </w:pPr>
    <w:rPr>
      <w:spacing w:val="2"/>
      <w:kern w:val="0"/>
      <w:sz w:val="17"/>
      <w:szCs w:val="17"/>
    </w:rPr>
  </w:style>
  <w:style w:type="paragraph" w:styleId="a6">
    <w:name w:val="Balloon Text"/>
    <w:basedOn w:val="a"/>
    <w:link w:val="Char0"/>
    <w:uiPriority w:val="99"/>
    <w:rsid w:val="000845F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6"/>
    <w:uiPriority w:val="99"/>
    <w:locked/>
    <w:rsid w:val="000845F2"/>
    <w:rPr>
      <w:rFonts w:ascii="Tahoma" w:hAnsi="Tahoma" w:cs="Tahoma"/>
      <w:kern w:val="1"/>
      <w:sz w:val="16"/>
      <w:szCs w:val="16"/>
    </w:rPr>
  </w:style>
  <w:style w:type="paragraph" w:styleId="a7">
    <w:name w:val="footer"/>
    <w:basedOn w:val="a"/>
    <w:link w:val="Char1"/>
    <w:uiPriority w:val="99"/>
    <w:rsid w:val="0095036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7"/>
    <w:uiPriority w:val="99"/>
    <w:semiHidden/>
    <w:locked/>
    <w:rsid w:val="00425CF5"/>
    <w:rPr>
      <w:rFonts w:cs="Times New Roman"/>
      <w:kern w:val="1"/>
      <w:sz w:val="20"/>
      <w:szCs w:val="20"/>
    </w:rPr>
  </w:style>
  <w:style w:type="character" w:styleId="a8">
    <w:name w:val="page number"/>
    <w:uiPriority w:val="99"/>
    <w:rsid w:val="00950368"/>
    <w:rPr>
      <w:rFonts w:cs="Times New Roman"/>
    </w:rPr>
  </w:style>
  <w:style w:type="character" w:customStyle="1" w:styleId="a9">
    <w:name w:val="Χαρακτήρες υποσημείωσης"/>
    <w:rsid w:val="000A42E5"/>
    <w:rPr>
      <w:rFonts w:cs="Times New Roman"/>
      <w:vertAlign w:val="superscript"/>
    </w:rPr>
  </w:style>
  <w:style w:type="character" w:styleId="aa">
    <w:name w:val="footnote reference"/>
    <w:rsid w:val="000A42E5"/>
    <w:rPr>
      <w:vertAlign w:val="superscript"/>
    </w:rPr>
  </w:style>
  <w:style w:type="paragraph" w:styleId="ab">
    <w:name w:val="footnote text"/>
    <w:basedOn w:val="a"/>
    <w:link w:val="Char2"/>
    <w:rsid w:val="000A42E5"/>
    <w:pPr>
      <w:ind w:left="425" w:hanging="425"/>
      <w:jc w:val="both"/>
    </w:pPr>
    <w:rPr>
      <w:rFonts w:ascii="Calibri" w:hAnsi="Calibri" w:cs="Calibri"/>
      <w:kern w:val="0"/>
      <w:sz w:val="18"/>
      <w:lang w:val="en-IE" w:eastAsia="ar-SA"/>
    </w:rPr>
  </w:style>
  <w:style w:type="character" w:customStyle="1" w:styleId="Char2">
    <w:name w:val="Κείμενο υποσημείωσης Char"/>
    <w:link w:val="ab"/>
    <w:rsid w:val="000A42E5"/>
    <w:rPr>
      <w:rFonts w:ascii="Calibri" w:hAnsi="Calibri" w:cs="Calibri"/>
      <w:sz w:val="18"/>
      <w:lang w:val="en-IE" w:eastAsia="ar-SA"/>
    </w:rPr>
  </w:style>
  <w:style w:type="character" w:styleId="ac">
    <w:name w:val="Unresolved Mention"/>
    <w:uiPriority w:val="99"/>
    <w:semiHidden/>
    <w:unhideWhenUsed/>
    <w:rsid w:val="006C6F63"/>
    <w:rPr>
      <w:color w:val="605E5C"/>
      <w:shd w:val="clear" w:color="auto" w:fill="E1DFDD"/>
    </w:rPr>
  </w:style>
  <w:style w:type="paragraph" w:styleId="ad">
    <w:name w:val="header"/>
    <w:basedOn w:val="a"/>
    <w:link w:val="Char3"/>
    <w:uiPriority w:val="99"/>
    <w:unhideWhenUsed/>
    <w:rsid w:val="00F5110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d"/>
    <w:uiPriority w:val="99"/>
    <w:rsid w:val="00F51103"/>
    <w:rPr>
      <w:kern w:val="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ithion@dimoskarditsas.gov.g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mitheus.gov.g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imoskarditsas.gov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moskarditsas.gov.g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Links>
    <vt:vector size="24" baseType="variant">
      <vt:variant>
        <vt:i4>6094939</vt:i4>
      </vt:variant>
      <vt:variant>
        <vt:i4>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6029392</vt:i4>
      </vt:variant>
      <vt:variant>
        <vt:i4>6</vt:i4>
      </vt:variant>
      <vt:variant>
        <vt:i4>0</vt:i4>
      </vt:variant>
      <vt:variant>
        <vt:i4>5</vt:i4>
      </vt:variant>
      <vt:variant>
        <vt:lpwstr>http://www.dimoskarditsas.gov.gr/</vt:lpwstr>
      </vt:variant>
      <vt:variant>
        <vt:lpwstr/>
      </vt:variant>
      <vt:variant>
        <vt:i4>6029392</vt:i4>
      </vt:variant>
      <vt:variant>
        <vt:i4>3</vt:i4>
      </vt:variant>
      <vt:variant>
        <vt:i4>0</vt:i4>
      </vt:variant>
      <vt:variant>
        <vt:i4>5</vt:i4>
      </vt:variant>
      <vt:variant>
        <vt:lpwstr>http://www.dimoskarditsas.gov.gr/</vt:lpwstr>
      </vt:variant>
      <vt:variant>
        <vt:lpwstr/>
      </vt:variant>
      <vt:variant>
        <vt:i4>5439523</vt:i4>
      </vt:variant>
      <vt:variant>
        <vt:i4>0</vt:i4>
      </vt:variant>
      <vt:variant>
        <vt:i4>0</vt:i4>
      </vt:variant>
      <vt:variant>
        <vt:i4>5</vt:i4>
      </vt:variant>
      <vt:variant>
        <vt:lpwstr>mailto:promithion@dimoskarditsas.gov.gr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 Κατσαούνος</dc:creator>
  <cp:keywords/>
  <dc:description/>
  <cp:lastModifiedBy>Ιωάννης Κατσαούνος</cp:lastModifiedBy>
  <cp:revision>24</cp:revision>
  <dcterms:created xsi:type="dcterms:W3CDTF">2025-01-17T11:42:00Z</dcterms:created>
  <dcterms:modified xsi:type="dcterms:W3CDTF">2026-01-28T08:12:00Z</dcterms:modified>
</cp:coreProperties>
</file>