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09" w:type="dxa"/>
        <w:jc w:val="left"/>
        <w:tblInd w:w="-5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firstRow="1" w:noVBand="1" w:lastRow="0" w:firstColumn="1" w:lastColumn="0" w:noHBand="0" w:val="04a0"/>
      </w:tblPr>
      <w:tblGrid>
        <w:gridCol w:w="5628"/>
        <w:gridCol w:w="185"/>
        <w:gridCol w:w="1558"/>
        <w:gridCol w:w="2637"/>
      </w:tblGrid>
      <w:tr>
        <w:trPr>
          <w:trHeight w:val="684" w:hRule="atLeast"/>
          <w:cantSplit w:val="true"/>
        </w:trPr>
        <w:tc>
          <w:tcPr>
            <w:tcW w:w="56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ΕΛΛΗΝΙΚΗ ΔΗΜΟΚΡΑΤΙΑ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ΔΗΜΟΣ ΚΑΡΔΙΤΣΑΣ</w:t>
            </w:r>
          </w:p>
        </w:tc>
        <w:tc>
          <w:tcPr>
            <w:tcW w:w="1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637" w:type="dxa"/>
            <w:tcBorders/>
            <w:shd w:color="auto" w:fill="auto" w:val="clear"/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Καρδίτσα </w:t>
            </w:r>
            <w:r>
              <w:rPr>
                <w:rFonts w:cs="Times New Roman" w:ascii="Times New Roman" w:hAnsi="Times New Roman"/>
                <w:b/>
                <w:bCs/>
              </w:rPr>
              <w:t>24.09.2025</w:t>
            </w:r>
          </w:p>
          <w:p>
            <w:pPr>
              <w:pStyle w:val="Normal"/>
              <w:widowControl w:val="false"/>
              <w:spacing w:lineRule="auto" w:line="276"/>
              <w:rPr>
                <w:lang w:val="el-GR"/>
              </w:rPr>
            </w:pPr>
            <w:r>
              <w:rPr/>
              <w:t>Αρ. Πρωτ.: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l-GR"/>
              </w:rPr>
              <w:t>42456</w:t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l-GR"/>
        </w:rPr>
        <w:t>Περίληψη Προκήρυξης</w:t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l-GR"/>
        </w:rPr>
        <w:t>γ</w:t>
      </w:r>
      <w:r>
        <w:rPr>
          <w:b/>
          <w:bCs/>
          <w:sz w:val="28"/>
          <w:szCs w:val="28"/>
          <w:u w:val="single"/>
        </w:rPr>
        <w:t xml:space="preserve">ια </w:t>
      </w:r>
      <w:r>
        <w:rPr>
          <w:b/>
          <w:bCs/>
          <w:sz w:val="28"/>
          <w:szCs w:val="28"/>
          <w:u w:val="single"/>
          <w:lang w:val="el-GR"/>
        </w:rPr>
        <w:t>τ</w:t>
      </w:r>
      <w:r>
        <w:rPr>
          <w:b/>
          <w:bCs/>
          <w:sz w:val="28"/>
          <w:szCs w:val="28"/>
          <w:u w:val="single"/>
        </w:rPr>
        <w:t xml:space="preserve">η </w:t>
      </w:r>
      <w:r>
        <w:rPr>
          <w:b/>
          <w:bCs/>
          <w:sz w:val="28"/>
          <w:szCs w:val="28"/>
          <w:u w:val="single"/>
          <w:lang w:val="el-GR"/>
        </w:rPr>
        <w:t>δ</w:t>
      </w:r>
      <w:r>
        <w:rPr>
          <w:b/>
          <w:bCs/>
          <w:sz w:val="28"/>
          <w:szCs w:val="28"/>
          <w:u w:val="single"/>
        </w:rPr>
        <w:t xml:space="preserve">ιενέργεια </w:t>
      </w:r>
      <w:r>
        <w:rPr>
          <w:b/>
          <w:bCs/>
          <w:sz w:val="28"/>
          <w:szCs w:val="28"/>
          <w:u w:val="single"/>
          <w:lang w:val="el-GR"/>
        </w:rPr>
        <w:t>τ</w:t>
      </w:r>
      <w:r>
        <w:rPr>
          <w:b/>
          <w:bCs/>
          <w:sz w:val="28"/>
          <w:szCs w:val="28"/>
          <w:u w:val="single"/>
        </w:rPr>
        <w:t>ης Ετήσιας Παραδοσιακής Εμποροπανήγυρης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lang w:val="el-GR"/>
        </w:rPr>
        <w:tab/>
        <w:t>Η</w:t>
      </w:r>
      <w:r>
        <w:rPr/>
        <w:t xml:space="preserve"> Αντιδήμαρχος </w:t>
      </w:r>
      <w:r>
        <w:rPr>
          <w:lang w:val="el-GR"/>
        </w:rPr>
        <w:t xml:space="preserve">Επιχειρηματικών Δραστηριοτήτων </w:t>
      </w:r>
      <w:r>
        <w:rPr>
          <w:lang w:val="en-US"/>
        </w:rPr>
        <w:t>&amp;</w:t>
      </w:r>
      <w:r>
        <w:rPr>
          <w:lang w:val="el-GR"/>
        </w:rPr>
        <w:t xml:space="preserve"> Δημοτικής Αστυνομίας Δήμου Καρδίτσας</w:t>
      </w:r>
      <w:r>
        <w:rPr/>
        <w:t xml:space="preserve">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el-GR" w:eastAsia="en-GB" w:bidi="ar-SA"/>
          <w14:ligatures w14:val="none"/>
        </w:rPr>
        <w:t>προκηρύσσει</w:t>
      </w:r>
      <w:r>
        <w:rPr>
          <w:b/>
          <w:bCs/>
          <w:sz w:val="28"/>
          <w:szCs w:val="28"/>
        </w:rPr>
        <w:t xml:space="preserve"> </w:t>
      </w:r>
      <w:r>
        <w:rPr/>
        <w:t xml:space="preserve">την έναρξη της διαδικασίας υποβολής των αιτήσεων συμμετοχής </w:t>
      </w:r>
      <w:r>
        <w:rPr>
          <w:lang w:val="el-GR"/>
        </w:rPr>
        <w:t>στην ετήσια εμποροπανήγυρη.</w:t>
      </w:r>
    </w:p>
    <w:p>
      <w:pPr>
        <w:pStyle w:val="Normal"/>
        <w:jc w:val="both"/>
        <w:rPr/>
      </w:pPr>
      <w:r>
        <w:rPr/>
        <w:tab/>
        <w:t xml:space="preserve">Η προθεσμία υποβολής των αιτήσεων – υπευθύνων δηλώσεων συμμετοχής με τα επισυναπτόμενα δικαιολογητικά, όπως κατωτέρω προβλέπονται, ορίζεται  </w:t>
      </w:r>
      <w:r>
        <w:rPr>
          <w:b/>
          <w:bCs/>
          <w:u w:val="single"/>
        </w:rPr>
        <w:t>από την 2</w:t>
      </w:r>
      <w:r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η </w:t>
      </w:r>
      <w:r>
        <w:rPr>
          <w:b/>
          <w:bCs/>
          <w:u w:val="single"/>
          <w:lang w:val="el-GR"/>
        </w:rPr>
        <w:t>Σεπτεμβρίου</w:t>
      </w:r>
      <w:r>
        <w:rPr>
          <w:b/>
          <w:bCs/>
          <w:u w:val="single"/>
        </w:rPr>
        <w:t xml:space="preserve"> έως την </w:t>
      </w:r>
      <w:r>
        <w:rPr>
          <w:b/>
          <w:bCs/>
          <w:u w:val="single"/>
          <w:lang w:val="el-GR"/>
        </w:rPr>
        <w:t>10</w:t>
      </w:r>
      <w:r>
        <w:rPr>
          <w:b/>
          <w:bCs/>
          <w:u w:val="single"/>
        </w:rPr>
        <w:t xml:space="preserve">η </w:t>
      </w:r>
      <w:r>
        <w:rPr>
          <w:b/>
          <w:bCs/>
          <w:u w:val="single"/>
          <w:lang w:val="el-GR"/>
        </w:rPr>
        <w:t>Οκτωβρίου</w:t>
      </w:r>
      <w:r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  <w:r>
        <w:rPr>
          <w:u w:val="single"/>
        </w:rPr>
        <w:t>.</w:t>
      </w:r>
      <w:r>
        <w:rPr/>
        <w:t xml:space="preserve">  Μετά την πάροδο της ανωτέρω προθεσμίας οι αιτήσεις θα θεωρούνται εκπρόθεσμες.</w:t>
      </w:r>
    </w:p>
    <w:p>
      <w:pPr>
        <w:pStyle w:val="Normal"/>
        <w:jc w:val="both"/>
        <w:rPr/>
      </w:pPr>
      <w:r>
        <w:rPr/>
        <w:tab/>
        <w:t xml:space="preserve">Οι αιτήσεις θα υποβάλλονται αυτοπροσώπως ή μέσω εξουσιοδοτημένου προσώπου κατά τις εργάσιμες ημέρες και ώρες στο αρμόδιο </w:t>
      </w:r>
      <w:r>
        <w:rPr>
          <w:b/>
          <w:bCs/>
        </w:rPr>
        <w:t>Τμήμα Αδειοδοτήσεων, Ρύθμισης Εμπορικών Δραστηριοτήτων &amp; Λαϊκών Αγορών.</w:t>
      </w:r>
      <w:r>
        <w:rPr/>
        <w:t xml:space="preserve"> Επίσης, οι αιτήσεις και τα δικαιολογητικά μπορούν να αποστέλλονται και ταχυδρομικώς (δ/νση: </w:t>
      </w:r>
      <w:r>
        <w:rPr>
          <w:b/>
          <w:bCs/>
        </w:rPr>
        <w:t>Δημαρχείο Καρδίτσας, Μυρμιδόνων 2, Καρδίτσα, ΤΚ 43131</w:t>
      </w:r>
      <w:r>
        <w:rPr/>
        <w:t xml:space="preserve">), με δαπάνη που βαρύνει τους ενδιαφερόμενους, ή σκαναρισμένες μέσω ηλεκτρονικού ταχυδρομείου </w:t>
      </w:r>
      <w:r>
        <w:rPr>
          <w:lang w:val="el-GR"/>
        </w:rPr>
        <w:t xml:space="preserve">φέροντας ηλεκτρονική υπογραφή </w:t>
      </w:r>
      <w:r>
        <w:rPr/>
        <w:t xml:space="preserve">(στο e-mail: </w:t>
      </w:r>
      <w:hyperlink r:id="rId2">
        <w:r>
          <w:rPr>
            <w:b/>
            <w:bCs/>
            <w:color w:val="00000A"/>
            <w:u w:val="none"/>
          </w:rPr>
          <w:t>municipality@dimoskarditsas.gov.gr</w:t>
        </w:r>
      </w:hyperlink>
      <w:r>
        <w:rPr/>
        <w:t>).</w:t>
      </w:r>
    </w:p>
    <w:p>
      <w:pPr>
        <w:pStyle w:val="Normal"/>
        <w:jc w:val="both"/>
        <w:rPr>
          <w:spacing w:val="2"/>
          <w:lang w:val="el-GR"/>
        </w:rPr>
      </w:pPr>
      <w:r>
        <w:rPr>
          <w:spacing w:val="2"/>
          <w:lang w:val="el-GR"/>
        </w:rPr>
        <w:tab/>
        <w:t xml:space="preserve">Δικαίωμα συμμετοχής έχουν </w:t>
      </w:r>
      <w:r>
        <w:rPr>
          <w:spacing w:val="2"/>
          <w:u w:val="single"/>
          <w:lang w:val="el-GR"/>
        </w:rPr>
        <w:t>φυσικά και νομικά πρόσωπα</w:t>
      </w:r>
      <w:r>
        <w:rPr>
          <w:spacing w:val="2"/>
          <w:lang w:val="el-GR"/>
        </w:rPr>
        <w:t xml:space="preserve">, κάτοχοι: </w:t>
      </w:r>
      <w:r>
        <w:rPr>
          <w:b/>
          <w:bCs/>
          <w:spacing w:val="2"/>
          <w:lang w:val="el-GR"/>
        </w:rPr>
        <w:t>α)</w:t>
      </w:r>
      <w:r>
        <w:rPr>
          <w:spacing w:val="2"/>
          <w:lang w:val="el-GR"/>
        </w:rPr>
        <w:t xml:space="preserve"> Βεβαίωσης δραστηριοποίησης ετήσιας διάρκειας στις βραχυχρόνιες αγορές </w:t>
      </w:r>
      <w:r>
        <w:rPr>
          <w:b/>
          <w:bCs/>
          <w:spacing w:val="2"/>
          <w:lang w:val="el-GR"/>
        </w:rPr>
        <w:t>β)</w:t>
      </w:r>
      <w:r>
        <w:rPr>
          <w:spacing w:val="2"/>
          <w:lang w:val="el-GR"/>
        </w:rPr>
        <w:t xml:space="preserve"> Άδειας παραγωγού πωλητή και επαγγελματία πωλητή που δραστηριοποιούνται στις λαϊκές αγορές. </w:t>
      </w:r>
      <w:r>
        <w:rPr>
          <w:b/>
          <w:bCs/>
          <w:spacing w:val="2"/>
          <w:lang w:val="el-GR"/>
        </w:rPr>
        <w:t>γ)</w:t>
      </w:r>
      <w:r>
        <w:rPr>
          <w:spacing w:val="2"/>
          <w:lang w:val="el-GR"/>
        </w:rPr>
        <w:t xml:space="preserve"> Άδειας δραστηριοποίησης στο στάσιμο ή στο πλανόδιο εμπόριο </w:t>
      </w:r>
      <w:r>
        <w:rPr>
          <w:b/>
          <w:bCs/>
          <w:spacing w:val="2"/>
          <w:lang w:val="el-GR"/>
        </w:rPr>
        <w:t>δ)</w:t>
      </w:r>
      <w:r>
        <w:rPr>
          <w:spacing w:val="2"/>
          <w:lang w:val="el-GR"/>
        </w:rPr>
        <w:t xml:space="preserve"> Άδειας χειροτέχνη - καλλιτέχνη.</w:t>
      </w:r>
    </w:p>
    <w:p>
      <w:pPr>
        <w:pStyle w:val="Normal"/>
        <w:jc w:val="both"/>
        <w:rPr>
          <w:spacing w:val="2"/>
          <w:lang w:val="el-GR"/>
        </w:rPr>
      </w:pPr>
      <w:r>
        <w:rPr>
          <w:spacing w:val="2"/>
          <w:lang w:val="el-GR"/>
        </w:rPr>
        <w:tab/>
        <w:t xml:space="preserve">Για την απόδοση της θέσης οι υποψήφιοι πωλητές υποβάλλουν τη βεβαίωση δραστηριοποίησης ή την άδεια που κατέχουν, ανάλογα με την κατηγορία στην οποία ανήκουν. </w:t>
      </w:r>
      <w:r>
        <w:rPr/>
        <w:t xml:space="preserve">Οι σχετικές αιτήσεις – υπεύθυνες δηλώσεις των ενδιαφερομένων θα πρέπει απαραιτήτως να συνοδεύονται από τα κάτωθι δικαιολογητικά: </w:t>
      </w:r>
      <w:r>
        <w:rPr>
          <w:b/>
          <w:bCs/>
          <w:spacing w:val="2"/>
          <w:lang w:val="el-GR"/>
        </w:rPr>
        <w:t>α)</w:t>
      </w:r>
      <w:r>
        <w:rPr>
          <w:spacing w:val="2"/>
          <w:lang w:val="el-GR"/>
        </w:rPr>
        <w:t xml:space="preserve"> την κατά περίπτωση άδεια, </w:t>
      </w:r>
      <w:r>
        <w:rPr>
          <w:b/>
          <w:bCs/>
          <w:spacing w:val="2"/>
          <w:lang w:val="el-GR"/>
        </w:rPr>
        <w:t>β)</w:t>
      </w:r>
      <w:r>
        <w:rPr>
          <w:spacing w:val="2"/>
          <w:lang w:val="el-GR"/>
        </w:rPr>
        <w:t xml:space="preserve"> Φωτοαντίγραφο της Αστυνομικής Ταυτότητας ή, αν πρόκειται για αλλοδαπούς, φωτοαντίγραφο της άδειας διαμονής σε ισχύ ή διαβατηρίου, </w:t>
      </w:r>
      <w:r>
        <w:rPr>
          <w:b/>
          <w:bCs/>
          <w:spacing w:val="2"/>
          <w:lang w:val="el-GR"/>
        </w:rPr>
        <w:t>γ)</w:t>
      </w:r>
      <w:r>
        <w:rPr>
          <w:spacing w:val="2"/>
          <w:lang w:val="el-GR"/>
        </w:rPr>
        <w:t xml:space="preserve"> Βιβλιάριο υγείας ή Πιστοποιητικό υγείας, εφόσον πρόκειται για διάθεση τροφίμων, </w:t>
      </w:r>
      <w:r>
        <w:rPr>
          <w:b/>
          <w:bCs/>
          <w:spacing w:val="2"/>
          <w:lang w:val="el-GR"/>
        </w:rPr>
        <w:t>δ)</w:t>
      </w:r>
      <w:r>
        <w:rPr>
          <w:spacing w:val="2"/>
          <w:lang w:val="el-GR"/>
        </w:rPr>
        <w:t xml:space="preserve"> Δημοτική Ενημερότητα από τον Δήμο Καρδίτσας (άρθρο 285 Δ.Κ.Κ.), η οποία θα αναζητείται αυτεπάγγελτα από την Υπηρεσία. </w:t>
      </w:r>
      <w:r>
        <w:rPr>
          <w:b/>
          <w:bCs/>
          <w:spacing w:val="2"/>
          <w:lang w:val="el-GR"/>
        </w:rPr>
        <w:t>ε)</w:t>
      </w:r>
      <w:r>
        <w:rPr>
          <w:spacing w:val="2"/>
          <w:lang w:val="el-GR"/>
        </w:rPr>
        <w:t xml:space="preserve"> Τα κατά περίπτωση δικαιολογητικά του Κανονισμού Λειτουργίας της εμποροπανήγυρης Καρδίτσας, σε περίπτωση συμμετεχόντων που υπάγονται στην κατηγορία «</w:t>
      </w:r>
      <w:r>
        <w:rPr>
          <w:i/>
          <w:iCs/>
          <w:spacing w:val="2"/>
          <w:lang w:val="el-GR"/>
        </w:rPr>
        <w:t>Επιχείρηση μαζικής εστίασης – επιχείρηση παρασκευής και προσφοράς τροφίμων και ποτών σε προσωρινό χώρο</w:t>
      </w:r>
      <w:r>
        <w:rPr>
          <w:spacing w:val="2"/>
          <w:lang w:val="el-GR"/>
        </w:rPr>
        <w:t xml:space="preserve">». </w:t>
      </w:r>
      <w:r>
        <w:rPr>
          <w:b/>
          <w:bCs/>
          <w:spacing w:val="2"/>
          <w:lang w:val="el-GR"/>
        </w:rPr>
        <w:t>ζ)</w:t>
      </w:r>
      <w:r>
        <w:rPr>
          <w:spacing w:val="2"/>
          <w:lang w:val="el-GR"/>
        </w:rPr>
        <w:t xml:space="preserve"> Οι συμμετέχοντες των λοιπών κατηγοριών θα προσκομίζουν Υπεύθυνη Δήλωση ότι θα είναι εφοδιασμένοι με τουλάχιστον έναν πυροσβεστήρα 6 κιλών ξηράς κόνεως, η λειτουργία του οποίου θα είναι σε καλή κατάσταση και θα τοποθετείται σε εμφανές σημείο.</w:t>
      </w:r>
    </w:p>
    <w:p>
      <w:pPr>
        <w:pStyle w:val="Normal"/>
        <w:jc w:val="both"/>
        <w:rPr>
          <w:spacing w:val="2"/>
          <w:lang w:val="el-GR"/>
        </w:rPr>
      </w:pPr>
      <w:r>
        <w:rPr>
          <w:spacing w:val="2"/>
          <w:lang w:val="el-GR"/>
        </w:rPr>
        <w:tab/>
        <w:t>Για την έκδοση της έγκρισης συμμετοχής στην εμποροπανήγυρη απαιτείται η προηγούμενη καταβολή του αντίστοιχου τέλους χρήσης ανά θέση.</w:t>
      </w:r>
    </w:p>
    <w:p>
      <w:pPr>
        <w:pStyle w:val="Normal"/>
        <w:jc w:val="both"/>
        <w:rPr>
          <w:spacing w:val="2"/>
          <w:lang w:val="el-GR"/>
        </w:rPr>
      </w:pPr>
      <w:r>
        <w:rPr/>
        <w:tab/>
        <w:t>Για οποιαδήποτε  διευκρίνιση οι ενδιαφερόμενοι μπορούν να απευθύνονται στο αρμόδιο</w:t>
      </w:r>
      <w:r>
        <w:rPr>
          <w:lang w:val="el-GR"/>
        </w:rPr>
        <w:t xml:space="preserve"> </w:t>
      </w:r>
      <w:r>
        <w:rPr>
          <w:b/>
          <w:bCs/>
          <w:lang w:val="el-GR"/>
        </w:rPr>
        <w:t xml:space="preserve">Τμήμα </w:t>
      </w:r>
      <w:r>
        <w:rPr>
          <w:b/>
          <w:bCs/>
        </w:rPr>
        <w:t>Αδειοδοτήσεων, Ρύθμισης Εμπορικών Δραστηριοτήτων &amp; Λαϊκών Αγορών</w:t>
      </w:r>
      <w:r>
        <w:rPr/>
        <w:t xml:space="preserve"> της Δ/νσης Οικονομικών Υπηρεσιών του Δήμου Καρδίτσας (</w:t>
      </w:r>
      <w:r>
        <w:rPr>
          <w:i/>
          <w:iCs/>
        </w:rPr>
        <w:t xml:space="preserve">τηλ.: </w:t>
      </w:r>
      <w:r>
        <w:rPr>
          <w:i/>
          <w:iCs/>
          <w:lang w:val="en-US"/>
        </w:rPr>
        <w:t>2441554074</w:t>
      </w:r>
      <w:r>
        <w:rPr/>
        <w:t>)</w:t>
      </w:r>
      <w:r>
        <w:rPr>
          <w:lang w:val="el-GR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lang w:val="el-GR"/>
        </w:rPr>
        <w:t>Η</w:t>
      </w:r>
      <w:r>
        <w:rPr/>
        <w:t xml:space="preserve"> </w:t>
      </w:r>
      <w:r>
        <w:rPr>
          <w:lang w:val="el-GR"/>
        </w:rPr>
        <w:t>Αρμόδια Αντιδήμαρχος</w:t>
      </w:r>
    </w:p>
    <w:p>
      <w:pPr>
        <w:pStyle w:val="Normal"/>
        <w:jc w:val="center"/>
        <w:rPr/>
      </w:pPr>
      <w:r>
        <w:rPr>
          <w:lang w:val="el-GR"/>
        </w:rPr>
        <w:t xml:space="preserve">Επιχειρηματικών Δραστηριοτήτων </w:t>
      </w:r>
      <w:r>
        <w:rPr>
          <w:lang w:val="en-US"/>
        </w:rPr>
        <w:t xml:space="preserve">&amp; </w:t>
      </w:r>
      <w:r>
        <w:rPr>
          <w:lang w:val="el-GR"/>
        </w:rPr>
        <w:t>Δημοτικής Αστυνομίας Δήμου Καρδίτσας</w:t>
      </w:r>
    </w:p>
    <w:p>
      <w:pPr>
        <w:pStyle w:val="Normal"/>
        <w:jc w:val="center"/>
        <w:rPr>
          <w:lang w:val="el-GR"/>
        </w:rPr>
      </w:pPr>
      <w:r>
        <w:rPr>
          <w:lang w:val="el-GR"/>
        </w:rPr>
      </w:r>
    </w:p>
    <w:p>
      <w:pPr>
        <w:pStyle w:val="Normal"/>
        <w:jc w:val="center"/>
        <w:rPr/>
      </w:pPr>
      <w:r>
        <w:rPr>
          <w:lang w:val="el-GR"/>
        </w:rPr>
        <w:t xml:space="preserve">ΟΛΓΑ ΜΑΚΡΗ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ourier PS">
    <w:altName w:val="Times New Roman"/>
    <w:charset w:val="a1"/>
    <w:family w:val="roman"/>
    <w:pitch w:val="variable"/>
  </w:font>
  <w:font w:name="Tahoma">
    <w:charset w:val="a1"/>
    <w:family w:val="roman"/>
    <w:pitch w:val="variable"/>
  </w:font>
  <w:font w:name="Arial Unicode MS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19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GR" w:eastAsia="en-GB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875ba"/>
    <w:rPr>
      <w:b/>
      <w:bCs/>
    </w:rPr>
  </w:style>
  <w:style w:type="character" w:styleId="Style14">
    <w:name w:val="Σύνδεσμος διαδικτύου"/>
    <w:basedOn w:val="DefaultParagraphFont"/>
    <w:uiPriority w:val="99"/>
    <w:unhideWhenUsed/>
    <w:rsid w:val="00e33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33613"/>
    <w:rPr>
      <w:color w:val="605E5C"/>
      <w:shd w:fill="E1DFDD" w:val="clear"/>
    </w:rPr>
  </w:style>
  <w:style w:type="paragraph" w:styleId="Style15" w:customStyle="1">
    <w:name w:val="Επικεφαλίδα"/>
    <w:basedOn w:val="Normal"/>
    <w:next w:val="Style16"/>
    <w:qFormat/>
    <w:pPr>
      <w:keepNext w:val="true"/>
      <w:spacing w:before="240" w:after="120"/>
    </w:pPr>
    <w:rPr>
      <w:rFonts w:ascii="Courier PS;Times New Roman" w:hAnsi="Courier PS;Times New Roman" w:eastAsia="PingFang SC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ahoma" w:hAnsi="Tahoma"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Ευρετήριο"/>
    <w:basedOn w:val="Normal"/>
    <w:qFormat/>
    <w:pPr>
      <w:suppressLineNumbers/>
    </w:pPr>
    <w:rPr>
      <w:rFonts w:ascii="Courier PS;Times New Roman" w:hAnsi="Courier PS;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ourier PS;Times New Roman" w:hAnsi="Courier PS;Times New Roman" w:cs="Arial Unicode MS"/>
      <w:i/>
      <w:iCs/>
    </w:rPr>
  </w:style>
  <w:style w:type="paragraph" w:styleId="ListParagraph">
    <w:name w:val="List Paragraph"/>
    <w:basedOn w:val="Normal"/>
    <w:uiPriority w:val="34"/>
    <w:qFormat/>
    <w:rsid w:val="00397a5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875ba"/>
    <w:pPr>
      <w:spacing w:beforeAutospacing="1" w:afterAutospacing="1"/>
    </w:pPr>
    <w:rPr/>
  </w:style>
  <w:style w:type="paragraph" w:styleId="Style20" w:customStyle="1">
    <w:name w:val="Περιεχόμενα πίνακα"/>
    <w:basedOn w:val="Normal"/>
    <w:qFormat/>
    <w:rsid w:val="00c36aff"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sz w:val="24"/>
      <w:szCs w:val="24"/>
      <w:u w:val="none" w:color="000000"/>
      <w:lang w:val="el-GR" w:eastAsia="el-G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nicipality@dimoskarditsas.gov.g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LibreOffice/7.1.1.2$Windows_X86_64 LibreOffice_project/fe0b08f4af1bacafe4c7ecc87ce55bb426164676</Application>
  <AppVersion>15.0000</AppVersion>
  <Pages>1</Pages>
  <Words>395</Words>
  <Characters>2664</Characters>
  <CharactersWithSpaces>3057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2023-07-06T17:58:00Z</dcterms:created>
  <dc:creator>Κωνσταντίνος Κορκόντζελος</dc:creator>
  <dc:description/>
  <dc:language>el-GR</dc:language>
  <cp:lastModifiedBy/>
  <cp:lastPrinted>2024-09-24T13:24:23Z</cp:lastPrinted>
  <dcterms:modified xsi:type="dcterms:W3CDTF">2025-09-24T13:04:48Z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