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244" w:type="dxa"/>
        <w:tblInd w:w="136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532"/>
        <w:gridCol w:w="400"/>
        <w:gridCol w:w="8312"/>
      </w:tblGrid>
      <w:tr w:rsidR="00854971" w14:paraId="37FD53BC" w14:textId="77777777">
        <w:trPr>
          <w:cantSplit/>
          <w:trHeight w:val="950"/>
        </w:trPr>
        <w:tc>
          <w:tcPr>
            <w:tcW w:w="10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C8CD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ΕΛΛΗΝΙΚΗ ΔΗΜΟΚΡΑΤΙΑ                                                                                   Καρδίτσα :04/07/2024</w:t>
            </w:r>
          </w:p>
          <w:p w14:paraId="61711E70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ΝΟΜΟΣ ΚΑΡΔΙΤΣΑΣ                                                                                            Αρ. Πρωτ.:21492</w:t>
            </w:r>
          </w:p>
          <w:p w14:paraId="4BA990D8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ΔΗΜΟΣ ΚΑΡΔΙΤΣΑΣ</w:t>
            </w:r>
          </w:p>
          <w:p w14:paraId="4326865C" w14:textId="168AA86E" w:rsidR="00854971" w:rsidRPr="007766EE" w:rsidRDefault="007766EE">
            <w:pPr>
              <w:pStyle w:val="ad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EL 611</w:t>
            </w:r>
          </w:p>
        </w:tc>
      </w:tr>
      <w:tr w:rsidR="00854971" w14:paraId="77C877DE" w14:textId="77777777">
        <w:trPr>
          <w:cantSplit/>
          <w:trHeight w:val="243"/>
        </w:trPr>
        <w:tc>
          <w:tcPr>
            <w:tcW w:w="102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24BF" w14:textId="77777777" w:rsidR="00854971" w:rsidRDefault="008549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971" w14:paraId="68D0DE42" w14:textId="77777777">
        <w:trPr>
          <w:cantSplit/>
          <w:trHeight w:hRule="exact" w:val="370"/>
        </w:trPr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8099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</w:t>
            </w:r>
          </w:p>
          <w:p w14:paraId="2E715EA6" w14:textId="77777777" w:rsidR="00854971" w:rsidRDefault="0085497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3D1" w14:textId="77777777" w:rsidR="00854971" w:rsidRDefault="007766EE">
            <w:pPr>
              <w:pStyle w:val="ad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96C6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Μυρμιδόνων 2, ΤΚ 43131</w:t>
            </w:r>
          </w:p>
          <w:p w14:paraId="2A9D1F92" w14:textId="77777777" w:rsidR="00854971" w:rsidRDefault="0085497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971" w14:paraId="38A9AF88" w14:textId="77777777">
        <w:trPr>
          <w:cantSplit/>
          <w:trHeight w:hRule="exact" w:val="642"/>
        </w:trPr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68FD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771AC" w14:textId="77777777" w:rsidR="00854971" w:rsidRDefault="007766EE">
            <w:pPr>
              <w:pStyle w:val="ad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C36E" w14:textId="77777777" w:rsidR="00854971" w:rsidRDefault="007766EE">
            <w:pPr>
              <w:pStyle w:val="a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κ.</w:t>
            </w:r>
            <w:r w:rsidRPr="007766E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Μαχαίρα Λουκία</w:t>
            </w:r>
          </w:p>
          <w:p w14:paraId="209614D3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κ. Βούζας Κώστας</w:t>
            </w:r>
          </w:p>
        </w:tc>
      </w:tr>
      <w:tr w:rsidR="00854971" w14:paraId="2774C6D7" w14:textId="77777777">
        <w:trPr>
          <w:cantSplit/>
          <w:trHeight w:hRule="exact" w:val="370"/>
        </w:trPr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B5D1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02B8" w14:textId="77777777" w:rsidR="00854971" w:rsidRDefault="007766EE">
            <w:pPr>
              <w:pStyle w:val="ad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26FC" w14:textId="77777777" w:rsidR="00854971" w:rsidRDefault="007766EE">
            <w:pPr>
              <w:pStyle w:val="ad"/>
              <w:rPr>
                <w:rFonts w:hint="eastAsia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2441554004, 244135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4715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1A282B"/>
                <w:sz w:val="20"/>
                <w:szCs w:val="20"/>
              </w:rPr>
              <w:t>2441350799, 2441350797</w:t>
            </w:r>
          </w:p>
          <w:p w14:paraId="51CC58BA" w14:textId="77777777" w:rsidR="00854971" w:rsidRDefault="00854971">
            <w:pPr>
              <w:pStyle w:val="a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971" w14:paraId="374A0E74" w14:textId="77777777">
        <w:trPr>
          <w:cantSplit/>
          <w:trHeight w:hRule="exact" w:val="755"/>
        </w:trPr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CF5D4" w14:textId="77777777" w:rsidR="00854971" w:rsidRDefault="007766EE">
            <w:pPr>
              <w:pStyle w:val="ad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FAA0C" w14:textId="77777777" w:rsidR="00854971" w:rsidRDefault="007766EE">
            <w:pPr>
              <w:pStyle w:val="ad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54A5" w14:textId="77777777" w:rsidR="00854971" w:rsidRPr="007766EE" w:rsidRDefault="007766EE">
            <w:pPr>
              <w:suppressAutoHyphens w:val="0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eastAsia="el-GR" w:bidi="ar-SA"/>
              </w:rPr>
            </w:pPr>
            <w:hyperlink r:id="rId7"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val="en-GB" w:eastAsia="el-GR" w:bidi="ar-SA"/>
                </w:rPr>
                <w:t>paidikoistathmoi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eastAsia="el-GR" w:bidi="ar-SA"/>
                </w:rPr>
                <w:t>@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val="en-GB" w:eastAsia="el-GR" w:bidi="ar-SA"/>
                </w:rPr>
                <w:t>dimoskarditsas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eastAsia="el-GR" w:bidi="ar-SA"/>
                </w:rPr>
                <w:t>.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val="en-GB" w:eastAsia="el-GR" w:bidi="ar-SA"/>
                </w:rPr>
                <w:t>gov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eastAsia="el-GR" w:bidi="ar-SA"/>
                </w:rPr>
                <w:t>.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val="en-GB" w:eastAsia="el-GR" w:bidi="ar-SA"/>
                </w:rPr>
                <w:t>gr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el-GR" w:bidi="ar-SA"/>
              </w:rPr>
              <w:t xml:space="preserve">, </w:t>
            </w:r>
            <w:hyperlink r:id="rId8">
              <w:r>
                <w:rPr>
                  <w:rStyle w:val="-"/>
                  <w:rFonts w:ascii="Arial" w:eastAsia="Arial" w:hAnsi="Arial" w:cs="Arial"/>
                  <w:sz w:val="20"/>
                  <w:szCs w:val="20"/>
                  <w:shd w:val="clear" w:color="auto" w:fill="FFFFFF"/>
                  <w:lang w:val="en-US" w:eastAsia="el-GR" w:bidi="ar-SA"/>
                </w:rPr>
                <w:t>vouzas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shd w:val="clear" w:color="auto" w:fill="FFFFFF"/>
                  <w:lang w:eastAsia="el-GR" w:bidi="ar-SA"/>
                </w:rPr>
                <w:t>@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shd w:val="clear" w:color="auto" w:fill="FFFFFF"/>
                  <w:lang w:val="en-US" w:eastAsia="el-GR" w:bidi="ar-SA"/>
                </w:rPr>
                <w:t>dimoskarditsas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shd w:val="clear" w:color="auto" w:fill="FFFFFF"/>
                  <w:lang w:eastAsia="el-GR" w:bidi="ar-SA"/>
                </w:rPr>
                <w:t>.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shd w:val="clear" w:color="auto" w:fill="FFFFFF"/>
                  <w:lang w:val="en-US" w:eastAsia="el-GR" w:bidi="ar-SA"/>
                </w:rPr>
                <w:t>gov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shd w:val="clear" w:color="auto" w:fill="FFFFFF"/>
                  <w:lang w:eastAsia="el-GR" w:bidi="ar-SA"/>
                </w:rPr>
                <w:t>.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shd w:val="clear" w:color="auto" w:fill="FFFFFF"/>
                  <w:lang w:val="en-US" w:eastAsia="el-GR" w:bidi="ar-SA"/>
                </w:rPr>
                <w:t>gr</w:t>
              </w:r>
            </w:hyperlink>
          </w:p>
          <w:p w14:paraId="6B4AFFF3" w14:textId="77777777" w:rsidR="00854971" w:rsidRDefault="007766EE">
            <w:pPr>
              <w:spacing w:before="90" w:line="240" w:lineRule="exact"/>
              <w:rPr>
                <w:rFonts w:ascii="Arial" w:eastAsia="Arial" w:hAnsi="Arial" w:cs="Arial"/>
                <w:sz w:val="20"/>
                <w:szCs w:val="20"/>
                <w:lang w:eastAsia="el-GR" w:bidi="ar-SA"/>
              </w:rPr>
            </w:pPr>
            <w:hyperlink r:id="rId9"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val="en-US" w:eastAsia="el-GR" w:bidi="ar-SA"/>
                </w:rPr>
                <w:t>promithion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eastAsia="el-GR" w:bidi="ar-SA"/>
                </w:rPr>
                <w:t>@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val="en-US" w:eastAsia="el-GR" w:bidi="ar-SA"/>
                </w:rPr>
                <w:t>d</w:t>
              </w:r>
              <w:r>
                <w:rPr>
                  <w:rStyle w:val="-"/>
                  <w:rFonts w:ascii="Arial" w:eastAsia="Arial" w:hAnsi="Arial" w:cs="Arial"/>
                  <w:sz w:val="20"/>
                  <w:szCs w:val="20"/>
                  <w:lang w:eastAsia="el-GR" w:bidi="ar-SA"/>
                </w:rPr>
                <w:t>imoskarditsas.gov.gr</w:t>
              </w:r>
            </w:hyperlink>
          </w:p>
        </w:tc>
      </w:tr>
    </w:tbl>
    <w:p w14:paraId="2F1957AD" w14:textId="77777777" w:rsidR="00854971" w:rsidRDefault="00854971">
      <w:pPr>
        <w:spacing w:before="90" w:line="240" w:lineRule="exact"/>
        <w:ind w:left="2466"/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</w:pPr>
    </w:p>
    <w:p w14:paraId="7A455206" w14:textId="77777777" w:rsidR="00854971" w:rsidRDefault="007766EE">
      <w:pPr>
        <w:spacing w:before="90" w:line="240" w:lineRule="exact"/>
        <w:jc w:val="center"/>
        <w:rPr>
          <w:rFonts w:hint="eastAsia"/>
        </w:rPr>
      </w:pPr>
      <w:r>
        <w:rPr>
          <w:rFonts w:ascii="Arial" w:eastAsia="Times New Roman" w:hAnsi="Arial" w:cs="Arial"/>
          <w:b/>
          <w:color w:val="00000A"/>
          <w:shd w:val="clear" w:color="auto" w:fill="FFFFFF"/>
        </w:rPr>
        <w:t>ΠΡΟΣΚΛΗΣΗ ΕΚΔΗΛΩΣΗΣ ΕΝΔΙΑΦΕΡΟΝΤΟΣ</w:t>
      </w:r>
    </w:p>
    <w:p w14:paraId="5068A9A3" w14:textId="77777777" w:rsidR="00854971" w:rsidRDefault="00854971">
      <w:pPr>
        <w:spacing w:before="90" w:line="240" w:lineRule="exact"/>
        <w:ind w:left="2466"/>
        <w:rPr>
          <w:rFonts w:ascii="Arial" w:eastAsia="Times New Roman" w:hAnsi="Arial" w:cs="Arial"/>
          <w:b/>
          <w:color w:val="00000A"/>
          <w:shd w:val="clear" w:color="auto" w:fill="FFFFFF"/>
        </w:rPr>
      </w:pPr>
    </w:p>
    <w:p w14:paraId="5A40BCFD" w14:textId="77777777" w:rsidR="00854971" w:rsidRDefault="007766E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position w:val="4"/>
          <w:sz w:val="22"/>
          <w:szCs w:val="22"/>
          <w:shd w:val="clear" w:color="auto" w:fill="FFFFFF"/>
        </w:rPr>
        <w:t xml:space="preserve">   </w:t>
      </w:r>
      <w:r>
        <w:rPr>
          <w:rFonts w:ascii="Arial" w:eastAsia="Times New Roman" w:hAnsi="Arial" w:cs="Arial"/>
          <w:color w:val="00000A"/>
          <w:position w:val="4"/>
          <w:sz w:val="22"/>
          <w:szCs w:val="22"/>
          <w:shd w:val="clear" w:color="auto" w:fill="FFFFFF"/>
        </w:rPr>
        <w:t xml:space="preserve">Ο Δήμος Καρδίτσας ανακοινώνει ότι θα προβεί στην συλλογή προσφορών για την παροχή  </w:t>
      </w:r>
      <w:r>
        <w:rPr>
          <w:rFonts w:ascii="Arial" w:eastAsia="Times New Roman" w:hAnsi="Arial" w:cs="Arial"/>
          <w:color w:val="00000A"/>
          <w:position w:val="4"/>
          <w:sz w:val="22"/>
          <w:szCs w:val="22"/>
          <w:shd w:val="clear" w:color="auto" w:fill="FFFFFF"/>
        </w:rPr>
        <w:t>υπηρεσίας που αφορά τον «ΚΑΘΑΡΙΣΜΟ ΜΟΚΕΤΩΝ ΠΑΙΔΙΚΩΝ  ΣΤΑΘΜΩΝ ΚΑΙ ΚΔΑΠ ΤΟΥ ΔΗΜΟΥ ΕΤΟΥΣ 2024» και καλεί τους ενδιαφερόμενους να καταθέσουν τις σχετικές κλειστές προσφορές σύμφωνα</w:t>
      </w:r>
      <w:r>
        <w:rPr>
          <w:rFonts w:ascii="Arial" w:eastAsia="Times New Roman" w:hAnsi="Arial" w:cs="Arial"/>
          <w:color w:val="00000A"/>
          <w:spacing w:val="-2"/>
          <w:position w:val="4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position w:val="4"/>
          <w:sz w:val="22"/>
          <w:szCs w:val="22"/>
          <w:shd w:val="clear" w:color="auto" w:fill="FFFFFF"/>
        </w:rPr>
        <w:t>με:</w:t>
      </w:r>
    </w:p>
    <w:p w14:paraId="009F0989" w14:textId="77777777" w:rsidR="00854971" w:rsidRDefault="00854971">
      <w:pPr>
        <w:contextualSpacing/>
        <w:jc w:val="both"/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</w:pPr>
    </w:p>
    <w:p w14:paraId="703D7527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390"/>
          <w:tab w:val="left" w:pos="855"/>
          <w:tab w:val="left" w:pos="102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shd w:val="clear" w:color="auto" w:fill="FFFFFF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διατάξεις του άρθρου 58 του Ν.</w:t>
      </w:r>
      <w:r>
        <w:rPr>
          <w:rFonts w:ascii="Arial" w:eastAsia="Times New Roman" w:hAnsi="Arial" w:cs="Arial"/>
          <w:color w:val="00000A"/>
          <w:spacing w:val="4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3852/2010.</w:t>
      </w:r>
    </w:p>
    <w:p w14:paraId="00C455B4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45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shd w:val="clear" w:color="auto" w:fill="FFFFFF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διατάξεις του άρθρου </w:t>
      </w:r>
      <w:r>
        <w:rPr>
          <w:rFonts w:ascii="Arial" w:eastAsia="Times New Roman" w:hAnsi="Arial" w:cs="Arial"/>
          <w:color w:val="00000A"/>
          <w:spacing w:val="-4"/>
          <w:sz w:val="22"/>
          <w:szCs w:val="22"/>
          <w:shd w:val="clear" w:color="auto" w:fill="FFFFFF"/>
        </w:rPr>
        <w:t xml:space="preserve">118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του Ν.</w:t>
      </w:r>
      <w:r>
        <w:rPr>
          <w:rFonts w:ascii="Arial" w:eastAsia="Times New Roman" w:hAnsi="Arial" w:cs="Arial"/>
          <w:color w:val="00000A"/>
          <w:spacing w:val="6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4412/2016.</w:t>
      </w:r>
    </w:p>
    <w:p w14:paraId="07189510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142"/>
          <w:tab w:val="left" w:pos="450"/>
          <w:tab w:val="left" w:pos="570"/>
        </w:tabs>
        <w:ind w:left="0" w:right="11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pacing w:val="-4"/>
          <w:sz w:val="22"/>
          <w:szCs w:val="22"/>
          <w:shd w:val="clear" w:color="auto" w:fill="FFFFFF"/>
        </w:rPr>
        <w:t xml:space="preserve">    </w:t>
      </w:r>
      <w:r>
        <w:rPr>
          <w:rFonts w:ascii="Arial" w:eastAsia="Times New Roman" w:hAnsi="Arial" w:cs="Arial"/>
          <w:color w:val="00000A"/>
          <w:spacing w:val="-4"/>
          <w:sz w:val="22"/>
          <w:szCs w:val="22"/>
          <w:shd w:val="clear" w:color="auto" w:fill="FFFFFF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4412/2016.</w:t>
      </w:r>
    </w:p>
    <w:p w14:paraId="551B42E8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450"/>
        </w:tabs>
        <w:ind w:left="0" w:right="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shd w:val="clear" w:color="auto" w:fill="FFFFFF"/>
        </w:rPr>
        <w:t xml:space="preserve">Την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παρ. 4 του άρθρου 209 του Ν. 3463/2006, όπως αναδιατυπώθηκε µε την παρ. 3 του άρθρου 22 του Ν.</w:t>
      </w:r>
      <w:r>
        <w:rPr>
          <w:rFonts w:ascii="Arial" w:eastAsia="Times New Roman" w:hAnsi="Arial" w:cs="Arial"/>
          <w:color w:val="00000A"/>
          <w:spacing w:val="-2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3536/2007.</w:t>
      </w:r>
    </w:p>
    <w:p w14:paraId="11E29730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51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</w:rPr>
        <w:t xml:space="preserve">Τις </w:t>
      </w:r>
      <w:r>
        <w:rPr>
          <w:rFonts w:ascii="Arial" w:eastAsia="Times New Roman" w:hAnsi="Arial" w:cs="Arial"/>
          <w:color w:val="00000A"/>
          <w:sz w:val="22"/>
          <w:szCs w:val="22"/>
        </w:rPr>
        <w:t>διατάξεις του 4555/2018 (Κλεισθένης</w:t>
      </w:r>
      <w:r>
        <w:rPr>
          <w:rFonts w:ascii="Arial" w:eastAsia="Times New Roman" w:hAnsi="Arial" w:cs="Arial"/>
          <w:color w:val="00000A"/>
          <w:spacing w:val="8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A"/>
          <w:sz w:val="22"/>
          <w:szCs w:val="22"/>
        </w:rPr>
        <w:t>I).</w:t>
      </w:r>
    </w:p>
    <w:p w14:paraId="3CCEC097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510"/>
        </w:tabs>
        <w:ind w:left="0" w:right="18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Την 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</w:rPr>
        <w:t xml:space="preserve">Τεχνική 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Περιγραφή, τον Ενδεικτικό Προϋπολογισμό</w:t>
      </w:r>
    </w:p>
    <w:p w14:paraId="62BF2484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51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pacing w:val="-9"/>
          <w:sz w:val="22"/>
          <w:szCs w:val="22"/>
          <w:highlight w:val="white"/>
        </w:rPr>
        <w:t xml:space="preserve">Το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υπ. αρ. Πρωτ. 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>18643/07-06-2024 αίτημα  (24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  <w:lang w:val="en-US"/>
        </w:rPr>
        <w:t>REQ</w:t>
      </w:r>
      <w:r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 014917018)</w:t>
      </w:r>
    </w:p>
    <w:p w14:paraId="59E8B69D" w14:textId="77777777" w:rsidR="00854971" w:rsidRDefault="007766EE">
      <w:pPr>
        <w:numPr>
          <w:ilvl w:val="0"/>
          <w:numId w:val="1"/>
        </w:numPr>
        <w:tabs>
          <w:tab w:val="clear" w:pos="720"/>
          <w:tab w:val="left" w:pos="510"/>
        </w:tabs>
        <w:ind w:left="0" w:right="18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A"/>
          <w:spacing w:val="-4"/>
          <w:sz w:val="22"/>
          <w:szCs w:val="22"/>
          <w:highlight w:val="white"/>
        </w:rPr>
        <w:t xml:space="preserve">Την 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</w:rPr>
        <w:t xml:space="preserve"> 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  <w:lang w:val="en-US"/>
        </w:rPr>
        <w:t>AAY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</w:rPr>
        <w:t xml:space="preserve"> 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  <w:lang w:val="en-US"/>
        </w:rPr>
        <w:t>A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</w:rPr>
        <w:t>/1064/26-06-2024( ΑΔΑ :67ΖΞΩΕΗ-4ΙΞ &amp;24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  <w:lang w:val="en-US"/>
        </w:rPr>
        <w:t>REQ</w:t>
      </w:r>
      <w:r>
        <w:rPr>
          <w:rFonts w:ascii="Arial" w:eastAsia="Times New Roman" w:hAnsi="Arial" w:cs="Arial"/>
          <w:color w:val="00000A"/>
          <w:spacing w:val="-3"/>
          <w:sz w:val="22"/>
          <w:szCs w:val="22"/>
          <w:highlight w:val="white"/>
        </w:rPr>
        <w:t>015007483</w:t>
      </w:r>
      <w:r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)</w:t>
      </w:r>
    </w:p>
    <w:p w14:paraId="4FB29CFF" w14:textId="77777777" w:rsidR="00854971" w:rsidRDefault="007766E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3DB510" w14:textId="77777777" w:rsidR="00854971" w:rsidRPr="007766EE" w:rsidRDefault="007766EE">
      <w:pPr>
        <w:contextualSpacing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position w:val="6"/>
          <w:sz w:val="22"/>
          <w:szCs w:val="22"/>
          <w:shd w:val="clear" w:color="auto" w:fill="FFFFFF"/>
        </w:rPr>
        <w:t>Το συνολικό ποσό για την παραπάνω εργασία  ανέρχεται στο ποσό τω</w:t>
      </w:r>
      <w:r w:rsidRPr="007766EE">
        <w:rPr>
          <w:rFonts w:ascii="Arial" w:eastAsia="Times New Roman" w:hAnsi="Arial" w:cs="Arial"/>
          <w:color w:val="00000A"/>
          <w:position w:val="6"/>
          <w:sz w:val="22"/>
          <w:szCs w:val="22"/>
        </w:rPr>
        <w:t xml:space="preserve">ν </w:t>
      </w:r>
      <w:r w:rsidRPr="007766EE">
        <w:rPr>
          <w:rFonts w:ascii="Arial" w:eastAsia="Verdana" w:hAnsi="Arial" w:cs="Arial"/>
          <w:b/>
          <w:color w:val="00000A"/>
          <w:position w:val="6"/>
          <w:sz w:val="22"/>
          <w:szCs w:val="22"/>
          <w:highlight w:val="white"/>
        </w:rPr>
        <w:t>3.667,30</w:t>
      </w:r>
      <w:r w:rsidRPr="007766EE">
        <w:rPr>
          <w:rFonts w:ascii="Arial" w:eastAsia="Times New Roman" w:hAnsi="Arial" w:cs="Arial"/>
          <w:b/>
          <w:bCs/>
          <w:color w:val="00000A"/>
          <w:position w:val="6"/>
          <w:sz w:val="22"/>
          <w:szCs w:val="22"/>
          <w:highlight w:val="white"/>
        </w:rPr>
        <w:t>€</w:t>
      </w:r>
      <w:r w:rsidRPr="007766EE">
        <w:rPr>
          <w:rFonts w:ascii="Arial" w:eastAsia="Times New Roman" w:hAnsi="Arial" w:cs="Arial"/>
          <w:color w:val="00000A"/>
          <w:position w:val="6"/>
          <w:sz w:val="22"/>
          <w:szCs w:val="22"/>
          <w:shd w:val="clear" w:color="auto" w:fill="FFFFFF"/>
        </w:rPr>
        <w:t xml:space="preserve"> ευρώ συμπεριλαμβανομένου του ΦΠΑ 24%</w:t>
      </w:r>
      <w:r w:rsidRPr="007766EE">
        <w:rPr>
          <w:rFonts w:ascii="Arial" w:eastAsia="Times New Roman" w:hAnsi="Arial" w:cs="Arial"/>
          <w:b/>
          <w:bCs/>
          <w:color w:val="00000A"/>
          <w:position w:val="6"/>
          <w:sz w:val="22"/>
          <w:szCs w:val="22"/>
          <w:shd w:val="clear" w:color="auto" w:fill="FFFFFF"/>
        </w:rPr>
        <w:t xml:space="preserve"> </w:t>
      </w:r>
      <w:r w:rsidRPr="007766EE">
        <w:rPr>
          <w:rFonts w:ascii="Arial" w:eastAsia="Times New Roman" w:hAnsi="Arial" w:cs="Arial"/>
          <w:color w:val="00000A"/>
          <w:position w:val="6"/>
          <w:sz w:val="22"/>
          <w:szCs w:val="22"/>
          <w:shd w:val="clear" w:color="auto" w:fill="FFFFFF"/>
        </w:rPr>
        <w:t xml:space="preserve">(2.957,50€ ΧΩΡΙΣ ΦΠΑ) σε βάρος του Κ.Α. 60-6274.0005 και </w:t>
      </w:r>
      <w:r w:rsidRPr="007766EE">
        <w:rPr>
          <w:rFonts w:ascii="Arial" w:eastAsia="Times New Roman" w:hAnsi="Arial" w:cs="Arial"/>
          <w:color w:val="00000A"/>
          <w:position w:val="6"/>
          <w:sz w:val="22"/>
          <w:szCs w:val="22"/>
          <w:shd w:val="clear" w:color="auto" w:fill="FFFFFF"/>
          <w:lang w:val="en-US"/>
        </w:rPr>
        <w:t>cpv</w:t>
      </w:r>
      <w:r w:rsidRPr="007766EE">
        <w:rPr>
          <w:rFonts w:ascii="Arial" w:eastAsia="Times New Roman" w:hAnsi="Arial" w:cs="Arial"/>
          <w:color w:val="00000A"/>
          <w:position w:val="6"/>
          <w:sz w:val="22"/>
          <w:szCs w:val="22"/>
          <w:shd w:val="clear" w:color="auto" w:fill="FFFFFF"/>
        </w:rPr>
        <w:t xml:space="preserve">: </w:t>
      </w:r>
      <w:r w:rsidRPr="007766EE">
        <w:rPr>
          <w:rFonts w:ascii="Arial" w:eastAsia="Times New Roman" w:hAnsi="Arial" w:cs="Arial"/>
          <w:color w:val="00000A"/>
          <w:spacing w:val="20"/>
          <w:position w:val="6"/>
          <w:sz w:val="22"/>
          <w:szCs w:val="22"/>
          <w:shd w:val="clear" w:color="auto" w:fill="FFFFFF"/>
        </w:rPr>
        <w:t>90910000-9 (υπηρ. καθαρισμού)</w:t>
      </w:r>
    </w:p>
    <w:p w14:paraId="6457D2CB" w14:textId="77777777" w:rsidR="00854971" w:rsidRPr="007766EE" w:rsidRDefault="007766EE">
      <w:pPr>
        <w:spacing w:line="27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Προσφορές γίνονται δεκτές μέχρι την </w:t>
      </w:r>
      <w:r w:rsidRPr="007766EE">
        <w:rPr>
          <w:rFonts w:ascii="Arial" w:eastAsia="Times New Roman" w:hAnsi="Arial" w:cs="Arial"/>
          <w:b/>
          <w:bCs/>
          <w:color w:val="00000A"/>
          <w:sz w:val="22"/>
          <w:szCs w:val="22"/>
          <w:highlight w:val="white"/>
        </w:rPr>
        <w:t xml:space="preserve">10/07/2024 ημ. Τετάρτη </w:t>
      </w:r>
      <w:r w:rsidRPr="007766EE">
        <w:rPr>
          <w:rFonts w:ascii="Arial" w:eastAsia="Times New Roman" w:hAnsi="Arial" w:cs="Arial"/>
          <w:b/>
          <w:color w:val="00000A"/>
          <w:sz w:val="22"/>
          <w:szCs w:val="22"/>
          <w:highlight w:val="white"/>
        </w:rPr>
        <w:t xml:space="preserve">και ώρα 14:00  </w:t>
      </w: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στο Πρωτόκολλο του Δήμου Καρδίτσας (ΟΧΙ ΗΛΕΚΤΡΟΝΙΚΑ), στην διεύθυνση Μυρμιδόνων 2 </w:t>
      </w:r>
      <w:r w:rsidRPr="007766EE">
        <w:rPr>
          <w:rFonts w:ascii="Arial" w:eastAsia="Times New Roman" w:hAnsi="Arial" w:cs="Arial"/>
          <w:color w:val="00000A"/>
          <w:spacing w:val="-5"/>
          <w:sz w:val="22"/>
          <w:szCs w:val="22"/>
          <w:highlight w:val="white"/>
        </w:rPr>
        <w:t>Τ.Κ. 43131.</w:t>
      </w:r>
    </w:p>
    <w:p w14:paraId="183EA77D" w14:textId="77777777" w:rsidR="00854971" w:rsidRPr="007766EE" w:rsidRDefault="007766EE">
      <w:pPr>
        <w:spacing w:line="27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Πληροφορίες δίνονται </w:t>
      </w:r>
      <w:r w:rsidRPr="007766EE">
        <w:rPr>
          <w:rFonts w:ascii="Arial" w:eastAsia="Times New Roman" w:hAnsi="Arial" w:cs="Arial"/>
          <w:b/>
          <w:bCs/>
          <w:color w:val="00000A"/>
          <w:sz w:val="22"/>
          <w:szCs w:val="22"/>
          <w:highlight w:val="white"/>
          <w:u w:val="single"/>
        </w:rPr>
        <w:t>και</w:t>
      </w: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 από το τμήμα Προμηθ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ειών του δήμου Καρδίτσας στα τηλέφωνα 2441350799 &amp; 2441350797  σε όλες τις εργάσιμες ημέρες και</w:t>
      </w:r>
      <w:r w:rsidRPr="007766EE">
        <w:rPr>
          <w:rFonts w:ascii="Arial" w:eastAsia="Times New Roman" w:hAnsi="Arial" w:cs="Arial"/>
          <w:color w:val="00000A"/>
          <w:spacing w:val="-2"/>
          <w:sz w:val="22"/>
          <w:szCs w:val="22"/>
          <w:shd w:val="clear" w:color="auto" w:fill="FFFFFF"/>
        </w:rPr>
        <w:t xml:space="preserve">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ώρες.</w:t>
      </w:r>
    </w:p>
    <w:p w14:paraId="36AC35E9" w14:textId="77777777" w:rsidR="00854971" w:rsidRPr="007766EE" w:rsidRDefault="00854971">
      <w:pPr>
        <w:spacing w:line="276" w:lineRule="exact"/>
        <w:jc w:val="both"/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</w:pPr>
    </w:p>
    <w:p w14:paraId="079CFAC6" w14:textId="77777777" w:rsidR="00854971" w:rsidRPr="007766EE" w:rsidRDefault="007766E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sz w:val="22"/>
          <w:szCs w:val="22"/>
        </w:rPr>
        <w:t>Οι ενδιαφερόμενοι οφείλουν να προσκομίσουν:</w:t>
      </w:r>
    </w:p>
    <w:p w14:paraId="2C4D2A37" w14:textId="77777777" w:rsidR="00854971" w:rsidRPr="007766EE" w:rsidRDefault="007766E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Α. </w:t>
      </w:r>
      <w:r w:rsidRPr="007766EE"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>Υπεύθυνη Δήλωση του Ν. 1599/1986 υπογεγραμμένη από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:</w:t>
      </w:r>
    </w:p>
    <w:p w14:paraId="275940DF" w14:textId="77777777" w:rsidR="00854971" w:rsidRPr="007766EE" w:rsidRDefault="007766EE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Τα φυσικά πρόσωπα</w:t>
      </w:r>
    </w:p>
    <w:p w14:paraId="261A6A07" w14:textId="77777777" w:rsidR="00854971" w:rsidRPr="007766EE" w:rsidRDefault="007766EE">
      <w:pPr>
        <w:spacing w:line="32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Τους ομόρρυθμους εταίρους και διαχειριστές Ο.Ε. και Ε.Ε. Τους διαχειριστές Ε.Π.Ε. και Ι.Κ.Ε</w:t>
      </w:r>
    </w:p>
    <w:p w14:paraId="5E625F2A" w14:textId="77777777" w:rsidR="00854971" w:rsidRPr="007766EE" w:rsidRDefault="007766EE">
      <w:pPr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Στις περιπτώσεις ανωνύμων εταιρειών (Α.Ε.), τον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Διευθύνοντα Σύμβουλο, ή τα μέλη του Διοικητικού Συμβουλίου που έχουν την εκπροσώπηση.</w:t>
      </w:r>
    </w:p>
    <w:p w14:paraId="7EE9B92D" w14:textId="77777777" w:rsidR="00854971" w:rsidRPr="007766EE" w:rsidRDefault="007766EE">
      <w:pPr>
        <w:spacing w:line="32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>Στις περιπτώσεις ΝΠΔΔ &amp; ΝΠΙΔ, ο Πρόεδρος του Διοικητικού Συμβουλίου.</w:t>
      </w:r>
    </w:p>
    <w:p w14:paraId="6771FB44" w14:textId="77777777" w:rsidR="00854971" w:rsidRPr="007766EE" w:rsidRDefault="007766EE">
      <w:pPr>
        <w:spacing w:line="32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b/>
          <w:color w:val="00000A"/>
          <w:sz w:val="22"/>
          <w:szCs w:val="22"/>
          <w:shd w:val="clear" w:color="auto" w:fill="FFFFFF"/>
        </w:rPr>
        <w:t>Όπου να δηλώνεται ότι:</w:t>
      </w:r>
    </w:p>
    <w:p w14:paraId="1AC14CBA" w14:textId="77777777" w:rsidR="00854971" w:rsidRPr="007766EE" w:rsidRDefault="007766EE">
      <w:pPr>
        <w:spacing w:line="27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Έχουν λάβει γνώση των όρων των τεχνικών προδιαγραφών, της συγγραφής υποχρεώσεων και του ενδεικτικού προϋπολογισμό της εργασίας και συμφωνούν με αυτούς.</w:t>
      </w:r>
    </w:p>
    <w:p w14:paraId="04A93A11" w14:textId="77777777" w:rsidR="00854971" w:rsidRPr="007766EE" w:rsidRDefault="007766EE">
      <w:pPr>
        <w:spacing w:line="27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Δεν έχουν συμμετάσχει σε εγκληματική οργάνωση, σε δωροδοκία, σε απάτη, σε τρομοκρατικά εγκλήματα ή εγκλήματα συνδεόμενα </w:t>
      </w:r>
      <w:r w:rsidRPr="007766EE">
        <w:rPr>
          <w:rStyle w:val="a3"/>
          <w:rFonts w:ascii="Arial" w:hAnsi="Arial" w:cs="Arial"/>
          <w:sz w:val="22"/>
          <w:szCs w:val="22"/>
        </w:rPr>
        <w:t>με τρομοκρατικές δραστηριότητες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, σε νομιμοποίηση εσόδων από παράνομες δραστηριότητες ή χρηματοδότηση της τρομοκρατίας όπως αυτά ορίζονται στις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lastRenderedPageBreak/>
        <w:t xml:space="preserve">αποφάσεις-πλαίσια </w:t>
      </w:r>
      <w:r w:rsidRPr="007766EE">
        <w:rPr>
          <w:rFonts w:ascii="Arial" w:eastAsia="Times New Roman" w:hAnsi="Arial" w:cs="Arial"/>
          <w:color w:val="00000A"/>
          <w:spacing w:val="-3"/>
          <w:sz w:val="22"/>
          <w:szCs w:val="22"/>
          <w:shd w:val="clear" w:color="auto" w:fill="FFFFFF"/>
        </w:rPr>
        <w:t xml:space="preserve">2008/841/ΔΕΥ,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(ΕΕ L 300 της 11.11.2008 σ.42), (ΕΕ C 195 της 25.6.1997, σ.</w:t>
      </w:r>
      <w:r w:rsidRPr="007766EE">
        <w:rPr>
          <w:rFonts w:ascii="Arial" w:eastAsia="Times New Roman" w:hAnsi="Arial" w:cs="Arial"/>
          <w:color w:val="00000A"/>
          <w:spacing w:val="-1"/>
          <w:sz w:val="22"/>
          <w:szCs w:val="22"/>
          <w:shd w:val="clear" w:color="auto" w:fill="FFFFFF"/>
        </w:rPr>
        <w:t xml:space="preserve">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1) </w:t>
      </w:r>
      <w:r w:rsidRPr="007766EE">
        <w:rPr>
          <w:rFonts w:ascii="Arial" w:eastAsia="Times New Roman" w:hAnsi="Arial" w:cs="Arial"/>
          <w:color w:val="00000A"/>
          <w:spacing w:val="-3"/>
          <w:sz w:val="22"/>
          <w:szCs w:val="22"/>
          <w:shd w:val="clear" w:color="auto" w:fill="FFFFFF"/>
        </w:rPr>
        <w:t xml:space="preserve">,2003/568/ΔΕΥ,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(ΕΕ L 192 της 31.7.2003, σ. 54), 2803/2000 (Α' 48), (ΕΕ C 316 της 27.11.1995, σ. 48),2002/475/ΔΕΥ (ΕΕ  L 309  της  25.11.2005,  σ.  15),  2011/36/ΕΕ,  Συμβουλίου  (ΕΕ  L 101</w:t>
      </w:r>
      <w:r w:rsidRPr="007766EE">
        <w:rPr>
          <w:rFonts w:ascii="Arial" w:eastAsia="Times New Roman" w:hAnsi="Arial" w:cs="Arial"/>
          <w:color w:val="00000A"/>
          <w:spacing w:val="-5"/>
          <w:sz w:val="22"/>
          <w:szCs w:val="22"/>
          <w:shd w:val="clear" w:color="auto" w:fill="FFFFFF"/>
        </w:rPr>
        <w:t xml:space="preserve">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της 15.4.2011, σ. 1), 2011, σ. 1), η οποία ενσωματώθηκε στην εθνική νομοθεσία με το ν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. 4198/2013 αντίστοιχα.</w:t>
      </w:r>
    </w:p>
    <w:p w14:paraId="6B253E05" w14:textId="77777777" w:rsidR="00854971" w:rsidRPr="007766EE" w:rsidRDefault="007766EE">
      <w:pPr>
        <w:spacing w:line="278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Δεν έχουν καταδικασθεί για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αδίκημα σχετικό με την άσκηση της επαγγελματικής τους δραστηριότητας.</w:t>
      </w:r>
    </w:p>
    <w:p w14:paraId="0EC9273A" w14:textId="77777777" w:rsidR="00854971" w:rsidRPr="007766EE" w:rsidRDefault="007766EE">
      <w:pPr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 xml:space="preserve">Β.   Ασφαλιστική ενημερότητα </w:t>
      </w:r>
    </w:p>
    <w:p w14:paraId="55F294A4" w14:textId="77777777" w:rsidR="00854971" w:rsidRPr="007766EE" w:rsidRDefault="007766EE">
      <w:pPr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  <w:t>Γ.    Φορολογική ενημερότητα</w:t>
      </w:r>
    </w:p>
    <w:p w14:paraId="563D36BC" w14:textId="77777777" w:rsidR="00854971" w:rsidRPr="007766EE" w:rsidRDefault="007766EE">
      <w:pPr>
        <w:ind w:right="57"/>
        <w:jc w:val="both"/>
        <w:rPr>
          <w:rFonts w:ascii="Arial" w:eastAsia="Times New Roman" w:hAnsi="Arial" w:cs="Arial"/>
          <w:color w:val="00000A"/>
          <w:sz w:val="22"/>
          <w:szCs w:val="22"/>
          <w:u w:val="single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  <w:u w:val="single"/>
        </w:rPr>
        <w:t xml:space="preserve">Δ. Πιστοποιητικό του οικείου Επαγγελματικού Επιμελητηρίου, σε ισχύ, στο οποίο θα  </w:t>
      </w:r>
      <w:r w:rsidRPr="007766E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  </w:t>
      </w: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  <w:u w:val="single"/>
        </w:rPr>
        <w:t>πιστοποιείται η εγγραφή τους και το ειδικό επάγγελμά τους</w:t>
      </w:r>
    </w:p>
    <w:p w14:paraId="0569BE5D" w14:textId="77777777" w:rsidR="00854971" w:rsidRPr="007766EE" w:rsidRDefault="007766EE">
      <w:pPr>
        <w:ind w:right="57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u w:val="single"/>
        </w:rPr>
        <w:t xml:space="preserve">ΕΙΔΙΚΟΙ ΟΡΟΙ: δεν υπάρχουν </w:t>
      </w:r>
    </w:p>
    <w:p w14:paraId="44B8B71F" w14:textId="77777777" w:rsidR="00854971" w:rsidRPr="007766EE" w:rsidRDefault="00854971">
      <w:pPr>
        <w:jc w:val="both"/>
        <w:rPr>
          <w:rFonts w:ascii="Arial" w:eastAsia="Times New Roman" w:hAnsi="Arial" w:cs="Arial"/>
          <w:color w:val="00000A"/>
          <w:sz w:val="22"/>
          <w:szCs w:val="22"/>
          <w:u w:val="single"/>
          <w:shd w:val="clear" w:color="auto" w:fill="FFFFFF"/>
        </w:rPr>
      </w:pPr>
    </w:p>
    <w:p w14:paraId="7D560915" w14:textId="77777777" w:rsidR="00854971" w:rsidRPr="007766EE" w:rsidRDefault="007766EE">
      <w:pPr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</w:rPr>
        <w:t xml:space="preserve">Η </w:t>
      </w:r>
      <w:r w:rsidRPr="007766EE">
        <w:rPr>
          <w:rFonts w:ascii="Arial" w:eastAsia="Times New Roman" w:hAnsi="Arial" w:cs="Arial"/>
          <w:b/>
          <w:bCs/>
          <w:color w:val="00000A"/>
          <w:sz w:val="22"/>
          <w:szCs w:val="22"/>
        </w:rPr>
        <w:t>οικονομική προσφορά</w:t>
      </w:r>
      <w:r w:rsidRPr="007766EE">
        <w:rPr>
          <w:rFonts w:ascii="Arial" w:eastAsia="Times New Roman" w:hAnsi="Arial" w:cs="Arial"/>
          <w:color w:val="00000A"/>
          <w:sz w:val="22"/>
          <w:szCs w:val="22"/>
        </w:rPr>
        <w:t xml:space="preserve"> των συμμετεχόντων, στην οποία θα αναγράφονται αναλυτικά οι τιμές στο έντυπο οικονομικής</w:t>
      </w:r>
      <w:r w:rsidRPr="007766EE">
        <w:rPr>
          <w:rFonts w:ascii="Arial" w:eastAsia="Times New Roman" w:hAnsi="Arial" w:cs="Arial"/>
          <w:color w:val="00000A"/>
          <w:spacing w:val="2"/>
          <w:sz w:val="22"/>
          <w:szCs w:val="22"/>
        </w:rPr>
        <w:t xml:space="preserve"> </w:t>
      </w:r>
      <w:r w:rsidRPr="007766EE">
        <w:rPr>
          <w:rFonts w:ascii="Arial" w:eastAsia="Times New Roman" w:hAnsi="Arial" w:cs="Arial"/>
          <w:color w:val="00000A"/>
          <w:sz w:val="22"/>
          <w:szCs w:val="22"/>
        </w:rPr>
        <w:t>προσφοράς.</w:t>
      </w:r>
    </w:p>
    <w:p w14:paraId="68A76F40" w14:textId="77777777" w:rsidR="00854971" w:rsidRPr="007766EE" w:rsidRDefault="007766EE">
      <w:pPr>
        <w:tabs>
          <w:tab w:val="left" w:pos="1105"/>
        </w:tabs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</w:rPr>
        <w:t>Η τήρηση των τεχνικών</w:t>
      </w:r>
      <w:r w:rsidRPr="007766EE">
        <w:rPr>
          <w:rFonts w:ascii="Arial" w:eastAsia="Times New Roman" w:hAnsi="Arial" w:cs="Arial"/>
          <w:color w:val="00000A"/>
          <w:spacing w:val="-3"/>
          <w:sz w:val="22"/>
          <w:szCs w:val="22"/>
        </w:rPr>
        <w:t xml:space="preserve"> </w:t>
      </w:r>
      <w:r w:rsidRPr="007766EE">
        <w:rPr>
          <w:rFonts w:ascii="Arial" w:eastAsia="Times New Roman" w:hAnsi="Arial" w:cs="Arial"/>
          <w:color w:val="00000A"/>
          <w:sz w:val="22"/>
          <w:szCs w:val="22"/>
        </w:rPr>
        <w:t xml:space="preserve">προδιαγραφών, όπως θα προκύψει με την κατάθεση </w:t>
      </w:r>
      <w:r w:rsidRPr="007766EE">
        <w:rPr>
          <w:rFonts w:ascii="Arial" w:eastAsia="Times New Roman" w:hAnsi="Arial" w:cs="Arial"/>
          <w:b/>
          <w:bCs/>
          <w:color w:val="00000A"/>
          <w:sz w:val="22"/>
          <w:szCs w:val="22"/>
        </w:rPr>
        <w:t>τεχνικής προσφοράς.</w:t>
      </w:r>
    </w:p>
    <w:p w14:paraId="7A63D791" w14:textId="77777777" w:rsidR="00854971" w:rsidRPr="007766EE" w:rsidRDefault="00854971">
      <w:pPr>
        <w:tabs>
          <w:tab w:val="left" w:pos="1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351D667" w14:textId="77777777" w:rsidR="00854971" w:rsidRPr="007766EE" w:rsidRDefault="007766EE">
      <w:pPr>
        <w:tabs>
          <w:tab w:val="left" w:pos="1105"/>
        </w:tabs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Η  εργασία θα ανατεθεί με κριτήριο κατακύρωσης την </w:t>
      </w:r>
      <w:r w:rsidRPr="007766EE">
        <w:rPr>
          <w:rFonts w:ascii="Arial" w:eastAsia="Times New Roman" w:hAnsi="Arial" w:cs="Arial"/>
          <w:b/>
          <w:color w:val="00000A"/>
          <w:sz w:val="22"/>
          <w:szCs w:val="22"/>
          <w:u w:val="single"/>
          <w:shd w:val="clear" w:color="auto" w:fill="FFFFFF"/>
        </w:rPr>
        <w:t>ΧΑΜΗΛΟΤΕΡΗ ΤΙΜΗ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.</w:t>
      </w:r>
    </w:p>
    <w:p w14:paraId="559B09A7" w14:textId="77777777" w:rsidR="00854971" w:rsidRPr="007766EE" w:rsidRDefault="007766EE">
      <w:pPr>
        <w:tabs>
          <w:tab w:val="left" w:pos="563"/>
          <w:tab w:val="left" w:pos="1105"/>
        </w:tabs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</w:rPr>
        <w:t xml:space="preserve">Προσφορές μπορούν να γίνουν για </w:t>
      </w:r>
      <w:r w:rsidRPr="007766EE">
        <w:rPr>
          <w:rFonts w:ascii="Arial" w:eastAsia="Times New Roman" w:hAnsi="Arial" w:cs="Arial"/>
          <w:b/>
          <w:bCs/>
          <w:color w:val="00000A"/>
          <w:sz w:val="22"/>
          <w:szCs w:val="22"/>
        </w:rPr>
        <w:t>το σύνολο</w:t>
      </w:r>
      <w:r w:rsidRPr="007766EE">
        <w:rPr>
          <w:rFonts w:ascii="Arial" w:eastAsia="Times New Roman" w:hAnsi="Arial" w:cs="Arial"/>
          <w:color w:val="00000A"/>
          <w:sz w:val="22"/>
          <w:szCs w:val="22"/>
        </w:rPr>
        <w:t xml:space="preserve"> της εργασίας. </w:t>
      </w:r>
    </w:p>
    <w:p w14:paraId="37CE3C83" w14:textId="77777777" w:rsidR="00854971" w:rsidRPr="007766EE" w:rsidRDefault="007766EE">
      <w:pPr>
        <w:tabs>
          <w:tab w:val="left" w:pos="1105"/>
        </w:tabs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>Στο σώμα της προσφοράς θα αναγράφεται η τιμή ανά παροχή και στο τέλος το σύνολο μαζί με το ΦΠΑ που προκύπτει.</w:t>
      </w:r>
      <w:r w:rsidRPr="007766EE">
        <w:rPr>
          <w:rFonts w:ascii="Arial" w:eastAsia="Times New Roman" w:hAnsi="Arial" w:cs="Arial"/>
          <w:color w:val="00000A"/>
          <w:sz w:val="22"/>
          <w:szCs w:val="22"/>
        </w:rPr>
        <w:t xml:space="preserve"> </w:t>
      </w:r>
    </w:p>
    <w:p w14:paraId="7DF43631" w14:textId="77777777" w:rsidR="00854971" w:rsidRPr="007766EE" w:rsidRDefault="007766EE">
      <w:pPr>
        <w:tabs>
          <w:tab w:val="left" w:pos="563"/>
        </w:tabs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Προσφορά που είναι αόριστη και ανεπίδεκτη εκτίμησης</w:t>
      </w:r>
      <w:r w:rsidRPr="007766EE">
        <w:rPr>
          <w:rFonts w:ascii="Arial" w:eastAsia="Times New Roman" w:hAnsi="Arial" w:cs="Arial"/>
          <w:color w:val="00000A"/>
          <w:spacing w:val="-12"/>
          <w:sz w:val="22"/>
          <w:szCs w:val="22"/>
          <w:shd w:val="clear" w:color="auto" w:fill="FFFFFF"/>
        </w:rPr>
        <w:t xml:space="preserve"> </w:t>
      </w: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απορρίπτεται.</w:t>
      </w:r>
    </w:p>
    <w:p w14:paraId="1CCFF661" w14:textId="77777777" w:rsidR="00854971" w:rsidRPr="007766EE" w:rsidRDefault="007766EE">
      <w:pPr>
        <w:tabs>
          <w:tab w:val="left" w:pos="563"/>
        </w:tabs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>Προσφορά που παρουσιάζει ουσιώδεις αποκλίσεις από τους όρους και τις τεχνικές προδιαγραφές απορρίπτεται.</w:t>
      </w:r>
    </w:p>
    <w:p w14:paraId="712BB563" w14:textId="77777777" w:rsidR="00854971" w:rsidRPr="007766EE" w:rsidRDefault="007766EE">
      <w:pPr>
        <w:tabs>
          <w:tab w:val="left" w:pos="563"/>
        </w:tabs>
        <w:spacing w:line="326" w:lineRule="exact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shd w:val="clear" w:color="auto" w:fill="FFFFFF"/>
        </w:rPr>
        <w:t xml:space="preserve">Προσφορά που θέτει όρο αναπροσαρμογής των τιμών, ή άλλους όρους  κρίνεται ως απαράδεκτη. </w:t>
      </w:r>
    </w:p>
    <w:p w14:paraId="34DA821D" w14:textId="77777777" w:rsidR="00854971" w:rsidRPr="007766EE" w:rsidRDefault="007766EE">
      <w:pPr>
        <w:pStyle w:val="xl26"/>
        <w:pBdr>
          <w:left w:val="nil"/>
          <w:bottom w:val="nil"/>
          <w:right w:val="nil"/>
        </w:pBdr>
        <w:tabs>
          <w:tab w:val="left" w:pos="1105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Η κατακύρωση της εργασίας θα γίνει με απόφαση </w:t>
      </w:r>
      <w:r w:rsidRPr="007766EE">
        <w:rPr>
          <w:rFonts w:ascii="Arial" w:eastAsia="Times New Roman" w:hAnsi="Arial" w:cs="Arial"/>
          <w:color w:val="00000A"/>
          <w:spacing w:val="-23"/>
          <w:sz w:val="22"/>
          <w:szCs w:val="22"/>
        </w:rPr>
        <w:t xml:space="preserve"> Α/</w:t>
      </w:r>
      <w:r w:rsidRPr="007766EE">
        <w:rPr>
          <w:rFonts w:ascii="Arial" w:eastAsia="Times New Roman" w:hAnsi="Arial" w:cs="Arial"/>
          <w:color w:val="00000A"/>
          <w:sz w:val="22"/>
          <w:szCs w:val="22"/>
        </w:rPr>
        <w:t>Δημάρχου</w:t>
      </w: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. Κατά το στάδιο της κατακύρωσης και πριν τη λήψη της απόφασης κατακύρωσης, δύνανται να ζητηθούν επιπλέον ποινικά μητρώα </w:t>
      </w:r>
      <w:r w:rsidRPr="007766EE">
        <w:rPr>
          <w:rFonts w:ascii="Arial" w:eastAsia="Times New Roman" w:hAnsi="Arial" w:cs="Arial"/>
          <w:color w:val="00000A"/>
          <w:sz w:val="22"/>
          <w:szCs w:val="22"/>
        </w:rPr>
        <w:t>και πιστοποιητικά ότι οι υποψήφιοι ανάδοχοι δεν τελούν υπό πτώχευση, πτωχευτικό συμβιβασμό ή υπό αναγκαστική διαχείριση ή ότι δεν έχουν υπαχθεί σε διαδικασία εξυγίανσης</w:t>
      </w:r>
      <w:r w:rsidRPr="007766EE">
        <w:rPr>
          <w:rFonts w:ascii="Arial" w:eastAsia="Times New Roman" w:hAnsi="Arial" w:cs="Arial"/>
          <w:color w:val="00000A"/>
          <w:sz w:val="22"/>
          <w:szCs w:val="22"/>
          <w:highlight w:val="white"/>
        </w:rPr>
        <w:t xml:space="preserve">. </w:t>
      </w:r>
    </w:p>
    <w:p w14:paraId="3DBE62C9" w14:textId="77777777" w:rsidR="00854971" w:rsidRPr="007766EE" w:rsidRDefault="007766EE">
      <w:pPr>
        <w:tabs>
          <w:tab w:val="left" w:pos="893"/>
        </w:tabs>
        <w:spacing w:line="240" w:lineRule="exact"/>
        <w:jc w:val="both"/>
        <w:rPr>
          <w:rFonts w:hint="eastAsia"/>
          <w:sz w:val="22"/>
          <w:szCs w:val="22"/>
        </w:rPr>
      </w:pPr>
      <w:r w:rsidRPr="007766E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14:paraId="4BE0811A" w14:textId="77777777" w:rsidR="00854971" w:rsidRDefault="00854971">
      <w:pPr>
        <w:jc w:val="both"/>
        <w:rPr>
          <w:rFonts w:ascii="Arial" w:hAnsi="Arial" w:cs="Arial"/>
          <w:iCs/>
          <w:sz w:val="22"/>
          <w:szCs w:val="22"/>
        </w:rPr>
      </w:pPr>
    </w:p>
    <w:p w14:paraId="7EC5923E" w14:textId="77777777" w:rsidR="00854971" w:rsidRDefault="00854971">
      <w:pPr>
        <w:tabs>
          <w:tab w:val="left" w:pos="1105"/>
        </w:tabs>
        <w:jc w:val="both"/>
        <w:rPr>
          <w:rFonts w:ascii="Arial" w:hAnsi="Arial" w:cs="Arial"/>
          <w:iCs/>
          <w:sz w:val="22"/>
          <w:szCs w:val="22"/>
        </w:rPr>
      </w:pPr>
    </w:p>
    <w:p w14:paraId="7C883F85" w14:textId="77777777" w:rsidR="00854971" w:rsidRDefault="007766EE">
      <w:pPr>
        <w:tabs>
          <w:tab w:val="left" w:pos="893"/>
        </w:tabs>
        <w:jc w:val="right"/>
        <w:rPr>
          <w:rFonts w:hint="eastAsia"/>
        </w:rPr>
      </w:pPr>
      <w:r>
        <w:rPr>
          <w:rFonts w:ascii="Arial" w:hAnsi="Arial" w:cs="Arial"/>
          <w:sz w:val="22"/>
          <w:szCs w:val="22"/>
          <w:highlight w:val="white"/>
        </w:rPr>
        <w:t>Ο αρμόδιος α/Δήμαρχος</w:t>
      </w:r>
    </w:p>
    <w:p w14:paraId="11F9B9D8" w14:textId="77777777" w:rsidR="00854971" w:rsidRDefault="00854971">
      <w:pPr>
        <w:tabs>
          <w:tab w:val="left" w:pos="180"/>
        </w:tabs>
        <w:ind w:left="284"/>
        <w:jc w:val="right"/>
        <w:rPr>
          <w:rFonts w:hint="eastAsia"/>
        </w:rPr>
      </w:pPr>
    </w:p>
    <w:p w14:paraId="345B55EE" w14:textId="77777777" w:rsidR="00854971" w:rsidRDefault="00854971">
      <w:pPr>
        <w:tabs>
          <w:tab w:val="left" w:pos="180"/>
        </w:tabs>
        <w:ind w:left="284"/>
        <w:jc w:val="right"/>
        <w:rPr>
          <w:rFonts w:ascii="Arial" w:hAnsi="Arial" w:cs="Arial"/>
          <w:sz w:val="22"/>
          <w:szCs w:val="22"/>
        </w:rPr>
      </w:pPr>
    </w:p>
    <w:p w14:paraId="2EFC69B9" w14:textId="77777777" w:rsidR="00854971" w:rsidRDefault="007766EE">
      <w:pPr>
        <w:tabs>
          <w:tab w:val="left" w:pos="180"/>
        </w:tabs>
        <w:jc w:val="right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>ΘΕΟΛΟΓΗΣ ΣΤΕΦΑΝΟΣ</w:t>
      </w:r>
    </w:p>
    <w:p w14:paraId="2470A504" w14:textId="77777777" w:rsidR="00854971" w:rsidRDefault="00854971">
      <w:pPr>
        <w:rPr>
          <w:rFonts w:hint="eastAsia"/>
        </w:rPr>
      </w:pPr>
    </w:p>
    <w:p w14:paraId="107756E2" w14:textId="77777777" w:rsidR="00854971" w:rsidRDefault="00854971">
      <w:pPr>
        <w:tabs>
          <w:tab w:val="left" w:pos="893"/>
        </w:tabs>
        <w:ind w:left="340"/>
        <w:jc w:val="right"/>
        <w:rPr>
          <w:rFonts w:ascii="Arial" w:hAnsi="Arial" w:cs="Arial"/>
          <w:sz w:val="22"/>
          <w:szCs w:val="22"/>
          <w:highlight w:val="yellow"/>
        </w:rPr>
      </w:pPr>
    </w:p>
    <w:p w14:paraId="4D4CDA11" w14:textId="77777777" w:rsidR="00854971" w:rsidRDefault="00854971">
      <w:pPr>
        <w:tabs>
          <w:tab w:val="left" w:pos="893"/>
        </w:tabs>
        <w:ind w:left="340" w:right="-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856A056" w14:textId="77777777" w:rsidR="00854971" w:rsidRDefault="00854971">
      <w:pPr>
        <w:tabs>
          <w:tab w:val="left" w:pos="893"/>
        </w:tabs>
        <w:ind w:left="340" w:right="-5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E51B4C5" w14:textId="77777777" w:rsidR="00854971" w:rsidRDefault="0085497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F90C5E1" w14:textId="77777777" w:rsidR="00854971" w:rsidRDefault="0085497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0041A2F" w14:textId="77777777" w:rsidR="00854971" w:rsidRDefault="0085497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86D67ED" w14:textId="77777777" w:rsidR="00854971" w:rsidRDefault="007766EE">
      <w:pPr>
        <w:jc w:val="both"/>
        <w:rPr>
          <w:rFonts w:hint="eastAsia"/>
        </w:rPr>
      </w:pPr>
      <w:r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</w:p>
    <w:sectPr w:rsidR="00854971">
      <w:footerReference w:type="default" r:id="rId10"/>
      <w:pgSz w:w="11906" w:h="16838"/>
      <w:pgMar w:top="813" w:right="1133" w:bottom="843" w:left="1276" w:header="0" w:footer="7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D720D" w14:textId="77777777" w:rsidR="007766EE" w:rsidRDefault="007766EE">
      <w:pPr>
        <w:rPr>
          <w:rFonts w:hint="eastAsia"/>
        </w:rPr>
      </w:pPr>
      <w:r>
        <w:separator/>
      </w:r>
    </w:p>
  </w:endnote>
  <w:endnote w:type="continuationSeparator" w:id="0">
    <w:p w14:paraId="3A8158F0" w14:textId="77777777" w:rsidR="007766EE" w:rsidRDefault="007766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A1"/>
    <w:family w:val="roman"/>
    <w:pitch w:val="variable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A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50B90" w14:textId="4A986F95" w:rsidR="00854971" w:rsidRDefault="007766EE">
    <w:pPr>
      <w:pStyle w:val="af0"/>
      <w:ind w:right="360"/>
      <w:rPr>
        <w:rFonts w:hint="eastAsia"/>
      </w:rPr>
    </w:pPr>
    <w:r>
      <w:rPr>
        <w:noProof/>
      </w:rPr>
      <w:pict w14:anchorId="6967BBF8">
        <v:rect id="Πλαίσιο1" o:spid="_x0000_s2049" style="position:absolute;margin-left:546.8pt;margin-top:.05pt;width:4.5pt;height:12.2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" o:allowincell="f" stroked="f" strokeweight="0">
          <v:textbox inset=".53mm,.53mm,.53mm,.53mm">
            <w:txbxContent>
              <w:p w14:paraId="5F8A29BD" w14:textId="77777777" w:rsidR="00854971" w:rsidRDefault="007766EE">
                <w:pPr>
                  <w:pStyle w:val="af0"/>
                  <w:rPr>
                    <w:rFonts w:hint="eastAsia"/>
                  </w:rPr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E71C7" w14:textId="77777777" w:rsidR="007766EE" w:rsidRDefault="007766EE">
      <w:pPr>
        <w:rPr>
          <w:rFonts w:hint="eastAsia"/>
        </w:rPr>
      </w:pPr>
      <w:r>
        <w:separator/>
      </w:r>
    </w:p>
  </w:footnote>
  <w:footnote w:type="continuationSeparator" w:id="0">
    <w:p w14:paraId="326F6293" w14:textId="77777777" w:rsidR="007766EE" w:rsidRDefault="007766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E0605"/>
    <w:multiLevelType w:val="multilevel"/>
    <w:tmpl w:val="4DC2A3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E33DCA"/>
    <w:multiLevelType w:val="multilevel"/>
    <w:tmpl w:val="461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1308086">
    <w:abstractNumId w:val="1"/>
  </w:num>
  <w:num w:numId="2" w16cid:durableId="48150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oNotTrackMoves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971"/>
    <w:rsid w:val="005A752C"/>
    <w:rsid w:val="007766EE"/>
    <w:rsid w:val="008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5FE9CA"/>
  <w15:docId w15:val="{40AA407C-9904-4DA8-997D-89E5F676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4800"/>
      </w:tabs>
      <w:ind w:left="1080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ymbol"/>
      <w:color w:val="00000A"/>
      <w:spacing w:val="-11"/>
      <w:sz w:val="22"/>
      <w:szCs w:val="22"/>
      <w:shd w:val="clear" w:color="auto" w:fill="FFFFFF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6">
    <w:name w:val="Προεπιλεγμένη γραμματοσειρά36"/>
    <w:qFormat/>
  </w:style>
  <w:style w:type="character" w:customStyle="1" w:styleId="8">
    <w:name w:val="Προεπιλεγμένη γραμματοσειρά8"/>
    <w:qFormat/>
  </w:style>
  <w:style w:type="character" w:customStyle="1" w:styleId="7">
    <w:name w:val="Προεπιλεγμένη γραμματοσειρά7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Times New Roman" w:hAnsi="Arial" w:cs="Arial"/>
      <w:b/>
      <w:bCs/>
      <w:color w:val="000000"/>
      <w:spacing w:val="-9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eastAsia="Times New Roman" w:hAnsi="Arial" w:cs="Arial"/>
      <w:color w:val="00000A"/>
      <w:sz w:val="22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eastAsia="Times New Roman" w:hAnsi="Arial" w:cs="Arial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Times New Roman" w:hAnsi="Arial" w:cs="Arial"/>
      <w:sz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6">
    <w:name w:val="Προεπιλεγμένη γραμματοσειρά6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">
    <w:name w:val="Προεπιλεγμένη γραμματοσειρά5"/>
    <w:qFormat/>
  </w:style>
  <w:style w:type="character" w:customStyle="1" w:styleId="4">
    <w:name w:val="Προεπιλεγμένη γραμματοσειρά4"/>
    <w:qFormat/>
  </w:style>
  <w:style w:type="character" w:customStyle="1" w:styleId="3">
    <w:name w:val="Προεπιλεγμένη γραμματοσειρά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Προεπιλεγμένη γραμματοσειρά2"/>
    <w:qFormat/>
  </w:style>
  <w:style w:type="character" w:customStyle="1" w:styleId="10">
    <w:name w:val="Προεπιλεγμένη γραμματοσειρά1"/>
    <w:qFormat/>
  </w:style>
  <w:style w:type="character" w:styleId="a3">
    <w:name w:val="page number"/>
    <w:basedOn w:val="20"/>
    <w:qFormat/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character" w:customStyle="1" w:styleId="a5">
    <w:name w:val="Χαρακτήρες αρίθμησης"/>
    <w:qFormat/>
  </w:style>
  <w:style w:type="character" w:styleId="-">
    <w:name w:val="Hyperlink"/>
    <w:rPr>
      <w:color w:val="0563C1"/>
      <w:u w:val="single"/>
    </w:rPr>
  </w:style>
  <w:style w:type="character" w:styleId="a6">
    <w:name w:val="Unresolved Mention"/>
    <w:qFormat/>
    <w:rPr>
      <w:color w:val="605E5C"/>
      <w:shd w:val="clear" w:color="auto" w:fill="E1DFDD"/>
    </w:rPr>
  </w:style>
  <w:style w:type="character" w:customStyle="1" w:styleId="Char">
    <w:name w:val="Υποσέλιδο Char"/>
    <w:qFormat/>
    <w:rPr>
      <w:lang w:eastAsia="zh-CN"/>
    </w:rPr>
  </w:style>
  <w:style w:type="character" w:customStyle="1" w:styleId="Char0">
    <w:name w:val="Κεφαλίδα Char"/>
    <w:qFormat/>
    <w:rPr>
      <w:lang w:eastAsia="zh-CN"/>
    </w:rPr>
  </w:style>
  <w:style w:type="character" w:customStyle="1" w:styleId="11">
    <w:name w:val="Αριθμός σελίδας1"/>
    <w:basedOn w:val="21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eastAsia="Symbol" w:hAnsi="Symbol" w:cs="Symbol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8z3">
    <w:name w:val="WW8Num28z3"/>
    <w:qFormat/>
    <w:rPr>
      <w:rFonts w:ascii="Symbol" w:eastAsia="Symbol" w:hAnsi="Symbol" w:cs="Symbol"/>
    </w:rPr>
  </w:style>
  <w:style w:type="character" w:customStyle="1" w:styleId="WW8Num29z0">
    <w:name w:val="WW8Num29z0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Wingdings" w:eastAsia="Wingdings" w:hAnsi="Wingdings" w:cs="Wingdings"/>
    </w:rPr>
  </w:style>
  <w:style w:type="character" w:customStyle="1" w:styleId="WW8Num36z1">
    <w:name w:val="WW8Num36z1"/>
    <w:qFormat/>
    <w:rPr>
      <w:rFonts w:ascii="Symbol" w:eastAsia="Symbol" w:hAnsi="Symbol" w:cs="Symbol"/>
    </w:rPr>
  </w:style>
  <w:style w:type="character" w:customStyle="1" w:styleId="WW8Num36z4">
    <w:name w:val="WW8Num36z4"/>
    <w:qFormat/>
    <w:rPr>
      <w:rFonts w:ascii="Courier New" w:eastAsia="Courier New" w:hAnsi="Courier New" w:cs="Courier New"/>
    </w:rPr>
  </w:style>
  <w:style w:type="character" w:customStyle="1" w:styleId="a7">
    <w:name w:val="Σώμα κειμένου + Έντονη γραφή"/>
    <w:qFormat/>
    <w:rPr>
      <w:b/>
      <w:bCs/>
      <w:spacing w:val="2"/>
      <w:sz w:val="17"/>
      <w:szCs w:val="17"/>
      <w:lang w:bidi="ar-SA"/>
    </w:rPr>
  </w:style>
  <w:style w:type="character" w:customStyle="1" w:styleId="WW8Num38z4">
    <w:name w:val="WW8Num38z4"/>
    <w:qFormat/>
    <w:rPr>
      <w:rFonts w:ascii="Courier New" w:hAnsi="Courier New" w:cs="Courier New"/>
    </w:rPr>
  </w:style>
  <w:style w:type="character" w:customStyle="1" w:styleId="WW8Num38z1">
    <w:name w:val="WW8Num38z1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Symbol" w:hAnsi="Symbol" w:cs="Symbol"/>
      <w:lang w:val="en-US"/>
    </w:rPr>
  </w:style>
  <w:style w:type="character" w:customStyle="1" w:styleId="9">
    <w:name w:val="Προεπιλεγμένη γραμματοσειρά9"/>
    <w:qFormat/>
  </w:style>
  <w:style w:type="character" w:customStyle="1" w:styleId="100">
    <w:name w:val="Προεπιλεγμένη γραμματοσειρά10"/>
    <w:qFormat/>
  </w:style>
  <w:style w:type="character" w:customStyle="1" w:styleId="110">
    <w:name w:val="Προεπιλεγμένη γραμματοσειρά11"/>
    <w:qFormat/>
  </w:style>
  <w:style w:type="character" w:customStyle="1" w:styleId="12">
    <w:name w:val="Προεπιλεγμένη γραμματοσειρά12"/>
    <w:qFormat/>
  </w:style>
  <w:style w:type="character" w:customStyle="1" w:styleId="13">
    <w:name w:val="Προεπιλεγμένη γραμματοσειρά13"/>
    <w:qFormat/>
  </w:style>
  <w:style w:type="character" w:customStyle="1" w:styleId="14">
    <w:name w:val="Προεπιλεγμένη γραμματοσειρά14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15">
    <w:name w:val="Προεπιλεγμένη γραμματοσειρά15"/>
    <w:qFormat/>
  </w:style>
  <w:style w:type="character" w:customStyle="1" w:styleId="16">
    <w:name w:val="Προεπιλεγμένη γραμματοσειρά16"/>
    <w:qFormat/>
  </w:style>
  <w:style w:type="character" w:customStyle="1" w:styleId="17">
    <w:name w:val="Προεπιλεγμένη γραμματοσειρά17"/>
    <w:qFormat/>
  </w:style>
  <w:style w:type="character" w:customStyle="1" w:styleId="18">
    <w:name w:val="Προεπιλεγμένη γραμματοσειρά18"/>
    <w:qFormat/>
  </w:style>
  <w:style w:type="character" w:customStyle="1" w:styleId="19">
    <w:name w:val="Προεπιλεγμένη γραμματοσειρά19"/>
    <w:qFormat/>
  </w:style>
  <w:style w:type="character" w:customStyle="1" w:styleId="200">
    <w:name w:val="Προεπιλεγμένη γραμματοσειρά20"/>
    <w:qFormat/>
  </w:style>
  <w:style w:type="character" w:customStyle="1" w:styleId="21">
    <w:name w:val="Προεπιλεγμένη γραμματοσειρά21"/>
    <w:qFormat/>
  </w:style>
  <w:style w:type="character" w:customStyle="1" w:styleId="22">
    <w:name w:val="Προεπιλεγμένη γραμματοσειρά22"/>
    <w:qFormat/>
  </w:style>
  <w:style w:type="character" w:customStyle="1" w:styleId="23">
    <w:name w:val="Προεπιλεγμένη γραμματοσειρά23"/>
    <w:qFormat/>
  </w:style>
  <w:style w:type="character" w:customStyle="1" w:styleId="24">
    <w:name w:val="Προεπιλεγμένη γραμματοσειρά24"/>
    <w:qFormat/>
  </w:style>
  <w:style w:type="character" w:customStyle="1" w:styleId="25">
    <w:name w:val="Προεπιλεγμένη γραμματοσειρά25"/>
    <w:qFormat/>
  </w:style>
  <w:style w:type="character" w:customStyle="1" w:styleId="26">
    <w:name w:val="Προεπιλεγμένη γραμματοσειρά26"/>
    <w:qFormat/>
  </w:style>
  <w:style w:type="character" w:customStyle="1" w:styleId="27">
    <w:name w:val="Προεπιλεγμένη γραμματοσειρά27"/>
    <w:qFormat/>
  </w:style>
  <w:style w:type="character" w:customStyle="1" w:styleId="28">
    <w:name w:val="Προεπιλεγμένη γραμματοσειρά28"/>
    <w:qFormat/>
  </w:style>
  <w:style w:type="character" w:customStyle="1" w:styleId="29">
    <w:name w:val="Προεπιλεγμένη γραμματοσειρά29"/>
    <w:qFormat/>
  </w:style>
  <w:style w:type="character" w:customStyle="1" w:styleId="30">
    <w:name w:val="Προεπιλεγμένη γραμματοσειρά30"/>
    <w:qFormat/>
  </w:style>
  <w:style w:type="character" w:customStyle="1" w:styleId="31">
    <w:name w:val="Προεπιλεγμένη γραμματοσειρά31"/>
    <w:qFormat/>
  </w:style>
  <w:style w:type="character" w:customStyle="1" w:styleId="32">
    <w:name w:val="Προεπιλεγμένη γραμματοσειρά32"/>
    <w:qFormat/>
  </w:style>
  <w:style w:type="character" w:customStyle="1" w:styleId="33">
    <w:name w:val="Προεπιλεγμένη γραμματοσειρά33"/>
    <w:qFormat/>
  </w:style>
  <w:style w:type="character" w:customStyle="1" w:styleId="34">
    <w:name w:val="Προεπιλεγμένη γραμματοσειρά34"/>
    <w:qFormat/>
  </w:style>
  <w:style w:type="character" w:customStyle="1" w:styleId="35">
    <w:name w:val="Προεπιλεγμένη γραμματοσειρά35"/>
    <w:qFormat/>
  </w:style>
  <w:style w:type="character" w:customStyle="1" w:styleId="37">
    <w:name w:val="Προεπιλεγμένη γραμματοσειρά37"/>
    <w:qFormat/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Ευρετήριο"/>
    <w:basedOn w:val="a"/>
    <w:qFormat/>
    <w:pPr>
      <w:suppressLineNumbers/>
    </w:p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50">
    <w:name w:val="Λεζάντα3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80">
    <w:name w:val="Λεζάντα8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Λεζάντα7"/>
    <w:basedOn w:val="a"/>
    <w:qFormat/>
    <w:pPr>
      <w:suppressLineNumbers/>
      <w:spacing w:before="120" w:after="120"/>
    </w:pPr>
    <w:rPr>
      <w:i/>
      <w:iCs/>
    </w:rPr>
  </w:style>
  <w:style w:type="paragraph" w:customStyle="1" w:styleId="60">
    <w:name w:val="Λεζάντα6"/>
    <w:basedOn w:val="a"/>
    <w:qFormat/>
    <w:pPr>
      <w:suppressLineNumbers/>
      <w:spacing w:before="120" w:after="120"/>
    </w:pPr>
    <w:rPr>
      <w:i/>
      <w:iCs/>
    </w:rPr>
  </w:style>
  <w:style w:type="paragraph" w:customStyle="1" w:styleId="50">
    <w:name w:val="Λεζάντα5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Λεζάντα4"/>
    <w:basedOn w:val="a"/>
    <w:qFormat/>
    <w:pPr>
      <w:suppressLineNumbers/>
      <w:spacing w:before="120" w:after="120"/>
    </w:pPr>
    <w:rPr>
      <w:i/>
      <w:iCs/>
    </w:rPr>
  </w:style>
  <w:style w:type="paragraph" w:customStyle="1" w:styleId="38">
    <w:name w:val="Λεζάντα3"/>
    <w:basedOn w:val="a"/>
    <w:qFormat/>
    <w:pPr>
      <w:suppressLineNumbers/>
      <w:spacing w:before="120" w:after="120"/>
    </w:pPr>
    <w:rPr>
      <w:i/>
      <w:iCs/>
    </w:rPr>
  </w:style>
  <w:style w:type="paragraph" w:customStyle="1" w:styleId="2a">
    <w:name w:val="Λεζάντα2"/>
    <w:basedOn w:val="a"/>
    <w:qFormat/>
    <w:pPr>
      <w:suppressLineNumbers/>
      <w:spacing w:before="120" w:after="120"/>
    </w:pPr>
    <w:rPr>
      <w:i/>
      <w:iCs/>
    </w:rPr>
  </w:style>
  <w:style w:type="paragraph" w:customStyle="1" w:styleId="1a">
    <w:name w:val="Λεζάντα1"/>
    <w:basedOn w:val="a"/>
    <w:qFormat/>
    <w:pPr>
      <w:suppressLineNumbers/>
      <w:spacing w:before="120" w:after="120"/>
    </w:pPr>
    <w:rPr>
      <w:i/>
      <w:iCs/>
    </w:rPr>
  </w:style>
  <w:style w:type="paragraph" w:customStyle="1" w:styleId="ad">
    <w:name w:val="Περιεχόμενα πίνακα"/>
    <w:basedOn w:val="a"/>
    <w:qFormat/>
    <w:pPr>
      <w:suppressLineNumbers/>
    </w:pPr>
  </w:style>
  <w:style w:type="paragraph" w:customStyle="1" w:styleId="ae">
    <w:name w:val="Επικεφαλίδα πίνακα"/>
    <w:basedOn w:val="ad"/>
    <w:qFormat/>
    <w:pPr>
      <w:jc w:val="center"/>
    </w:pPr>
    <w:rPr>
      <w:b/>
      <w:bCs/>
    </w:rPr>
  </w:style>
  <w:style w:type="paragraph" w:customStyle="1" w:styleId="af">
    <w:name w:val="Κεφαλίδα και υποσέλιδο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customStyle="1" w:styleId="af1">
    <w:name w:val="Περιεχόμενα πλαισίου"/>
    <w:basedOn w:val="a"/>
    <w:qFormat/>
  </w:style>
  <w:style w:type="paragraph" w:customStyle="1" w:styleId="xl26">
    <w:name w:val="xl2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eastAsia="Arial Unicode MS" w:hAnsi="Tahoma" w:cs="Tahoma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customStyle="1" w:styleId="1b">
    <w:name w:val="Παράγραφος λίστας1"/>
    <w:basedOn w:val="a"/>
    <w:qFormat/>
    <w:pPr>
      <w:ind w:left="720"/>
      <w:contextualSpacing/>
    </w:pPr>
    <w:rPr>
      <w:rFonts w:ascii="Verdana" w:hAnsi="Verdana" w:cs="Verdana"/>
    </w:rPr>
  </w:style>
  <w:style w:type="paragraph" w:customStyle="1" w:styleId="CharCharChar1CharChar">
    <w:name w:val="Char Char Char1 Char Char"/>
    <w:basedOn w:val="a"/>
    <w:qFormat/>
    <w:pPr>
      <w:spacing w:after="160" w:line="240" w:lineRule="exact"/>
    </w:pPr>
    <w:rPr>
      <w:rFonts w:ascii="Verdana" w:eastAsia="Verdana" w:hAnsi="Verdana" w:cs="Verdana"/>
      <w:color w:val="000000"/>
      <w:lang w:val="en-US"/>
    </w:rPr>
  </w:style>
  <w:style w:type="paragraph" w:customStyle="1" w:styleId="210">
    <w:name w:val="Σώμα κείμενου 21"/>
    <w:basedOn w:val="a"/>
    <w:qFormat/>
    <w:pPr>
      <w:tabs>
        <w:tab w:val="left" w:pos="180"/>
      </w:tabs>
      <w:spacing w:line="360" w:lineRule="auto"/>
    </w:pPr>
    <w:rPr>
      <w:rFonts w:ascii="Arial" w:hAnsi="Arial" w:cs="Arial"/>
      <w:b/>
      <w:bCs/>
    </w:rPr>
  </w:style>
  <w:style w:type="paragraph" w:customStyle="1" w:styleId="1c">
    <w:name w:val="Κεφαλίδα1"/>
    <w:basedOn w:val="a"/>
    <w:next w:val="a9"/>
    <w:qFormat/>
    <w:pPr>
      <w:spacing w:line="360" w:lineRule="auto"/>
      <w:jc w:val="center"/>
    </w:pPr>
    <w:rPr>
      <w:rFonts w:ascii="Arial" w:hAnsi="Arial" w:cs="Arial"/>
      <w:b/>
      <w:bCs/>
    </w:rPr>
  </w:style>
  <w:style w:type="paragraph" w:customStyle="1" w:styleId="2b">
    <w:name w:val="Κεφαλίδα2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9">
    <w:name w:val="Κεφαλίδα3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1">
    <w:name w:val="Κεφαλίδα4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51">
    <w:name w:val="Κεφαλίδα5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61">
    <w:name w:val="Κεφαλίδα6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71">
    <w:name w:val="Κεφαλίδα7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81">
    <w:name w:val="Κεφαλίδα8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90">
    <w:name w:val="Λεζάντα9"/>
    <w:basedOn w:val="a"/>
    <w:qFormat/>
    <w:pPr>
      <w:suppressLineNumbers/>
      <w:spacing w:before="120" w:after="120"/>
    </w:pPr>
    <w:rPr>
      <w:i/>
      <w:iCs/>
    </w:rPr>
  </w:style>
  <w:style w:type="paragraph" w:customStyle="1" w:styleId="91">
    <w:name w:val="Κεφαλίδα9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1">
    <w:name w:val="Λεζάντα10"/>
    <w:basedOn w:val="a"/>
    <w:qFormat/>
    <w:pPr>
      <w:suppressLineNumbers/>
      <w:spacing w:before="120" w:after="120"/>
    </w:pPr>
    <w:rPr>
      <w:i/>
      <w:iCs/>
    </w:rPr>
  </w:style>
  <w:style w:type="paragraph" w:customStyle="1" w:styleId="102">
    <w:name w:val="Κεφαλίδα10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1">
    <w:name w:val="Λεζάντα1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2">
    <w:name w:val="Κεφαλίδα11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20">
    <w:name w:val="Λεζάντα12"/>
    <w:basedOn w:val="a"/>
    <w:qFormat/>
    <w:pPr>
      <w:suppressLineNumbers/>
      <w:spacing w:before="120" w:after="120"/>
    </w:pPr>
    <w:rPr>
      <w:i/>
      <w:iCs/>
    </w:rPr>
  </w:style>
  <w:style w:type="paragraph" w:customStyle="1" w:styleId="121">
    <w:name w:val="Κεφαλίδα12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30">
    <w:name w:val="Λεζάντα13"/>
    <w:basedOn w:val="a"/>
    <w:qFormat/>
    <w:pPr>
      <w:suppressLineNumbers/>
      <w:spacing w:before="120" w:after="120"/>
    </w:pPr>
    <w:rPr>
      <w:i/>
      <w:iCs/>
    </w:rPr>
  </w:style>
  <w:style w:type="paragraph" w:customStyle="1" w:styleId="131">
    <w:name w:val="Κεφαλίδα13"/>
    <w:basedOn w:val="a"/>
    <w:next w:val="a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40">
    <w:name w:val="Λεζάντα14"/>
    <w:basedOn w:val="a"/>
    <w:qFormat/>
    <w:pPr>
      <w:suppressLineNumbers/>
      <w:spacing w:before="120" w:after="120"/>
    </w:pPr>
    <w:rPr>
      <w:i/>
      <w:iCs/>
    </w:rPr>
  </w:style>
  <w:style w:type="paragraph" w:customStyle="1" w:styleId="150">
    <w:name w:val="Λεζάντα15"/>
    <w:basedOn w:val="a"/>
    <w:qFormat/>
    <w:pPr>
      <w:suppressLineNumbers/>
      <w:spacing w:before="120" w:after="120"/>
    </w:pPr>
    <w:rPr>
      <w:i/>
      <w:iCs/>
    </w:rPr>
  </w:style>
  <w:style w:type="paragraph" w:customStyle="1" w:styleId="160">
    <w:name w:val="Λεζάντα16"/>
    <w:basedOn w:val="a"/>
    <w:qFormat/>
    <w:pPr>
      <w:suppressLineNumbers/>
      <w:spacing w:before="120" w:after="120"/>
    </w:pPr>
    <w:rPr>
      <w:i/>
      <w:iCs/>
    </w:rPr>
  </w:style>
  <w:style w:type="paragraph" w:customStyle="1" w:styleId="170">
    <w:name w:val="Λεζάντα17"/>
    <w:basedOn w:val="a"/>
    <w:qFormat/>
    <w:pPr>
      <w:suppressLineNumbers/>
      <w:spacing w:before="120" w:after="120"/>
    </w:pPr>
    <w:rPr>
      <w:i/>
      <w:iCs/>
    </w:rPr>
  </w:style>
  <w:style w:type="paragraph" w:customStyle="1" w:styleId="180">
    <w:name w:val="Λεζάντα18"/>
    <w:basedOn w:val="a"/>
    <w:qFormat/>
    <w:pPr>
      <w:suppressLineNumbers/>
      <w:spacing w:before="120" w:after="120"/>
    </w:pPr>
    <w:rPr>
      <w:i/>
      <w:iCs/>
    </w:rPr>
  </w:style>
  <w:style w:type="paragraph" w:customStyle="1" w:styleId="190">
    <w:name w:val="Λεζάντα19"/>
    <w:basedOn w:val="a"/>
    <w:qFormat/>
    <w:pPr>
      <w:suppressLineNumbers/>
      <w:spacing w:before="120" w:after="120"/>
    </w:pPr>
    <w:rPr>
      <w:i/>
      <w:iCs/>
    </w:rPr>
  </w:style>
  <w:style w:type="paragraph" w:customStyle="1" w:styleId="201">
    <w:name w:val="Λεζάντα20"/>
    <w:basedOn w:val="a"/>
    <w:qFormat/>
    <w:pPr>
      <w:suppressLineNumbers/>
      <w:spacing w:before="120" w:after="120"/>
    </w:pPr>
    <w:rPr>
      <w:i/>
      <w:iCs/>
    </w:rPr>
  </w:style>
  <w:style w:type="paragraph" w:customStyle="1" w:styleId="211">
    <w:name w:val="Λεζάντα21"/>
    <w:basedOn w:val="a"/>
    <w:qFormat/>
    <w:pPr>
      <w:suppressLineNumbers/>
      <w:spacing w:before="120" w:after="120"/>
    </w:pPr>
    <w:rPr>
      <w:i/>
      <w:iCs/>
    </w:rPr>
  </w:style>
  <w:style w:type="paragraph" w:customStyle="1" w:styleId="220">
    <w:name w:val="Λεζάντα22"/>
    <w:basedOn w:val="a"/>
    <w:qFormat/>
    <w:pPr>
      <w:suppressLineNumbers/>
      <w:spacing w:before="120" w:after="120"/>
    </w:pPr>
    <w:rPr>
      <w:i/>
      <w:iCs/>
    </w:rPr>
  </w:style>
  <w:style w:type="paragraph" w:customStyle="1" w:styleId="230">
    <w:name w:val="Λεζάντα23"/>
    <w:basedOn w:val="a"/>
    <w:qFormat/>
    <w:pPr>
      <w:suppressLineNumbers/>
      <w:spacing w:before="120" w:after="120"/>
    </w:pPr>
    <w:rPr>
      <w:i/>
      <w:iCs/>
    </w:rPr>
  </w:style>
  <w:style w:type="paragraph" w:customStyle="1" w:styleId="240">
    <w:name w:val="Λεζάντα24"/>
    <w:basedOn w:val="a"/>
    <w:qFormat/>
    <w:pPr>
      <w:suppressLineNumbers/>
      <w:spacing w:before="120" w:after="120"/>
    </w:pPr>
    <w:rPr>
      <w:i/>
      <w:iCs/>
    </w:rPr>
  </w:style>
  <w:style w:type="paragraph" w:customStyle="1" w:styleId="250">
    <w:name w:val="Λεζάντα25"/>
    <w:basedOn w:val="a"/>
    <w:qFormat/>
    <w:pPr>
      <w:suppressLineNumbers/>
      <w:spacing w:before="120" w:after="120"/>
    </w:pPr>
    <w:rPr>
      <w:i/>
      <w:iCs/>
    </w:rPr>
  </w:style>
  <w:style w:type="paragraph" w:customStyle="1" w:styleId="260">
    <w:name w:val="Λεζάντα26"/>
    <w:basedOn w:val="a"/>
    <w:qFormat/>
    <w:pPr>
      <w:suppressLineNumbers/>
      <w:spacing w:before="120" w:after="120"/>
    </w:pPr>
    <w:rPr>
      <w:i/>
      <w:iCs/>
    </w:rPr>
  </w:style>
  <w:style w:type="paragraph" w:customStyle="1" w:styleId="270">
    <w:name w:val="Λεζάντα27"/>
    <w:basedOn w:val="a"/>
    <w:qFormat/>
    <w:pPr>
      <w:suppressLineNumbers/>
      <w:spacing w:before="120" w:after="120"/>
    </w:pPr>
    <w:rPr>
      <w:i/>
      <w:iCs/>
    </w:rPr>
  </w:style>
  <w:style w:type="paragraph" w:customStyle="1" w:styleId="280">
    <w:name w:val="Λεζάντα28"/>
    <w:basedOn w:val="a"/>
    <w:qFormat/>
    <w:pPr>
      <w:suppressLineNumbers/>
      <w:spacing w:before="120" w:after="120"/>
    </w:pPr>
    <w:rPr>
      <w:i/>
      <w:iCs/>
    </w:rPr>
  </w:style>
  <w:style w:type="paragraph" w:customStyle="1" w:styleId="290">
    <w:name w:val="Λεζάντα29"/>
    <w:basedOn w:val="a"/>
    <w:qFormat/>
    <w:pPr>
      <w:suppressLineNumbers/>
      <w:spacing w:before="120" w:after="120"/>
    </w:pPr>
    <w:rPr>
      <w:i/>
      <w:iCs/>
    </w:rPr>
  </w:style>
  <w:style w:type="paragraph" w:customStyle="1" w:styleId="300">
    <w:name w:val="Λεζάντα30"/>
    <w:basedOn w:val="a"/>
    <w:qFormat/>
    <w:pPr>
      <w:suppressLineNumbers/>
      <w:spacing w:before="120" w:after="120"/>
    </w:pPr>
    <w:rPr>
      <w:i/>
      <w:iCs/>
    </w:rPr>
  </w:style>
  <w:style w:type="paragraph" w:customStyle="1" w:styleId="310">
    <w:name w:val="Λεζάντα31"/>
    <w:basedOn w:val="a"/>
    <w:qFormat/>
    <w:pPr>
      <w:suppressLineNumbers/>
      <w:spacing w:before="120" w:after="120"/>
    </w:pPr>
    <w:rPr>
      <w:i/>
      <w:iCs/>
    </w:rPr>
  </w:style>
  <w:style w:type="paragraph" w:customStyle="1" w:styleId="320">
    <w:name w:val="Λεζάντα32"/>
    <w:basedOn w:val="a"/>
    <w:qFormat/>
    <w:pPr>
      <w:suppressLineNumbers/>
      <w:spacing w:before="120" w:after="120"/>
    </w:pPr>
    <w:rPr>
      <w:i/>
      <w:iCs/>
    </w:rPr>
  </w:style>
  <w:style w:type="paragraph" w:customStyle="1" w:styleId="330">
    <w:name w:val="Λεζάντα3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40">
    <w:name w:val="Λεζάντα34"/>
    <w:basedOn w:val="a"/>
    <w:qFormat/>
    <w:pPr>
      <w:suppressLineNumbers/>
      <w:spacing w:before="120" w:after="120"/>
    </w:pPr>
    <w:rPr>
      <w:i/>
      <w:iCs/>
    </w:rPr>
  </w:style>
  <w:style w:type="paragraph" w:customStyle="1" w:styleId="360">
    <w:name w:val="Λεζάντα36"/>
    <w:basedOn w:val="a"/>
    <w:qFormat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uzas@dimoskarditsa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idikoistathmoi@dimoskarditsas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mithion@dimoskarditsa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775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Κατσαούνος</dc:creator>
  <dc:description/>
  <cp:lastModifiedBy>Ιωάννης Κατσαούνος</cp:lastModifiedBy>
  <cp:revision>14</cp:revision>
  <cp:lastPrinted>1995-11-21T15:41:00Z</cp:lastPrinted>
  <dcterms:created xsi:type="dcterms:W3CDTF">2023-06-30T09:04:00Z</dcterms:created>
  <dcterms:modified xsi:type="dcterms:W3CDTF">2024-07-04T11:07:00Z</dcterms:modified>
  <dc:language>el-GR</dc:language>
</cp:coreProperties>
</file>