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7"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402"/>
        <w:gridCol w:w="2127"/>
        <w:gridCol w:w="4048"/>
      </w:tblGrid>
      <w:tr w:rsidR="004552EC" w:rsidRPr="00A23F87" w14:paraId="0ED19D6B" w14:textId="77777777" w:rsidTr="00A76C63">
        <w:trPr>
          <w:cantSplit/>
          <w:trHeight w:val="1400"/>
        </w:trPr>
        <w:tc>
          <w:tcPr>
            <w:tcW w:w="3402" w:type="dxa"/>
          </w:tcPr>
          <w:p w14:paraId="0396A3F3" w14:textId="77777777" w:rsidR="004552EC" w:rsidRPr="00712FC2" w:rsidRDefault="00BB34DD" w:rsidP="00F10911">
            <w:pPr>
              <w:tabs>
                <w:tab w:val="left" w:pos="573"/>
                <w:tab w:val="center" w:pos="1773"/>
              </w:tabs>
              <w:rPr>
                <w:rFonts w:ascii="Tahoma" w:hAnsi="Tahoma" w:cs="Tahoma"/>
                <w:sz w:val="16"/>
                <w:szCs w:val="16"/>
              </w:rPr>
            </w:pPr>
            <w:r>
              <w:rPr>
                <w:rFonts w:ascii="Tahoma" w:hAnsi="Tahoma" w:cs="Tahoma"/>
                <w:noProof/>
                <w:lang w:val="el-GR" w:eastAsia="el-GR"/>
              </w:rPr>
              <w:drawing>
                <wp:anchor distT="0" distB="0" distL="114300" distR="114300" simplePos="0" relativeHeight="251658240" behindDoc="1" locked="0" layoutInCell="1" allowOverlap="1" wp14:anchorId="36A9CD22" wp14:editId="2B2F5B9B">
                  <wp:simplePos x="0" y="0"/>
                  <wp:positionH relativeFrom="column">
                    <wp:posOffset>151130</wp:posOffset>
                  </wp:positionH>
                  <wp:positionV relativeFrom="paragraph">
                    <wp:posOffset>47625</wp:posOffset>
                  </wp:positionV>
                  <wp:extent cx="1359535" cy="822960"/>
                  <wp:effectExtent l="0" t="0" r="0" b="0"/>
                  <wp:wrapTight wrapText="bothSides">
                    <wp:wrapPolygon edited="0">
                      <wp:start x="0" y="0"/>
                      <wp:lineTo x="0" y="21000"/>
                      <wp:lineTo x="21186" y="21000"/>
                      <wp:lineTo x="2118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822960"/>
                          </a:xfrm>
                          <a:prstGeom prst="rect">
                            <a:avLst/>
                          </a:prstGeom>
                          <a:noFill/>
                          <a:ln>
                            <a:noFill/>
                          </a:ln>
                        </pic:spPr>
                      </pic:pic>
                    </a:graphicData>
                  </a:graphic>
                </wp:anchor>
              </w:drawing>
            </w:r>
            <w:r w:rsidR="004552EC">
              <w:rPr>
                <w:rFonts w:ascii="Tahoma" w:hAnsi="Tahoma" w:cs="Tahoma"/>
              </w:rPr>
              <w:tab/>
            </w:r>
          </w:p>
          <w:p w14:paraId="451C5AAC" w14:textId="77777777" w:rsidR="004552EC" w:rsidRPr="00A23F87" w:rsidRDefault="004552EC" w:rsidP="00F10911">
            <w:pPr>
              <w:tabs>
                <w:tab w:val="left" w:pos="573"/>
                <w:tab w:val="center" w:pos="1773"/>
              </w:tabs>
              <w:jc w:val="center"/>
              <w:rPr>
                <w:rFonts w:ascii="Tahoma" w:hAnsi="Tahoma" w:cs="Tahoma"/>
              </w:rPr>
            </w:pPr>
          </w:p>
        </w:tc>
        <w:tc>
          <w:tcPr>
            <w:tcW w:w="2127" w:type="dxa"/>
          </w:tcPr>
          <w:p w14:paraId="6BCF5791" w14:textId="77777777" w:rsidR="004552EC" w:rsidRPr="00A23F87" w:rsidRDefault="00EB593C" w:rsidP="00F10911">
            <w:pPr>
              <w:rPr>
                <w:rFonts w:ascii="Tahoma" w:hAnsi="Tahoma" w:cs="Tahoma"/>
                <w:b/>
                <w:sz w:val="18"/>
                <w:szCs w:val="18"/>
                <w:u w:val="single"/>
              </w:rPr>
            </w:pPr>
            <w:r>
              <w:rPr>
                <w:rFonts w:ascii="Tahoma" w:hAnsi="Tahoma" w:cs="Tahoma"/>
                <w:b/>
                <w:noProof/>
                <w:sz w:val="18"/>
                <w:szCs w:val="18"/>
                <w:u w:val="single"/>
                <w:lang w:val="el-GR" w:eastAsia="el-GR"/>
              </w:rPr>
              <w:drawing>
                <wp:anchor distT="0" distB="0" distL="114300" distR="114300" simplePos="0" relativeHeight="251659264" behindDoc="0" locked="0" layoutInCell="1" allowOverlap="1" wp14:anchorId="52DA235F" wp14:editId="158BDA17">
                  <wp:simplePos x="0" y="0"/>
                  <wp:positionH relativeFrom="column">
                    <wp:posOffset>24130</wp:posOffset>
                  </wp:positionH>
                  <wp:positionV relativeFrom="paragraph">
                    <wp:posOffset>207645</wp:posOffset>
                  </wp:positionV>
                  <wp:extent cx="1266825" cy="428625"/>
                  <wp:effectExtent l="19050" t="0" r="9525" b="0"/>
                  <wp:wrapTight wrapText="bothSides">
                    <wp:wrapPolygon edited="0">
                      <wp:start x="-325" y="0"/>
                      <wp:lineTo x="-325" y="21120"/>
                      <wp:lineTo x="21762" y="21120"/>
                      <wp:lineTo x="21762" y="0"/>
                      <wp:lineTo x="-32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6825" cy="428625"/>
                          </a:xfrm>
                          <a:prstGeom prst="rect">
                            <a:avLst/>
                          </a:prstGeom>
                          <a:noFill/>
                          <a:ln w="9525">
                            <a:noFill/>
                            <a:miter lim="800000"/>
                            <a:headEnd/>
                            <a:tailEnd/>
                          </a:ln>
                        </pic:spPr>
                      </pic:pic>
                    </a:graphicData>
                  </a:graphic>
                </wp:anchor>
              </w:drawing>
            </w:r>
          </w:p>
        </w:tc>
        <w:tc>
          <w:tcPr>
            <w:tcW w:w="4048" w:type="dxa"/>
            <w:vAlign w:val="center"/>
          </w:tcPr>
          <w:p w14:paraId="0C5F42C6" w14:textId="77777777" w:rsidR="004552EC" w:rsidRPr="00712FC2" w:rsidRDefault="004552EC" w:rsidP="00F10911">
            <w:pPr>
              <w:jc w:val="center"/>
              <w:rPr>
                <w:rFonts w:ascii="Tahoma" w:hAnsi="Tahoma" w:cs="Tahoma"/>
                <w:b/>
                <w:sz w:val="16"/>
                <w:szCs w:val="16"/>
                <w:lang w:val="en-US"/>
              </w:rPr>
            </w:pPr>
          </w:p>
          <w:p w14:paraId="3D916B64" w14:textId="77777777" w:rsidR="004552EC" w:rsidRPr="0098424D" w:rsidRDefault="004552EC" w:rsidP="00F10911">
            <w:pPr>
              <w:jc w:val="center"/>
              <w:rPr>
                <w:rFonts w:ascii="Tahoma" w:hAnsi="Tahoma" w:cs="Tahoma"/>
                <w:b/>
                <w:sz w:val="18"/>
                <w:szCs w:val="18"/>
                <w:lang w:val="en-US"/>
              </w:rPr>
            </w:pPr>
            <w:r>
              <w:rPr>
                <w:rFonts w:ascii="Tahoma" w:hAnsi="Tahoma" w:cs="Tahoma"/>
                <w:b/>
                <w:noProof/>
                <w:sz w:val="18"/>
                <w:szCs w:val="18"/>
                <w:lang w:val="el-GR" w:eastAsia="el-GR"/>
              </w:rPr>
              <w:drawing>
                <wp:inline distT="0" distB="0" distL="0" distR="0" wp14:anchorId="313A7162" wp14:editId="2A1C8BF4">
                  <wp:extent cx="1226820" cy="6052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312" cy="605967"/>
                          </a:xfrm>
                          <a:prstGeom prst="rect">
                            <a:avLst/>
                          </a:prstGeom>
                          <a:noFill/>
                        </pic:spPr>
                      </pic:pic>
                    </a:graphicData>
                  </a:graphic>
                </wp:inline>
              </w:drawing>
            </w:r>
          </w:p>
        </w:tc>
      </w:tr>
      <w:tr w:rsidR="004552EC" w:rsidRPr="0083022C" w14:paraId="69C5C484" w14:textId="77777777" w:rsidTr="00A76C63">
        <w:trPr>
          <w:cantSplit/>
          <w:trHeight w:val="847"/>
        </w:trPr>
        <w:tc>
          <w:tcPr>
            <w:tcW w:w="3402" w:type="dxa"/>
          </w:tcPr>
          <w:p w14:paraId="1A90CD4B" w14:textId="77777777" w:rsidR="004552EC" w:rsidRDefault="004552EC" w:rsidP="00F10911">
            <w:pPr>
              <w:rPr>
                <w:rFonts w:ascii="Cambria" w:eastAsia="Cambria" w:hAnsi="Cambria"/>
                <w:b/>
              </w:rPr>
            </w:pPr>
          </w:p>
          <w:p w14:paraId="40206B4C" w14:textId="77777777" w:rsidR="004552EC" w:rsidRPr="00E1012C" w:rsidRDefault="004552EC" w:rsidP="00F10911">
            <w:pPr>
              <w:rPr>
                <w:rFonts w:ascii="Cambria" w:eastAsia="Cambria" w:hAnsi="Cambria"/>
                <w:b/>
                <w:sz w:val="20"/>
                <w:szCs w:val="20"/>
                <w:lang w:val="el-GR"/>
              </w:rPr>
            </w:pPr>
            <w:r w:rsidRPr="00040423">
              <w:rPr>
                <w:rFonts w:ascii="Cambria" w:eastAsia="Cambria" w:hAnsi="Cambria"/>
                <w:b/>
                <w:sz w:val="22"/>
                <w:szCs w:val="22"/>
                <w:lang w:val="el-GR"/>
              </w:rPr>
              <w:t>Ε</w:t>
            </w:r>
            <w:r w:rsidRPr="00E1012C">
              <w:rPr>
                <w:rFonts w:ascii="Cambria" w:eastAsia="Cambria" w:hAnsi="Cambria"/>
                <w:b/>
                <w:sz w:val="20"/>
                <w:szCs w:val="20"/>
                <w:lang w:val="el-GR"/>
              </w:rPr>
              <w:t>ΛΛΗΝΙΚΗ ΔΗΜ</w:t>
            </w:r>
            <w:r w:rsidRPr="00E1012C">
              <w:rPr>
                <w:rFonts w:ascii="Cambria" w:eastAsia="Cambria" w:hAnsi="Cambria"/>
                <w:b/>
                <w:sz w:val="20"/>
                <w:szCs w:val="20"/>
              </w:rPr>
              <w:t>O</w:t>
            </w:r>
            <w:r w:rsidRPr="00E1012C">
              <w:rPr>
                <w:rFonts w:ascii="Cambria" w:eastAsia="Cambria" w:hAnsi="Cambria"/>
                <w:b/>
                <w:sz w:val="20"/>
                <w:szCs w:val="20"/>
                <w:lang w:val="el-GR"/>
              </w:rPr>
              <w:t>ΚΡΑΤΙΑ</w:t>
            </w:r>
          </w:p>
          <w:p w14:paraId="36C10D2A" w14:textId="77777777" w:rsidR="004552EC" w:rsidRPr="00E1012C" w:rsidRDefault="00A76C63" w:rsidP="00F10911">
            <w:pPr>
              <w:rPr>
                <w:rFonts w:ascii="Cambria" w:hAnsi="Cambria"/>
                <w:b/>
                <w:sz w:val="20"/>
                <w:szCs w:val="20"/>
                <w:lang w:val="el-GR"/>
              </w:rPr>
            </w:pPr>
            <w:r>
              <w:rPr>
                <w:rFonts w:ascii="Cambria" w:eastAsia="Cambria" w:hAnsi="Cambria"/>
                <w:b/>
                <w:sz w:val="20"/>
                <w:szCs w:val="20"/>
                <w:lang w:val="el-GR"/>
              </w:rPr>
              <w:t xml:space="preserve">Π.Ε. </w:t>
            </w:r>
            <w:r w:rsidR="0083022C">
              <w:rPr>
                <w:rFonts w:ascii="Cambria" w:eastAsia="Cambria" w:hAnsi="Cambria"/>
                <w:b/>
                <w:sz w:val="20"/>
                <w:szCs w:val="20"/>
                <w:lang w:val="el-GR"/>
              </w:rPr>
              <w:t>ΚΑΡΔΙΤΣΑΣ</w:t>
            </w:r>
          </w:p>
          <w:p w14:paraId="2722D3D5" w14:textId="77777777" w:rsidR="004552EC" w:rsidRDefault="004552EC" w:rsidP="00F10911">
            <w:pPr>
              <w:rPr>
                <w:rFonts w:ascii="Cambria" w:eastAsia="Cambria" w:hAnsi="Cambria"/>
                <w:b/>
                <w:sz w:val="20"/>
                <w:szCs w:val="20"/>
                <w:lang w:val="el-GR"/>
              </w:rPr>
            </w:pPr>
            <w:r w:rsidRPr="00E1012C">
              <w:rPr>
                <w:rFonts w:ascii="Cambria" w:eastAsia="Cambria" w:hAnsi="Cambria"/>
                <w:b/>
                <w:sz w:val="20"/>
                <w:szCs w:val="20"/>
                <w:lang w:val="el-GR"/>
              </w:rPr>
              <w:t xml:space="preserve">ΔΗΜΟΣ </w:t>
            </w:r>
            <w:r w:rsidR="0083022C">
              <w:rPr>
                <w:rFonts w:ascii="Cambria" w:eastAsia="Cambria" w:hAnsi="Cambria"/>
                <w:b/>
                <w:sz w:val="20"/>
                <w:szCs w:val="20"/>
                <w:lang w:val="el-GR"/>
              </w:rPr>
              <w:t>ΚΑΡΔΙΤΣΑΣ</w:t>
            </w:r>
          </w:p>
          <w:p w14:paraId="7E256878" w14:textId="77777777" w:rsidR="00E07E1D" w:rsidRDefault="00E07E1D" w:rsidP="00F10911">
            <w:pPr>
              <w:rPr>
                <w:rFonts w:ascii="Cambria" w:eastAsia="Cambria" w:hAnsi="Cambria"/>
                <w:b/>
                <w:sz w:val="20"/>
                <w:szCs w:val="20"/>
                <w:lang w:val="el-GR"/>
              </w:rPr>
            </w:pPr>
            <w:r>
              <w:rPr>
                <w:rFonts w:ascii="Cambria" w:eastAsia="Cambria" w:hAnsi="Cambria"/>
                <w:b/>
                <w:sz w:val="20"/>
                <w:szCs w:val="20"/>
                <w:lang w:val="el-GR"/>
              </w:rPr>
              <w:t>ΔΙΕΥΘΥΝΣΗ ΠΡΟΓΡΑΜΜΑΤΙΣΜΟΥ, ΠΛΗΡΟΦΟΡΙΚΗΣ, ΔΙΑΦΑΝΕΙΑΣ &amp; ΑΓΡΟΤΙΚΗΣ ΑΝΑΠΤΥΞΗΣ</w:t>
            </w:r>
          </w:p>
          <w:p w14:paraId="7C25B87B" w14:textId="77777777" w:rsidR="00E07E1D" w:rsidRPr="0083022C" w:rsidRDefault="00E07E1D" w:rsidP="00F10911">
            <w:pPr>
              <w:rPr>
                <w:rFonts w:ascii="Cambria" w:hAnsi="Cambria"/>
                <w:b/>
                <w:sz w:val="20"/>
                <w:szCs w:val="20"/>
                <w:lang w:val="el-GR"/>
              </w:rPr>
            </w:pPr>
            <w:r>
              <w:rPr>
                <w:rFonts w:ascii="Cambria" w:eastAsia="Cambria" w:hAnsi="Cambria"/>
                <w:b/>
                <w:sz w:val="20"/>
                <w:szCs w:val="20"/>
                <w:lang w:val="el-GR"/>
              </w:rPr>
              <w:t>ΤΜΗΜΑ ΕΥΡΩΠΑΙΚΩΝ ΠΡΟΓΡΑΜΜΑΤΩΝ, ΤΟΥΡΙΣΜΟΥ, ΒΙΩΣΙΜΗΣ ΚΙΝΗΤΙΚΟΤΗΤΑΣ &amp; ΠΟΔΗΛΑΤΟΥ</w:t>
            </w:r>
          </w:p>
          <w:p w14:paraId="4E232E4F" w14:textId="77777777" w:rsidR="00A76C63" w:rsidRDefault="00A76C63" w:rsidP="00BB34DD">
            <w:pPr>
              <w:rPr>
                <w:rFonts w:ascii="Cambria" w:eastAsia="Cambria" w:hAnsi="Cambria"/>
                <w:b/>
                <w:sz w:val="20"/>
                <w:szCs w:val="20"/>
                <w:lang w:val="el-GR"/>
              </w:rPr>
            </w:pPr>
          </w:p>
          <w:p w14:paraId="36B46EA2" w14:textId="77777777" w:rsidR="00BB34DD" w:rsidRDefault="004552EC" w:rsidP="00BB34DD">
            <w:pPr>
              <w:rPr>
                <w:rFonts w:ascii="Cambria" w:eastAsia="Cambria" w:hAnsi="Cambria"/>
                <w:b/>
                <w:sz w:val="20"/>
                <w:szCs w:val="20"/>
                <w:lang w:val="el-GR"/>
              </w:rPr>
            </w:pPr>
            <w:r w:rsidRPr="00E1012C">
              <w:rPr>
                <w:rFonts w:ascii="Cambria" w:eastAsia="Cambria" w:hAnsi="Cambria"/>
                <w:b/>
                <w:sz w:val="20"/>
                <w:szCs w:val="20"/>
                <w:lang w:val="el-GR"/>
              </w:rPr>
              <w:t>Δ/</w:t>
            </w:r>
            <w:r w:rsidR="00A76C63">
              <w:rPr>
                <w:rFonts w:ascii="Cambria" w:eastAsia="Cambria" w:hAnsi="Cambria"/>
                <w:b/>
                <w:sz w:val="20"/>
                <w:szCs w:val="20"/>
                <w:lang w:val="el-GR"/>
              </w:rPr>
              <w:t>νση:</w:t>
            </w:r>
            <w:r w:rsidR="0083022C">
              <w:rPr>
                <w:rFonts w:ascii="Cambria" w:eastAsia="Cambria" w:hAnsi="Cambria"/>
                <w:b/>
                <w:sz w:val="20"/>
                <w:szCs w:val="20"/>
                <w:lang w:val="el-GR"/>
              </w:rPr>
              <w:t xml:space="preserve"> Α</w:t>
            </w:r>
            <w:r w:rsidR="00A76C63">
              <w:rPr>
                <w:rFonts w:ascii="Cambria" w:eastAsia="Cambria" w:hAnsi="Cambria"/>
                <w:b/>
                <w:sz w:val="20"/>
                <w:szCs w:val="20"/>
                <w:lang w:val="el-GR"/>
              </w:rPr>
              <w:t xml:space="preserve">ρτεσιανού </w:t>
            </w:r>
            <w:r w:rsidR="0083022C">
              <w:rPr>
                <w:rFonts w:ascii="Cambria" w:eastAsia="Cambria" w:hAnsi="Cambria"/>
                <w:b/>
                <w:sz w:val="20"/>
                <w:szCs w:val="20"/>
                <w:lang w:val="el-GR"/>
              </w:rPr>
              <w:t>1</w:t>
            </w:r>
            <w:r w:rsidR="00A76C63">
              <w:rPr>
                <w:rFonts w:ascii="Cambria" w:eastAsia="Cambria" w:hAnsi="Cambria"/>
                <w:b/>
                <w:sz w:val="20"/>
                <w:szCs w:val="20"/>
                <w:lang w:val="el-GR"/>
              </w:rPr>
              <w:t>, Καρδίτσα</w:t>
            </w:r>
          </w:p>
          <w:p w14:paraId="4304FFD6" w14:textId="77777777" w:rsidR="004552EC" w:rsidRDefault="00A76C63" w:rsidP="00E07E1D">
            <w:pPr>
              <w:rPr>
                <w:rFonts w:ascii="Cambria" w:eastAsia="Cambria" w:hAnsi="Cambria"/>
                <w:b/>
                <w:sz w:val="20"/>
                <w:szCs w:val="20"/>
                <w:lang w:val="el-GR"/>
              </w:rPr>
            </w:pPr>
            <w:r>
              <w:rPr>
                <w:rFonts w:ascii="Cambria" w:eastAsia="Cambria" w:hAnsi="Cambria"/>
                <w:b/>
                <w:sz w:val="20"/>
                <w:szCs w:val="20"/>
                <w:lang w:val="el-GR"/>
              </w:rPr>
              <w:t>Τ.Κ.: 43131</w:t>
            </w:r>
          </w:p>
          <w:p w14:paraId="31D79D6B" w14:textId="77777777" w:rsidR="00E07E1D" w:rsidRDefault="00E07E1D" w:rsidP="00E07E1D">
            <w:pPr>
              <w:rPr>
                <w:rFonts w:ascii="Cambria" w:eastAsia="Cambria" w:hAnsi="Cambria"/>
                <w:b/>
                <w:sz w:val="20"/>
                <w:szCs w:val="20"/>
                <w:lang w:val="el-GR"/>
              </w:rPr>
            </w:pPr>
            <w:r>
              <w:rPr>
                <w:rFonts w:ascii="Cambria" w:eastAsia="Cambria" w:hAnsi="Cambria"/>
                <w:b/>
                <w:sz w:val="20"/>
                <w:szCs w:val="20"/>
                <w:lang w:val="el-GR"/>
              </w:rPr>
              <w:t>Πληροφορίες: Ναταλία Τζέλλου</w:t>
            </w:r>
          </w:p>
          <w:p w14:paraId="37BEE232" w14:textId="77777777" w:rsidR="00E07E1D" w:rsidRDefault="00E07E1D" w:rsidP="00E07E1D">
            <w:pPr>
              <w:rPr>
                <w:rFonts w:ascii="Cambria" w:eastAsia="Cambria" w:hAnsi="Cambria"/>
                <w:b/>
                <w:sz w:val="20"/>
                <w:szCs w:val="20"/>
                <w:lang w:val="el-GR"/>
              </w:rPr>
            </w:pPr>
            <w:r>
              <w:rPr>
                <w:rFonts w:ascii="Cambria" w:eastAsia="Cambria" w:hAnsi="Cambria"/>
                <w:b/>
                <w:sz w:val="20"/>
                <w:szCs w:val="20"/>
                <w:lang w:val="el-GR"/>
              </w:rPr>
              <w:t>Τηλέφωνο: 2441350808</w:t>
            </w:r>
          </w:p>
          <w:p w14:paraId="30F86737" w14:textId="77777777" w:rsidR="00E07E1D" w:rsidRPr="00F10911" w:rsidRDefault="00E07E1D" w:rsidP="00E07E1D">
            <w:pPr>
              <w:rPr>
                <w:rFonts w:eastAsia="Cambria" w:cs="Tahoma"/>
                <w:sz w:val="20"/>
                <w:szCs w:val="20"/>
                <w:lang w:val="el-GR"/>
              </w:rPr>
            </w:pPr>
            <w:r>
              <w:rPr>
                <w:rFonts w:ascii="Cambria" w:eastAsia="Cambria" w:hAnsi="Cambria"/>
                <w:b/>
                <w:sz w:val="20"/>
                <w:szCs w:val="20"/>
                <w:lang w:val="en-US"/>
              </w:rPr>
              <w:t>Email</w:t>
            </w:r>
            <w:r>
              <w:rPr>
                <w:rFonts w:ascii="Cambria" w:eastAsia="Cambria" w:hAnsi="Cambria"/>
                <w:b/>
                <w:sz w:val="20"/>
                <w:szCs w:val="20"/>
                <w:lang w:val="el-GR"/>
              </w:rPr>
              <w:t xml:space="preserve">: </w:t>
            </w:r>
            <w:hyperlink r:id="rId10" w:history="1">
              <w:r w:rsidRPr="00594739">
                <w:rPr>
                  <w:rStyle w:val="-"/>
                  <w:rFonts w:ascii="Cambria" w:eastAsia="Cambria" w:hAnsi="Cambria"/>
                  <w:b/>
                  <w:sz w:val="20"/>
                  <w:szCs w:val="20"/>
                  <w:lang w:val="en-US"/>
                </w:rPr>
                <w:t>ntzellou</w:t>
              </w:r>
              <w:r w:rsidRPr="00F10911">
                <w:rPr>
                  <w:rStyle w:val="-"/>
                  <w:rFonts w:ascii="Cambria" w:eastAsia="Cambria" w:hAnsi="Cambria"/>
                  <w:b/>
                  <w:sz w:val="20"/>
                  <w:szCs w:val="20"/>
                  <w:lang w:val="el-GR"/>
                </w:rPr>
                <w:t>@</w:t>
              </w:r>
              <w:r w:rsidRPr="00594739">
                <w:rPr>
                  <w:rStyle w:val="-"/>
                  <w:rFonts w:ascii="Cambria" w:eastAsia="Cambria" w:hAnsi="Cambria"/>
                  <w:b/>
                  <w:sz w:val="20"/>
                  <w:szCs w:val="20"/>
                  <w:lang w:val="en-US"/>
                </w:rPr>
                <w:t>dimoskarditsas</w:t>
              </w:r>
              <w:r w:rsidRPr="00F10911">
                <w:rPr>
                  <w:rStyle w:val="-"/>
                  <w:rFonts w:ascii="Cambria" w:eastAsia="Cambria" w:hAnsi="Cambria"/>
                  <w:b/>
                  <w:sz w:val="20"/>
                  <w:szCs w:val="20"/>
                  <w:lang w:val="el-GR"/>
                </w:rPr>
                <w:t>.</w:t>
              </w:r>
              <w:r w:rsidRPr="00594739">
                <w:rPr>
                  <w:rStyle w:val="-"/>
                  <w:rFonts w:ascii="Cambria" w:eastAsia="Cambria" w:hAnsi="Cambria"/>
                  <w:b/>
                  <w:sz w:val="20"/>
                  <w:szCs w:val="20"/>
                  <w:lang w:val="en-US"/>
                </w:rPr>
                <w:t>gov</w:t>
              </w:r>
              <w:r w:rsidRPr="00F10911">
                <w:rPr>
                  <w:rStyle w:val="-"/>
                  <w:rFonts w:ascii="Cambria" w:eastAsia="Cambria" w:hAnsi="Cambria"/>
                  <w:b/>
                  <w:sz w:val="20"/>
                  <w:szCs w:val="20"/>
                  <w:lang w:val="el-GR"/>
                </w:rPr>
                <w:t>.</w:t>
              </w:r>
              <w:r w:rsidRPr="00594739">
                <w:rPr>
                  <w:rStyle w:val="-"/>
                  <w:rFonts w:ascii="Cambria" w:eastAsia="Cambria" w:hAnsi="Cambria"/>
                  <w:b/>
                  <w:sz w:val="20"/>
                  <w:szCs w:val="20"/>
                  <w:lang w:val="en-US"/>
                </w:rPr>
                <w:t>gr</w:t>
              </w:r>
            </w:hyperlink>
            <w:r w:rsidRPr="00F10911">
              <w:rPr>
                <w:rFonts w:ascii="Cambria" w:eastAsia="Cambria" w:hAnsi="Cambria"/>
                <w:b/>
                <w:sz w:val="20"/>
                <w:szCs w:val="20"/>
                <w:lang w:val="el-GR"/>
              </w:rPr>
              <w:t xml:space="preserve"> </w:t>
            </w:r>
          </w:p>
          <w:p w14:paraId="449C74A8" w14:textId="77777777" w:rsidR="004552EC" w:rsidRPr="00040423" w:rsidRDefault="004552EC" w:rsidP="00F10911">
            <w:pPr>
              <w:jc w:val="center"/>
              <w:rPr>
                <w:rFonts w:cs="Tahoma"/>
                <w:b/>
                <w:lang w:val="el-GR"/>
              </w:rPr>
            </w:pPr>
          </w:p>
        </w:tc>
        <w:tc>
          <w:tcPr>
            <w:tcW w:w="2127" w:type="dxa"/>
          </w:tcPr>
          <w:p w14:paraId="41343C67" w14:textId="77777777" w:rsidR="004552EC" w:rsidRPr="00040423" w:rsidRDefault="004552EC" w:rsidP="00F10911">
            <w:pPr>
              <w:rPr>
                <w:rFonts w:cs="Tahoma"/>
                <w:b/>
                <w:sz w:val="18"/>
                <w:szCs w:val="18"/>
                <w:u w:val="single"/>
                <w:lang w:val="el-GR"/>
              </w:rPr>
            </w:pPr>
          </w:p>
          <w:p w14:paraId="0BFE206D" w14:textId="77777777" w:rsidR="004552EC" w:rsidRPr="004E357B" w:rsidRDefault="004552EC" w:rsidP="00F10911">
            <w:pPr>
              <w:rPr>
                <w:rFonts w:cs="Tahoma"/>
                <w:b/>
                <w:sz w:val="18"/>
                <w:szCs w:val="18"/>
                <w:u w:val="single"/>
                <w:lang w:val="el-GR"/>
              </w:rPr>
            </w:pPr>
          </w:p>
          <w:p w14:paraId="2F2EA361" w14:textId="77777777" w:rsidR="00040423" w:rsidRPr="00DB61C6" w:rsidRDefault="00040423" w:rsidP="00F10911">
            <w:pPr>
              <w:rPr>
                <w:rFonts w:cs="Tahoma"/>
                <w:b/>
                <w:sz w:val="18"/>
                <w:szCs w:val="18"/>
                <w:u w:val="single"/>
                <w:lang w:val="el-GR"/>
              </w:rPr>
            </w:pPr>
          </w:p>
          <w:p w14:paraId="2B3E9968" w14:textId="77777777" w:rsidR="00040423" w:rsidRPr="00DB61C6" w:rsidRDefault="00040423" w:rsidP="00F10911">
            <w:pPr>
              <w:rPr>
                <w:rFonts w:cs="Tahoma"/>
                <w:b/>
                <w:sz w:val="18"/>
                <w:szCs w:val="18"/>
                <w:u w:val="single"/>
                <w:lang w:val="el-GR"/>
              </w:rPr>
            </w:pPr>
          </w:p>
          <w:p w14:paraId="1B8FE41B" w14:textId="77777777" w:rsidR="0083022C" w:rsidRDefault="0083022C" w:rsidP="00F10911">
            <w:pPr>
              <w:rPr>
                <w:rFonts w:cs="Tahoma"/>
                <w:b/>
                <w:sz w:val="18"/>
                <w:szCs w:val="18"/>
                <w:u w:val="single"/>
                <w:lang w:val="el-GR"/>
              </w:rPr>
            </w:pPr>
          </w:p>
          <w:p w14:paraId="7A2E918F" w14:textId="77777777" w:rsidR="004552EC" w:rsidRPr="0083022C" w:rsidRDefault="00F22F18" w:rsidP="00F10911">
            <w:pPr>
              <w:rPr>
                <w:rFonts w:cs="Tahoma"/>
                <w:b/>
                <w:sz w:val="18"/>
                <w:szCs w:val="18"/>
                <w:u w:val="single"/>
                <w:lang w:val="el-GR"/>
              </w:rPr>
            </w:pPr>
            <w:r>
              <w:rPr>
                <w:rFonts w:cs="Tahoma"/>
                <w:b/>
                <w:sz w:val="18"/>
                <w:szCs w:val="18"/>
                <w:u w:val="single"/>
                <w:lang w:val="el-GR"/>
              </w:rPr>
              <w:t>ΠΡΟΜΗΘΕΙΑ</w:t>
            </w:r>
            <w:r w:rsidR="004552EC" w:rsidRPr="00A23F87">
              <w:rPr>
                <w:rFonts w:cs="Tahoma"/>
                <w:b/>
                <w:sz w:val="18"/>
                <w:szCs w:val="18"/>
                <w:u w:val="single"/>
              </w:rPr>
              <w:t>:</w:t>
            </w:r>
          </w:p>
          <w:p w14:paraId="67930C2A" w14:textId="77777777" w:rsidR="004552EC" w:rsidRPr="0083022C" w:rsidRDefault="004552EC" w:rsidP="00F10911">
            <w:pPr>
              <w:rPr>
                <w:rFonts w:cs="Tahoma"/>
                <w:b/>
                <w:sz w:val="18"/>
                <w:szCs w:val="18"/>
                <w:u w:val="single"/>
                <w:lang w:val="el-GR"/>
              </w:rPr>
            </w:pPr>
          </w:p>
          <w:p w14:paraId="0F4692C9" w14:textId="77777777" w:rsidR="004552EC" w:rsidRPr="0083022C" w:rsidRDefault="004552EC" w:rsidP="00F10911">
            <w:pPr>
              <w:rPr>
                <w:rFonts w:cs="Tahoma"/>
                <w:b/>
                <w:sz w:val="18"/>
                <w:szCs w:val="18"/>
                <w:u w:val="single"/>
                <w:lang w:val="el-GR"/>
              </w:rPr>
            </w:pPr>
          </w:p>
          <w:p w14:paraId="2179CF3C" w14:textId="77777777" w:rsidR="004552EC" w:rsidRPr="0083022C" w:rsidRDefault="004552EC" w:rsidP="00F10911">
            <w:pPr>
              <w:rPr>
                <w:rFonts w:cs="Tahoma"/>
                <w:b/>
                <w:sz w:val="18"/>
                <w:szCs w:val="18"/>
                <w:u w:val="single"/>
                <w:lang w:val="el-GR"/>
              </w:rPr>
            </w:pPr>
          </w:p>
          <w:p w14:paraId="590FFCB3" w14:textId="77777777" w:rsidR="004552EC" w:rsidRPr="0083022C" w:rsidRDefault="004552EC" w:rsidP="00F10911">
            <w:pPr>
              <w:rPr>
                <w:rFonts w:cs="Tahoma"/>
                <w:b/>
                <w:sz w:val="18"/>
                <w:szCs w:val="18"/>
                <w:u w:val="single"/>
                <w:lang w:val="el-GR"/>
              </w:rPr>
            </w:pPr>
          </w:p>
          <w:p w14:paraId="555E38F1" w14:textId="77777777" w:rsidR="004552EC" w:rsidRDefault="004552EC" w:rsidP="00F10911">
            <w:pPr>
              <w:rPr>
                <w:rFonts w:cs="Tahoma"/>
                <w:b/>
                <w:sz w:val="18"/>
                <w:szCs w:val="18"/>
                <w:u w:val="single"/>
              </w:rPr>
            </w:pPr>
            <w:r>
              <w:rPr>
                <w:rFonts w:cs="Tahoma"/>
                <w:b/>
                <w:sz w:val="18"/>
                <w:szCs w:val="18"/>
                <w:u w:val="single"/>
              </w:rPr>
              <w:t>ΠΡΟΫΠΟΛΟΓΙΣΜΟΣ</w:t>
            </w:r>
            <w:r w:rsidR="00F22F18" w:rsidRPr="002D4DA1">
              <w:rPr>
                <w:rFonts w:cs="Tahoma"/>
                <w:b/>
                <w:sz w:val="18"/>
                <w:szCs w:val="18"/>
                <w:u w:val="single"/>
              </w:rPr>
              <w:t>:</w:t>
            </w:r>
          </w:p>
          <w:p w14:paraId="1ABB4E32" w14:textId="77777777" w:rsidR="00E07E1D" w:rsidRDefault="00E07E1D" w:rsidP="00F10911">
            <w:pPr>
              <w:rPr>
                <w:rFonts w:cs="Tahoma"/>
                <w:b/>
                <w:sz w:val="18"/>
                <w:szCs w:val="18"/>
                <w:u w:val="single"/>
              </w:rPr>
            </w:pPr>
          </w:p>
          <w:p w14:paraId="1EB38312" w14:textId="77777777" w:rsidR="00E07E1D" w:rsidRDefault="00E07E1D" w:rsidP="00F10911">
            <w:pPr>
              <w:rPr>
                <w:rFonts w:cs="Tahoma"/>
                <w:b/>
                <w:sz w:val="18"/>
                <w:szCs w:val="18"/>
                <w:u w:val="single"/>
              </w:rPr>
            </w:pPr>
          </w:p>
          <w:p w14:paraId="67B81823" w14:textId="77777777" w:rsidR="00E07E1D" w:rsidRDefault="00E07E1D" w:rsidP="00F10911">
            <w:pPr>
              <w:rPr>
                <w:rFonts w:cs="Tahoma"/>
                <w:b/>
                <w:sz w:val="18"/>
                <w:szCs w:val="18"/>
                <w:u w:val="single"/>
              </w:rPr>
            </w:pPr>
          </w:p>
          <w:p w14:paraId="1C82E550" w14:textId="77777777" w:rsidR="00E07E1D" w:rsidRDefault="00E07E1D" w:rsidP="00F10911">
            <w:pPr>
              <w:rPr>
                <w:rFonts w:cs="Tahoma"/>
                <w:b/>
                <w:sz w:val="18"/>
                <w:szCs w:val="18"/>
                <w:u w:val="single"/>
              </w:rPr>
            </w:pPr>
          </w:p>
          <w:p w14:paraId="64A3E56F" w14:textId="77777777" w:rsidR="00E07E1D" w:rsidRDefault="00E07E1D" w:rsidP="00F10911">
            <w:pPr>
              <w:rPr>
                <w:rFonts w:cs="Tahoma"/>
                <w:b/>
                <w:sz w:val="18"/>
                <w:szCs w:val="18"/>
                <w:u w:val="single"/>
              </w:rPr>
            </w:pPr>
          </w:p>
          <w:p w14:paraId="7EA5B614" w14:textId="77777777" w:rsidR="00E07E1D" w:rsidRPr="008A24F8" w:rsidRDefault="00E07E1D" w:rsidP="00F10911">
            <w:pPr>
              <w:rPr>
                <w:rFonts w:cs="Tahoma"/>
                <w:b/>
                <w:sz w:val="18"/>
                <w:szCs w:val="18"/>
                <w:u w:val="single"/>
                <w:lang w:val="en-US"/>
              </w:rPr>
            </w:pPr>
            <w:r w:rsidRPr="002D4DA1">
              <w:rPr>
                <w:rFonts w:cs="Tahoma"/>
                <w:b/>
                <w:sz w:val="18"/>
                <w:szCs w:val="18"/>
                <w:u w:val="single"/>
              </w:rPr>
              <w:t>ΧΡΗΜΑΤΟΔΟΤΗΣΗ:</w:t>
            </w:r>
          </w:p>
        </w:tc>
        <w:tc>
          <w:tcPr>
            <w:tcW w:w="4048" w:type="dxa"/>
          </w:tcPr>
          <w:p w14:paraId="3647068A" w14:textId="77777777" w:rsidR="00BB34DD" w:rsidRPr="0012456D" w:rsidRDefault="00BB34DD" w:rsidP="00040423">
            <w:pPr>
              <w:pStyle w:val="1"/>
              <w:snapToGrid w:val="0"/>
              <w:jc w:val="both"/>
              <w:rPr>
                <w:rFonts w:ascii="Times New Roman" w:eastAsia="Cambria" w:hAnsi="Times New Roman" w:cs="Times New Roman"/>
                <w:b w:val="0"/>
                <w:sz w:val="20"/>
                <w:szCs w:val="20"/>
              </w:rPr>
            </w:pPr>
          </w:p>
          <w:p w14:paraId="5DD2BDEA" w14:textId="3CE6C064" w:rsidR="00040423" w:rsidRPr="00AD1DDE" w:rsidRDefault="00BB34DD" w:rsidP="00040423">
            <w:pPr>
              <w:pStyle w:val="1"/>
              <w:snapToGrid w:val="0"/>
              <w:jc w:val="both"/>
              <w:rPr>
                <w:rFonts w:ascii="Times New Roman" w:eastAsia="Cambria" w:hAnsi="Times New Roman" w:cs="Times New Roman"/>
                <w:sz w:val="20"/>
                <w:szCs w:val="20"/>
                <w:lang w:val="en-US"/>
              </w:rPr>
            </w:pPr>
            <w:r w:rsidRPr="0012456D">
              <w:rPr>
                <w:rFonts w:ascii="Times New Roman" w:eastAsia="Cambria" w:hAnsi="Times New Roman" w:cs="Times New Roman"/>
                <w:b w:val="0"/>
                <w:sz w:val="20"/>
                <w:szCs w:val="20"/>
              </w:rPr>
              <w:t xml:space="preserve">Αριθ. Πρωτ:  </w:t>
            </w:r>
            <w:r w:rsidR="00AD1DDE">
              <w:rPr>
                <w:rFonts w:ascii="Times New Roman" w:eastAsia="Cambria" w:hAnsi="Times New Roman" w:cs="Times New Roman"/>
                <w:b w:val="0"/>
                <w:sz w:val="20"/>
                <w:szCs w:val="20"/>
                <w:lang w:val="en-US"/>
              </w:rPr>
              <w:t>9328</w:t>
            </w:r>
            <w:r w:rsidRPr="0012456D">
              <w:rPr>
                <w:rFonts w:ascii="Times New Roman" w:eastAsia="Cambria" w:hAnsi="Times New Roman" w:cs="Times New Roman"/>
                <w:b w:val="0"/>
                <w:sz w:val="20"/>
                <w:szCs w:val="20"/>
              </w:rPr>
              <w:t>/</w:t>
            </w:r>
            <w:r w:rsidR="00AD1DDE">
              <w:rPr>
                <w:rFonts w:ascii="Times New Roman" w:eastAsia="Cambria" w:hAnsi="Times New Roman" w:cs="Times New Roman"/>
                <w:b w:val="0"/>
                <w:sz w:val="20"/>
                <w:szCs w:val="20"/>
                <w:lang w:val="en-US"/>
              </w:rPr>
              <w:t>23-3-</w:t>
            </w:r>
            <w:r w:rsidRPr="0012456D">
              <w:rPr>
                <w:rFonts w:ascii="Times New Roman" w:eastAsia="Cambria" w:hAnsi="Times New Roman" w:cs="Times New Roman"/>
                <w:b w:val="0"/>
                <w:sz w:val="20"/>
                <w:szCs w:val="20"/>
              </w:rPr>
              <w:t>202</w:t>
            </w:r>
            <w:r w:rsidR="00AD1DDE">
              <w:rPr>
                <w:rFonts w:ascii="Times New Roman" w:eastAsia="Cambria" w:hAnsi="Times New Roman" w:cs="Times New Roman"/>
                <w:b w:val="0"/>
                <w:sz w:val="20"/>
                <w:szCs w:val="20"/>
                <w:lang w:val="en-US"/>
              </w:rPr>
              <w:t>3</w:t>
            </w:r>
          </w:p>
          <w:p w14:paraId="78CC956B" w14:textId="77777777" w:rsidR="00040423" w:rsidRPr="0012456D" w:rsidRDefault="00040423" w:rsidP="00F10911">
            <w:pPr>
              <w:pStyle w:val="a9"/>
              <w:rPr>
                <w:rFonts w:ascii="Times New Roman" w:hAnsi="Times New Roman"/>
                <w:b/>
                <w:lang w:val="el-GR" w:eastAsia="el-GR"/>
              </w:rPr>
            </w:pPr>
          </w:p>
          <w:p w14:paraId="5B8D1AC9" w14:textId="77777777" w:rsidR="0083022C" w:rsidRPr="0012456D" w:rsidRDefault="0083022C" w:rsidP="00F10911">
            <w:pPr>
              <w:pStyle w:val="a9"/>
              <w:rPr>
                <w:rFonts w:ascii="Times New Roman" w:hAnsi="Times New Roman"/>
                <w:b/>
                <w:lang w:val="el-GR" w:eastAsia="el-GR"/>
              </w:rPr>
            </w:pPr>
          </w:p>
          <w:p w14:paraId="4F498708" w14:textId="77777777" w:rsidR="0083022C" w:rsidRPr="0012456D" w:rsidRDefault="0083022C" w:rsidP="0012456D">
            <w:pPr>
              <w:pStyle w:val="Default"/>
              <w:rPr>
                <w:b/>
                <w:bCs/>
                <w:sz w:val="20"/>
                <w:szCs w:val="20"/>
              </w:rPr>
            </w:pPr>
            <w:r w:rsidRPr="0012456D">
              <w:rPr>
                <w:b/>
                <w:bCs/>
                <w:sz w:val="20"/>
                <w:szCs w:val="20"/>
              </w:rPr>
              <w:t>«ΕΝΙΣΧΥΣΗ ΤΗΣ ΜΙΚΡΟΚΙΝΗΤΙΚΟΤΗΤΑΣ ΣΤΟ ΔΗΜΟ ΚΑΡΔΙΤΣΑΣ»</w:t>
            </w:r>
          </w:p>
          <w:p w14:paraId="52CE1AF7" w14:textId="77777777" w:rsidR="004552EC" w:rsidRPr="0012456D" w:rsidRDefault="004552EC" w:rsidP="00F10911">
            <w:pPr>
              <w:pStyle w:val="a9"/>
              <w:rPr>
                <w:rFonts w:ascii="Times New Roman" w:hAnsi="Times New Roman"/>
                <w:b/>
                <w:lang w:val="el-GR" w:eastAsia="el-GR"/>
              </w:rPr>
            </w:pPr>
          </w:p>
          <w:p w14:paraId="47ED667F" w14:textId="77777777" w:rsidR="004552EC" w:rsidRPr="0012456D" w:rsidRDefault="004552EC" w:rsidP="00F10911">
            <w:pPr>
              <w:pStyle w:val="a9"/>
              <w:rPr>
                <w:rFonts w:ascii="Times New Roman" w:hAnsi="Times New Roman"/>
                <w:b/>
                <w:lang w:val="el-GR" w:eastAsia="el-GR"/>
              </w:rPr>
            </w:pPr>
          </w:p>
          <w:p w14:paraId="7981FE22" w14:textId="77777777" w:rsidR="004552EC" w:rsidRPr="00F10911" w:rsidRDefault="0012456D" w:rsidP="0012456D">
            <w:pPr>
              <w:rPr>
                <w:b/>
                <w:sz w:val="20"/>
                <w:szCs w:val="20"/>
                <w:u w:val="single"/>
                <w:lang w:val="el-GR"/>
              </w:rPr>
            </w:pPr>
            <w:r w:rsidRPr="00F10911">
              <w:rPr>
                <w:b/>
                <w:sz w:val="20"/>
                <w:szCs w:val="20"/>
                <w:u w:val="single"/>
                <w:lang w:val="el-GR"/>
              </w:rPr>
              <w:t>310.000 € (συμπεριλαμβανομένου Φ.Π.Α. 24%)</w:t>
            </w:r>
          </w:p>
          <w:p w14:paraId="0AFF630E" w14:textId="77777777" w:rsidR="0012456D" w:rsidRPr="00F10911" w:rsidRDefault="0012456D" w:rsidP="004C4A47">
            <w:pPr>
              <w:pStyle w:val="a9"/>
              <w:rPr>
                <w:rFonts w:ascii="Times New Roman" w:hAnsi="Times New Roman"/>
                <w:lang w:val="el-GR" w:eastAsia="el-GR"/>
              </w:rPr>
            </w:pPr>
          </w:p>
          <w:p w14:paraId="0287B794" w14:textId="77777777" w:rsidR="00E07E1D" w:rsidRPr="00F10911" w:rsidRDefault="00E07E1D" w:rsidP="004C4A47">
            <w:pPr>
              <w:pStyle w:val="a9"/>
              <w:rPr>
                <w:rFonts w:ascii="Times New Roman" w:hAnsi="Times New Roman"/>
                <w:lang w:val="el-GR" w:eastAsia="el-GR"/>
              </w:rPr>
            </w:pPr>
          </w:p>
          <w:p w14:paraId="2B9A51AE" w14:textId="77777777" w:rsidR="00E07E1D" w:rsidRPr="00F10911" w:rsidRDefault="00E07E1D" w:rsidP="004C4A47">
            <w:pPr>
              <w:pStyle w:val="a9"/>
              <w:rPr>
                <w:rFonts w:ascii="Times New Roman" w:hAnsi="Times New Roman"/>
                <w:lang w:val="el-GR" w:eastAsia="el-GR"/>
              </w:rPr>
            </w:pPr>
          </w:p>
          <w:p w14:paraId="5A3C3A6E" w14:textId="77777777" w:rsidR="00E07E1D" w:rsidRPr="0012456D" w:rsidRDefault="00E07E1D" w:rsidP="00E07E1D">
            <w:pPr>
              <w:rPr>
                <w:b/>
                <w:sz w:val="20"/>
                <w:szCs w:val="20"/>
                <w:lang w:val="el-GR"/>
              </w:rPr>
            </w:pPr>
            <w:r w:rsidRPr="0012456D">
              <w:rPr>
                <w:b/>
                <w:sz w:val="20"/>
                <w:szCs w:val="20"/>
                <w:lang w:val="el-GR"/>
              </w:rPr>
              <w:t xml:space="preserve">Ε.Π. «Υποδομές Μεταφορών, Περιβάλλον και Αειφόρος Ανάπτυξη 2014-2020» </w:t>
            </w:r>
          </w:p>
          <w:p w14:paraId="539A83F9" w14:textId="77777777" w:rsidR="00E07E1D" w:rsidRPr="00E07E1D" w:rsidRDefault="00E07E1D" w:rsidP="00E07E1D">
            <w:pPr>
              <w:rPr>
                <w:b/>
                <w:sz w:val="20"/>
                <w:szCs w:val="20"/>
                <w:lang w:val="en-US"/>
              </w:rPr>
            </w:pPr>
            <w:r w:rsidRPr="0012456D">
              <w:rPr>
                <w:b/>
                <w:sz w:val="20"/>
                <w:szCs w:val="20"/>
                <w:lang w:val="el-GR"/>
              </w:rPr>
              <w:t>ΚΩΔΙΚΟΣ ΕΝΑΡΙΘΜΟΥ:</w:t>
            </w:r>
            <w:r>
              <w:rPr>
                <w:b/>
                <w:sz w:val="20"/>
                <w:szCs w:val="20"/>
                <w:lang w:val="el-GR"/>
              </w:rPr>
              <w:t xml:space="preserve"> </w:t>
            </w:r>
            <w:r w:rsidRPr="00A76C63">
              <w:rPr>
                <w:b/>
                <w:sz w:val="20"/>
                <w:szCs w:val="20"/>
              </w:rPr>
              <w:t>2022ΣΕ27510081</w:t>
            </w:r>
            <w:r w:rsidRPr="00A76C63">
              <w:rPr>
                <w:b/>
                <w:sz w:val="20"/>
                <w:szCs w:val="20"/>
                <w:lang w:val="el-GR"/>
              </w:rPr>
              <w:t xml:space="preserve"> </w:t>
            </w:r>
          </w:p>
        </w:tc>
      </w:tr>
    </w:tbl>
    <w:p w14:paraId="5582DACD" w14:textId="77777777" w:rsidR="00040423" w:rsidRDefault="00F22F18" w:rsidP="00040423">
      <w:pPr>
        <w:pStyle w:val="Default"/>
        <w:jc w:val="center"/>
        <w:rPr>
          <w:sz w:val="22"/>
          <w:szCs w:val="22"/>
        </w:rPr>
      </w:pPr>
      <w:r>
        <w:rPr>
          <w:b/>
          <w:bCs/>
          <w:sz w:val="22"/>
          <w:szCs w:val="22"/>
        </w:rPr>
        <w:t>ΠΕΡΙΛΗΨΗ</w:t>
      </w:r>
    </w:p>
    <w:p w14:paraId="1810DE9D" w14:textId="77777777" w:rsidR="00040423" w:rsidRPr="00EB593C" w:rsidRDefault="00040423" w:rsidP="00F22F18">
      <w:pPr>
        <w:pStyle w:val="Default"/>
        <w:jc w:val="center"/>
        <w:rPr>
          <w:sz w:val="22"/>
          <w:szCs w:val="22"/>
        </w:rPr>
      </w:pPr>
      <w:r w:rsidRPr="00EB593C">
        <w:rPr>
          <w:b/>
          <w:bCs/>
          <w:sz w:val="22"/>
          <w:szCs w:val="22"/>
        </w:rPr>
        <w:t>ΑΝΟΙΚΤ</w:t>
      </w:r>
      <w:r w:rsidR="00F22F18" w:rsidRPr="00EB593C">
        <w:rPr>
          <w:b/>
          <w:bCs/>
          <w:sz w:val="22"/>
          <w:szCs w:val="22"/>
        </w:rPr>
        <w:t>ΟΥ ΗΛΕΚΤΡΟΝΙΚΟΥ ΔΗΜΟΣΙΟΥ ΔΙΑΓΩΝΙΣΜΟΥ ΑΝΩ ΤΩΝ ΟΡΙΩΝ ΓΙΑ ΤΗΝ</w:t>
      </w:r>
    </w:p>
    <w:p w14:paraId="5A38F557" w14:textId="77777777" w:rsidR="00040423" w:rsidRDefault="00040423" w:rsidP="00040423">
      <w:pPr>
        <w:pStyle w:val="Default"/>
        <w:jc w:val="center"/>
        <w:rPr>
          <w:b/>
          <w:bCs/>
          <w:sz w:val="22"/>
          <w:szCs w:val="22"/>
        </w:rPr>
      </w:pPr>
      <w:r>
        <w:rPr>
          <w:b/>
          <w:bCs/>
          <w:sz w:val="22"/>
          <w:szCs w:val="22"/>
        </w:rPr>
        <w:t>«</w:t>
      </w:r>
      <w:r w:rsidR="00F22F18">
        <w:rPr>
          <w:b/>
          <w:bCs/>
          <w:sz w:val="22"/>
          <w:szCs w:val="22"/>
        </w:rPr>
        <w:t xml:space="preserve">ΕΝΙΣΧΥΣΗ ΤΗΣ ΜΙΚΡΟΚΙΝΗΤΙΚΟΤΗΤΑΣ ΣΤΟ ΔΗΜΟ </w:t>
      </w:r>
      <w:r w:rsidR="001A0432">
        <w:rPr>
          <w:b/>
          <w:bCs/>
          <w:sz w:val="22"/>
          <w:szCs w:val="22"/>
        </w:rPr>
        <w:t>ΚΑΡΔΙΤΣΑΣ</w:t>
      </w:r>
      <w:r>
        <w:rPr>
          <w:b/>
          <w:bCs/>
          <w:sz w:val="22"/>
          <w:szCs w:val="22"/>
        </w:rPr>
        <w:t>»</w:t>
      </w:r>
    </w:p>
    <w:p w14:paraId="5628EF4F" w14:textId="77777777" w:rsidR="00CE684D" w:rsidRDefault="00CE684D" w:rsidP="00040423">
      <w:pPr>
        <w:pStyle w:val="Default"/>
        <w:jc w:val="center"/>
        <w:rPr>
          <w:b/>
          <w:bCs/>
          <w:sz w:val="22"/>
          <w:szCs w:val="22"/>
        </w:rPr>
      </w:pPr>
    </w:p>
    <w:p w14:paraId="7B718855" w14:textId="77777777" w:rsidR="00CE684D" w:rsidRPr="00040423" w:rsidRDefault="00CE684D" w:rsidP="00040423">
      <w:pPr>
        <w:pStyle w:val="Default"/>
        <w:jc w:val="center"/>
        <w:rPr>
          <w:b/>
          <w:bCs/>
          <w:sz w:val="22"/>
          <w:szCs w:val="22"/>
        </w:rPr>
      </w:pPr>
      <w:r>
        <w:rPr>
          <w:b/>
          <w:bCs/>
          <w:sz w:val="22"/>
          <w:szCs w:val="22"/>
        </w:rPr>
        <w:t xml:space="preserve">Ο </w:t>
      </w:r>
      <w:r w:rsidR="00FB7144">
        <w:rPr>
          <w:b/>
          <w:bCs/>
          <w:sz w:val="22"/>
          <w:szCs w:val="22"/>
        </w:rPr>
        <w:t xml:space="preserve">ΔΗΜΟΣ </w:t>
      </w:r>
      <w:r w:rsidR="001A0432">
        <w:rPr>
          <w:b/>
          <w:bCs/>
          <w:sz w:val="22"/>
          <w:szCs w:val="22"/>
        </w:rPr>
        <w:t>ΚΑΡΔΙΤΣΑΣ</w:t>
      </w:r>
    </w:p>
    <w:p w14:paraId="77A22F60" w14:textId="32AEE0FF" w:rsidR="003D3A4B" w:rsidRPr="00FB7144" w:rsidRDefault="00B1141D" w:rsidP="00CE684D">
      <w:pPr>
        <w:spacing w:after="60"/>
        <w:ind w:left="284" w:hanging="284"/>
        <w:jc w:val="both"/>
        <w:rPr>
          <w:sz w:val="22"/>
          <w:szCs w:val="22"/>
          <w:lang w:val="el-GR"/>
        </w:rPr>
      </w:pPr>
      <w:r w:rsidRPr="00CE684D">
        <w:rPr>
          <w:sz w:val="20"/>
          <w:szCs w:val="20"/>
          <w:lang w:val="el-GR"/>
        </w:rPr>
        <w:t xml:space="preserve">1. </w:t>
      </w:r>
      <w:r w:rsidR="00CE684D">
        <w:rPr>
          <w:sz w:val="20"/>
          <w:szCs w:val="20"/>
          <w:lang w:val="el-GR"/>
        </w:rPr>
        <w:t xml:space="preserve">  </w:t>
      </w:r>
      <w:r w:rsidR="00CE684D" w:rsidRPr="00CE684D">
        <w:rPr>
          <w:sz w:val="22"/>
          <w:szCs w:val="22"/>
          <w:lang w:val="el-GR"/>
        </w:rPr>
        <w:t xml:space="preserve">Προκηρύσσει ανοικτό, ηλεκτρονικό διεθνή διαγωνισμό  με κριτήριο κατακύρωσης την πλέον συμφέρουσα από οικονομικής άποψης προσφορά βάσει βέλτιστης σχέσης ποιότητας – τιμής, για την «Ενίσχυση της Μικροκινητικότητας στο Δήμο </w:t>
      </w:r>
      <w:r w:rsidR="001A0432">
        <w:rPr>
          <w:sz w:val="22"/>
          <w:szCs w:val="22"/>
          <w:lang w:val="el-GR"/>
        </w:rPr>
        <w:t>Καρδίτσας</w:t>
      </w:r>
      <w:r w:rsidR="00CE684D" w:rsidRPr="00CE684D">
        <w:rPr>
          <w:sz w:val="22"/>
          <w:szCs w:val="22"/>
          <w:lang w:val="el-GR"/>
        </w:rPr>
        <w:t xml:space="preserve">» συνολικής προϋπολογισθείσης αξίας </w:t>
      </w:r>
      <w:r w:rsidR="001A0432">
        <w:rPr>
          <w:sz w:val="22"/>
          <w:szCs w:val="22"/>
          <w:lang w:val="el-GR"/>
        </w:rPr>
        <w:t>310.000</w:t>
      </w:r>
      <w:r w:rsidR="00CE684D" w:rsidRPr="00CE684D">
        <w:rPr>
          <w:sz w:val="22"/>
          <w:szCs w:val="22"/>
          <w:lang w:val="el-GR"/>
        </w:rPr>
        <w:t xml:space="preserve"> € (συμπεριλαμβανομένου Φ.Π.Α. 24%).</w:t>
      </w:r>
      <w:r w:rsidR="00CE684D" w:rsidRPr="00CE684D">
        <w:rPr>
          <w:sz w:val="20"/>
          <w:szCs w:val="20"/>
          <w:lang w:val="el-GR"/>
        </w:rPr>
        <w:t xml:space="preserve"> </w:t>
      </w:r>
      <w:r w:rsidR="00FB7144" w:rsidRPr="00FB7144">
        <w:rPr>
          <w:sz w:val="22"/>
          <w:szCs w:val="22"/>
          <w:lang w:val="el-GR"/>
        </w:rPr>
        <w:t>Η προς εκτέλεση σύμβαση δεν υποδιαιρείται σε τμήματα.</w:t>
      </w:r>
    </w:p>
    <w:p w14:paraId="24006A04" w14:textId="77777777" w:rsidR="00051CDB" w:rsidRPr="00DE4C1A" w:rsidRDefault="00051CDB" w:rsidP="008B1548">
      <w:pPr>
        <w:pStyle w:val="Default"/>
        <w:ind w:left="227" w:hanging="227"/>
        <w:jc w:val="both"/>
        <w:rPr>
          <w:rFonts w:eastAsia="Times New Roman"/>
          <w:color w:val="auto"/>
          <w:sz w:val="4"/>
          <w:szCs w:val="4"/>
        </w:rPr>
      </w:pPr>
      <w:r w:rsidRPr="00DE4C1A">
        <w:rPr>
          <w:rFonts w:eastAsia="Times New Roman"/>
          <w:color w:val="auto"/>
          <w:sz w:val="4"/>
          <w:szCs w:val="4"/>
        </w:rPr>
        <w:t xml:space="preserve">                                                                                                                                                                         </w:t>
      </w:r>
    </w:p>
    <w:p w14:paraId="3EEFE3E9" w14:textId="77777777" w:rsidR="00560A5E" w:rsidRPr="00560A5E" w:rsidRDefault="00B1141D" w:rsidP="00560A5E">
      <w:pPr>
        <w:spacing w:before="100" w:beforeAutospacing="1" w:after="100" w:afterAutospacing="1"/>
        <w:ind w:left="284" w:hanging="284"/>
        <w:jc w:val="both"/>
        <w:rPr>
          <w:sz w:val="22"/>
          <w:szCs w:val="22"/>
          <w:lang w:val="el-GR"/>
        </w:rPr>
      </w:pPr>
      <w:r w:rsidRPr="00560A5E">
        <w:rPr>
          <w:sz w:val="22"/>
          <w:szCs w:val="22"/>
          <w:lang w:val="el-GR"/>
        </w:rPr>
        <w:t xml:space="preserve">2. Ταξινόμηση έργου κατά </w:t>
      </w:r>
      <w:r w:rsidRPr="00560A5E">
        <w:rPr>
          <w:sz w:val="22"/>
          <w:szCs w:val="22"/>
        </w:rPr>
        <w:t>CPV</w:t>
      </w:r>
      <w:r w:rsidRPr="00560A5E">
        <w:rPr>
          <w:sz w:val="22"/>
          <w:szCs w:val="22"/>
          <w:lang w:val="el-GR"/>
        </w:rPr>
        <w:t>:</w:t>
      </w:r>
      <w:r w:rsidR="00051CDB" w:rsidRPr="00560A5E">
        <w:rPr>
          <w:rFonts w:ascii="Cambria" w:hAnsi="Cambria" w:cs="Calibri"/>
          <w:b/>
          <w:color w:val="FF0000"/>
          <w:sz w:val="22"/>
          <w:szCs w:val="22"/>
          <w:lang w:val="el-GR"/>
        </w:rPr>
        <w:t xml:space="preserve"> </w:t>
      </w:r>
      <w:r w:rsidR="00560A5E" w:rsidRPr="00560A5E">
        <w:rPr>
          <w:sz w:val="22"/>
          <w:szCs w:val="22"/>
          <w:lang w:val="el-GR"/>
        </w:rPr>
        <w:t>34430000-0 – Ποδήλατα, 31681500-8 - Συσκευές φόρτισης, 48781000-6 - Πακέτα λογισμικού διαχείρισης συστημάτων, 32440000-9 - Τερματικά και εξοπλισμός τηλεμετρίας, 51612000-5 - Υπηρεσίες εγκατάστασης εξοπλισμού επεξεργασίας πληροφοριών, 80533100-0 - Υπηρεσίες εκπαίδευσης στον τομέα της πληροφορικής, 72212421-6 - Υπηρεσίες ανάπτυξης λογισμικού διαχείρισης εγκαταστάσεων, 71356300-1 - Υπηρεσίες τεχνικής υποστήριξης, 79993100-2 - Υπηρεσίες διαχείρισης εγκαταστάσεων, 50111100-7 - Υπηρεσίες διαχείρισης στόλου οχημάτων, 79342200-5 - Υπηρεσίες προώθησης, 79341400-0 - Υπηρεσίες διαφημιστικής εκστρατείας</w:t>
      </w:r>
    </w:p>
    <w:p w14:paraId="14072DED" w14:textId="2F4DD113" w:rsidR="007055A0" w:rsidRPr="00E8520E" w:rsidRDefault="00B1141D" w:rsidP="00560A5E">
      <w:pPr>
        <w:pStyle w:val="Default"/>
        <w:spacing w:after="80"/>
        <w:ind w:left="227" w:hanging="227"/>
        <w:jc w:val="both"/>
        <w:rPr>
          <w:sz w:val="22"/>
          <w:szCs w:val="22"/>
        </w:rPr>
      </w:pPr>
      <w:r w:rsidRPr="00554190">
        <w:rPr>
          <w:sz w:val="22"/>
          <w:szCs w:val="22"/>
        </w:rPr>
        <w:t>3</w:t>
      </w:r>
      <w:r w:rsidRPr="00DE4C1A">
        <w:rPr>
          <w:sz w:val="20"/>
          <w:szCs w:val="20"/>
        </w:rPr>
        <w:t xml:space="preserve">. </w:t>
      </w:r>
      <w:r w:rsidRPr="00E8520E">
        <w:rPr>
          <w:sz w:val="22"/>
          <w:szCs w:val="22"/>
        </w:rPr>
        <w:t xml:space="preserve">Πρόσβαση στα έγγραφα: 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hyperlink r:id="rId11" w:history="1">
        <w:r w:rsidRPr="00E8520E">
          <w:rPr>
            <w:sz w:val="22"/>
            <w:szCs w:val="22"/>
          </w:rPr>
          <w:t>www.promitheus.gov.gr</w:t>
        </w:r>
      </w:hyperlink>
      <w:r w:rsidRPr="00E8520E">
        <w:rPr>
          <w:sz w:val="22"/>
          <w:szCs w:val="22"/>
        </w:rPr>
        <w:t xml:space="preserve">, </w:t>
      </w:r>
      <w:r w:rsidR="00051CDB" w:rsidRPr="00E8520E">
        <w:rPr>
          <w:sz w:val="22"/>
          <w:szCs w:val="22"/>
        </w:rPr>
        <w:t xml:space="preserve">Α/Α Συστήματος ΕΣΗΔΗΣ </w:t>
      </w:r>
      <w:r w:rsidR="00596AC2" w:rsidRPr="00596AC2">
        <w:rPr>
          <w:sz w:val="22"/>
          <w:szCs w:val="22"/>
        </w:rPr>
        <w:t>188970</w:t>
      </w:r>
      <w:r w:rsidR="00404CA3" w:rsidRPr="00E8520E">
        <w:rPr>
          <w:sz w:val="22"/>
          <w:szCs w:val="22"/>
        </w:rPr>
        <w:t xml:space="preserve">, </w:t>
      </w:r>
      <w:r w:rsidR="00051CDB" w:rsidRPr="00E8520E">
        <w:rPr>
          <w:sz w:val="22"/>
          <w:szCs w:val="22"/>
        </w:rPr>
        <w:t xml:space="preserve"> </w:t>
      </w:r>
      <w:r w:rsidRPr="00E8520E">
        <w:rPr>
          <w:sz w:val="22"/>
          <w:szCs w:val="22"/>
        </w:rPr>
        <w:t xml:space="preserve">καθώς και στην ιστοσελίδα της αναθέτουσας αρχής   </w:t>
      </w:r>
      <w:hyperlink r:id="rId12" w:history="1">
        <w:r w:rsidR="001A0432">
          <w:rPr>
            <w:rStyle w:val="-"/>
            <w:rFonts w:asciiTheme="minorHAnsi" w:hAnsiTheme="minorHAnsi" w:cstheme="minorHAnsi"/>
          </w:rPr>
          <w:t>https://dimoskarditsas.gov.gr/</w:t>
        </w:r>
      </w:hyperlink>
    </w:p>
    <w:p w14:paraId="72798D20" w14:textId="77777777" w:rsidR="00B1141D" w:rsidRDefault="00B1141D" w:rsidP="001A0432">
      <w:pPr>
        <w:tabs>
          <w:tab w:val="left" w:pos="4800"/>
        </w:tabs>
        <w:ind w:right="-35"/>
        <w:rPr>
          <w:sz w:val="22"/>
          <w:szCs w:val="22"/>
          <w:lang w:val="el-GR"/>
        </w:rPr>
      </w:pPr>
      <w:r w:rsidRPr="00E8520E">
        <w:rPr>
          <w:sz w:val="22"/>
          <w:szCs w:val="22"/>
          <w:lang w:val="el-GR"/>
        </w:rPr>
        <w:t xml:space="preserve">Γενικές πληροφορίες </w:t>
      </w:r>
      <w:r w:rsidR="001367A0">
        <w:rPr>
          <w:sz w:val="22"/>
          <w:szCs w:val="22"/>
          <w:lang w:val="el-GR"/>
        </w:rPr>
        <w:t>παρέχονται</w:t>
      </w:r>
      <w:r w:rsidRPr="00E8520E">
        <w:rPr>
          <w:sz w:val="22"/>
          <w:szCs w:val="22"/>
          <w:lang w:val="el-GR"/>
        </w:rPr>
        <w:t xml:space="preserve"> από </w:t>
      </w:r>
      <w:r w:rsidR="001A0432" w:rsidRPr="001A0432">
        <w:rPr>
          <w:sz w:val="22"/>
          <w:szCs w:val="22"/>
          <w:lang w:val="el-GR"/>
        </w:rPr>
        <w:t>Ναταλία Τζέλλου</w:t>
      </w:r>
      <w:r w:rsidR="00E8520E">
        <w:rPr>
          <w:sz w:val="22"/>
          <w:szCs w:val="22"/>
          <w:lang w:val="el-GR"/>
        </w:rPr>
        <w:t>,</w:t>
      </w:r>
      <w:r w:rsidR="001A0432">
        <w:rPr>
          <w:sz w:val="22"/>
          <w:szCs w:val="22"/>
          <w:lang w:val="el-GR"/>
        </w:rPr>
        <w:t xml:space="preserve"> </w:t>
      </w:r>
      <w:r w:rsidR="00E8520E">
        <w:rPr>
          <w:sz w:val="22"/>
          <w:szCs w:val="22"/>
          <w:lang w:val="el-GR"/>
        </w:rPr>
        <w:t xml:space="preserve">τηλ.: </w:t>
      </w:r>
      <w:r w:rsidR="001A0432" w:rsidRPr="00CF1549">
        <w:rPr>
          <w:sz w:val="22"/>
          <w:szCs w:val="22"/>
          <w:lang w:val="el-GR"/>
        </w:rPr>
        <w:t>2441350808</w:t>
      </w:r>
      <w:r w:rsidRPr="00E8520E">
        <w:rPr>
          <w:sz w:val="22"/>
          <w:szCs w:val="22"/>
          <w:lang w:val="el-GR"/>
        </w:rPr>
        <w:t xml:space="preserve">,e-mail: </w:t>
      </w:r>
      <w:hyperlink r:id="rId13" w:history="1">
        <w:r w:rsidR="001A0432">
          <w:rPr>
            <w:rStyle w:val="-"/>
            <w:rFonts w:asciiTheme="minorHAnsi" w:hAnsiTheme="minorHAnsi" w:cstheme="minorHAnsi"/>
            <w:lang w:val="en-US"/>
          </w:rPr>
          <w:t>ntzellou</w:t>
        </w:r>
        <w:r w:rsidR="001A0432" w:rsidRPr="001A0432">
          <w:rPr>
            <w:rStyle w:val="-"/>
            <w:rFonts w:asciiTheme="minorHAnsi" w:hAnsiTheme="minorHAnsi" w:cstheme="minorHAnsi"/>
            <w:lang w:val="el-GR"/>
          </w:rPr>
          <w:t>@</w:t>
        </w:r>
        <w:r w:rsidR="001A0432">
          <w:rPr>
            <w:rStyle w:val="-"/>
            <w:rFonts w:asciiTheme="minorHAnsi" w:hAnsiTheme="minorHAnsi" w:cstheme="minorHAnsi"/>
            <w:lang w:val="en-US"/>
          </w:rPr>
          <w:t>dimoskarditsas</w:t>
        </w:r>
        <w:r w:rsidR="001A0432" w:rsidRPr="001A0432">
          <w:rPr>
            <w:rStyle w:val="-"/>
            <w:rFonts w:asciiTheme="minorHAnsi" w:hAnsiTheme="minorHAnsi" w:cstheme="minorHAnsi"/>
            <w:lang w:val="el-GR"/>
          </w:rPr>
          <w:t>.</w:t>
        </w:r>
        <w:r w:rsidR="001A0432">
          <w:rPr>
            <w:rStyle w:val="-"/>
            <w:rFonts w:asciiTheme="minorHAnsi" w:hAnsiTheme="minorHAnsi" w:cstheme="minorHAnsi"/>
            <w:lang w:val="en-US"/>
          </w:rPr>
          <w:t>gov</w:t>
        </w:r>
        <w:r w:rsidR="001A0432" w:rsidRPr="001A0432">
          <w:rPr>
            <w:rStyle w:val="-"/>
            <w:rFonts w:asciiTheme="minorHAnsi" w:hAnsiTheme="minorHAnsi" w:cstheme="minorHAnsi"/>
            <w:lang w:val="el-GR"/>
          </w:rPr>
          <w:t>.</w:t>
        </w:r>
        <w:r w:rsidR="001A0432">
          <w:rPr>
            <w:rStyle w:val="-"/>
            <w:rFonts w:asciiTheme="minorHAnsi" w:hAnsiTheme="minorHAnsi" w:cstheme="minorHAnsi"/>
            <w:lang w:val="en-US"/>
          </w:rPr>
          <w:t>gr</w:t>
        </w:r>
      </w:hyperlink>
    </w:p>
    <w:p w14:paraId="3C27EF06" w14:textId="77777777" w:rsidR="001367A0" w:rsidRPr="00E8520E" w:rsidRDefault="001367A0" w:rsidP="007055A0">
      <w:pPr>
        <w:ind w:left="227"/>
        <w:jc w:val="both"/>
        <w:rPr>
          <w:sz w:val="20"/>
          <w:szCs w:val="20"/>
          <w:lang w:val="el-GR"/>
        </w:rPr>
      </w:pPr>
    </w:p>
    <w:p w14:paraId="63099052" w14:textId="77777777" w:rsidR="00B1141D" w:rsidRDefault="00B1141D" w:rsidP="007055A0">
      <w:pPr>
        <w:ind w:left="227" w:hanging="227"/>
        <w:jc w:val="both"/>
        <w:rPr>
          <w:rFonts w:eastAsiaTheme="minorHAnsi"/>
          <w:color w:val="000000"/>
          <w:sz w:val="22"/>
          <w:szCs w:val="22"/>
          <w:lang w:val="el-GR"/>
        </w:rPr>
      </w:pPr>
      <w:r w:rsidRPr="00554190">
        <w:rPr>
          <w:sz w:val="22"/>
          <w:szCs w:val="22"/>
          <w:lang w:val="el-GR"/>
        </w:rPr>
        <w:t>4</w:t>
      </w:r>
      <w:r w:rsidRPr="00DE4C1A">
        <w:rPr>
          <w:sz w:val="20"/>
          <w:szCs w:val="20"/>
          <w:lang w:val="el-GR"/>
        </w:rPr>
        <w:t xml:space="preserve">. </w:t>
      </w:r>
      <w:r w:rsidRPr="001367A0">
        <w:rPr>
          <w:rFonts w:eastAsiaTheme="minorHAnsi"/>
          <w:color w:val="000000"/>
          <w:sz w:val="22"/>
          <w:szCs w:val="22"/>
          <w:lang w:val="el-GR"/>
        </w:rPr>
        <w:t xml:space="preserve">Παραλαβή προσφορών: Οι προσφορές  υποβάλλονται από τους ενδιαφερομένους ηλεκτρονικά, μέσω της διαδικτυακής πύλης </w:t>
      </w:r>
      <w:hyperlink r:id="rId14" w:history="1">
        <w:r w:rsidRPr="001367A0">
          <w:rPr>
            <w:rFonts w:eastAsiaTheme="minorHAnsi"/>
            <w:color w:val="000000"/>
            <w:sz w:val="22"/>
            <w:szCs w:val="22"/>
            <w:lang w:val="el-GR"/>
          </w:rPr>
          <w:t>www.promitheus.gov.gr</w:t>
        </w:r>
      </w:hyperlink>
      <w:r w:rsidRPr="001367A0">
        <w:rPr>
          <w:rFonts w:eastAsiaTheme="minorHAnsi"/>
          <w:color w:val="000000"/>
          <w:sz w:val="22"/>
          <w:szCs w:val="22"/>
          <w:lang w:val="el-GR"/>
        </w:rPr>
        <w:t xml:space="preserve"> του ΕΣΗΔΗΣ, σε ηλεκτρονικό φάκελο του υποσυστήματος. Για τη συμμετοχή στη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hyperlink r:id="rId15" w:history="1">
        <w:r w:rsidRPr="001367A0">
          <w:rPr>
            <w:rFonts w:eastAsiaTheme="minorHAnsi"/>
            <w:color w:val="000000"/>
            <w:sz w:val="22"/>
            <w:szCs w:val="22"/>
            <w:lang w:val="el-GR"/>
          </w:rPr>
          <w:t>www.promitheus.gov.gr</w:t>
        </w:r>
      </w:hyperlink>
      <w:r w:rsidR="008313A0" w:rsidRPr="001367A0">
        <w:rPr>
          <w:rFonts w:eastAsiaTheme="minorHAnsi"/>
          <w:color w:val="000000"/>
          <w:sz w:val="22"/>
          <w:szCs w:val="22"/>
          <w:lang w:val="el-GR"/>
        </w:rPr>
        <w:t>)</w:t>
      </w:r>
    </w:p>
    <w:p w14:paraId="00F27D26" w14:textId="77777777" w:rsidR="001367A0" w:rsidRPr="001367A0" w:rsidRDefault="001367A0" w:rsidP="007055A0">
      <w:pPr>
        <w:ind w:left="227" w:hanging="227"/>
        <w:jc w:val="both"/>
        <w:rPr>
          <w:rFonts w:eastAsiaTheme="minorHAnsi"/>
          <w:color w:val="000000"/>
          <w:sz w:val="22"/>
          <w:szCs w:val="22"/>
          <w:lang w:val="el-GR"/>
        </w:rPr>
      </w:pPr>
    </w:p>
    <w:p w14:paraId="71B7C8BC" w14:textId="3054BA28" w:rsidR="00206C5F" w:rsidRPr="001367A0" w:rsidRDefault="00B40F07" w:rsidP="008B1548">
      <w:pPr>
        <w:pStyle w:val="para-1"/>
        <w:tabs>
          <w:tab w:val="clear" w:pos="1021"/>
        </w:tabs>
        <w:ind w:left="284"/>
        <w:rPr>
          <w:rFonts w:ascii="Times New Roman" w:eastAsiaTheme="minorHAnsi" w:hAnsi="Times New Roman"/>
          <w:color w:val="000000"/>
          <w:spacing w:val="0"/>
          <w:szCs w:val="22"/>
          <w:lang w:eastAsia="en-US"/>
        </w:rPr>
      </w:pPr>
      <w:r w:rsidRPr="00DE4C1A">
        <w:rPr>
          <w:rFonts w:ascii="Times New Roman" w:hAnsi="Times New Roman"/>
          <w:spacing w:val="0"/>
          <w:sz w:val="20"/>
          <w:lang w:eastAsia="en-US"/>
        </w:rPr>
        <w:t xml:space="preserve">                 </w:t>
      </w:r>
      <w:r w:rsidR="00B1141D" w:rsidRPr="00554190">
        <w:rPr>
          <w:rFonts w:ascii="Times New Roman" w:hAnsi="Times New Roman"/>
          <w:spacing w:val="0"/>
          <w:szCs w:val="22"/>
          <w:lang w:eastAsia="en-US"/>
        </w:rPr>
        <w:t>5.</w:t>
      </w:r>
      <w:r w:rsidR="00B1141D" w:rsidRPr="00DE4C1A">
        <w:rPr>
          <w:rFonts w:ascii="Times New Roman" w:hAnsi="Times New Roman"/>
          <w:spacing w:val="0"/>
          <w:sz w:val="20"/>
          <w:lang w:eastAsia="en-US"/>
        </w:rPr>
        <w:t xml:space="preserve"> </w:t>
      </w:r>
      <w:r w:rsidR="00206C5F" w:rsidRPr="001367A0">
        <w:rPr>
          <w:rFonts w:ascii="Times New Roman" w:eastAsiaTheme="minorHAnsi" w:hAnsi="Times New Roman"/>
          <w:color w:val="000000"/>
          <w:spacing w:val="0"/>
          <w:szCs w:val="22"/>
          <w:lang w:eastAsia="en-US"/>
        </w:rPr>
        <w:t>Ως ημερομηνία και ώρα λήξης της προθεσμίας υποβ</w:t>
      </w:r>
      <w:r w:rsidR="00051CDB" w:rsidRPr="001367A0">
        <w:rPr>
          <w:rFonts w:ascii="Times New Roman" w:eastAsiaTheme="minorHAnsi" w:hAnsi="Times New Roman"/>
          <w:color w:val="000000"/>
          <w:spacing w:val="0"/>
          <w:szCs w:val="22"/>
          <w:lang w:eastAsia="en-US"/>
        </w:rPr>
        <w:t>ολής των προσφορών ορίζεται η</w:t>
      </w:r>
      <w:r w:rsidR="00AD1DDE">
        <w:rPr>
          <w:rFonts w:ascii="Times New Roman" w:eastAsiaTheme="minorHAnsi" w:hAnsi="Times New Roman"/>
          <w:color w:val="000000"/>
          <w:spacing w:val="0"/>
          <w:szCs w:val="22"/>
          <w:lang w:eastAsia="en-US"/>
        </w:rPr>
        <w:t xml:space="preserve"> </w:t>
      </w:r>
      <w:r w:rsidR="00AD1DDE" w:rsidRPr="00AD1DDE">
        <w:rPr>
          <w:rFonts w:ascii="Times New Roman" w:eastAsiaTheme="minorHAnsi" w:hAnsi="Times New Roman"/>
          <w:b/>
          <w:bCs/>
          <w:color w:val="000000"/>
          <w:spacing w:val="0"/>
          <w:szCs w:val="22"/>
          <w:lang w:eastAsia="en-US"/>
        </w:rPr>
        <w:t>28/04/2023</w:t>
      </w:r>
      <w:r w:rsidR="00206C5F" w:rsidRPr="001367A0">
        <w:rPr>
          <w:rFonts w:ascii="Times New Roman" w:eastAsiaTheme="minorHAnsi" w:hAnsi="Times New Roman"/>
          <w:color w:val="000000"/>
          <w:spacing w:val="0"/>
          <w:szCs w:val="22"/>
          <w:lang w:eastAsia="en-US"/>
        </w:rPr>
        <w:t>, ημέρα</w:t>
      </w:r>
      <w:r w:rsidR="00F10911">
        <w:rPr>
          <w:rFonts w:ascii="Times New Roman" w:eastAsiaTheme="minorHAnsi" w:hAnsi="Times New Roman"/>
          <w:color w:val="000000"/>
          <w:spacing w:val="0"/>
          <w:szCs w:val="22"/>
          <w:lang w:eastAsia="en-US"/>
        </w:rPr>
        <w:t xml:space="preserve"> </w:t>
      </w:r>
      <w:r w:rsidR="00AD1DDE">
        <w:rPr>
          <w:rFonts w:ascii="Times New Roman" w:eastAsiaTheme="minorHAnsi" w:hAnsi="Times New Roman"/>
          <w:color w:val="000000"/>
          <w:spacing w:val="0"/>
          <w:szCs w:val="22"/>
          <w:lang w:eastAsia="en-US"/>
        </w:rPr>
        <w:t>Παρασκευή</w:t>
      </w:r>
      <w:r w:rsidR="00206C5F" w:rsidRPr="001367A0">
        <w:rPr>
          <w:rFonts w:ascii="Times New Roman" w:eastAsiaTheme="minorHAnsi" w:hAnsi="Times New Roman"/>
          <w:color w:val="000000"/>
          <w:spacing w:val="0"/>
          <w:szCs w:val="22"/>
          <w:lang w:eastAsia="en-US"/>
        </w:rPr>
        <w:t xml:space="preserve"> </w:t>
      </w:r>
      <w:r w:rsidR="001367A0" w:rsidRPr="001367A0">
        <w:rPr>
          <w:rFonts w:ascii="Times New Roman" w:eastAsiaTheme="minorHAnsi" w:hAnsi="Times New Roman"/>
          <w:color w:val="000000"/>
          <w:spacing w:val="0"/>
          <w:szCs w:val="22"/>
          <w:lang w:eastAsia="en-US"/>
        </w:rPr>
        <w:t xml:space="preserve">  </w:t>
      </w:r>
      <w:r w:rsidR="00206C5F" w:rsidRPr="001367A0">
        <w:rPr>
          <w:rFonts w:ascii="Times New Roman" w:eastAsiaTheme="minorHAnsi" w:hAnsi="Times New Roman"/>
          <w:color w:val="000000"/>
          <w:spacing w:val="0"/>
          <w:szCs w:val="22"/>
          <w:lang w:eastAsia="en-US"/>
        </w:rPr>
        <w:t xml:space="preserve">και ώρα </w:t>
      </w:r>
      <w:r w:rsidR="00636783" w:rsidRPr="00AD1DDE">
        <w:rPr>
          <w:rFonts w:ascii="Times New Roman" w:eastAsiaTheme="minorHAnsi" w:hAnsi="Times New Roman"/>
          <w:b/>
          <w:bCs/>
          <w:color w:val="000000"/>
          <w:spacing w:val="0"/>
          <w:szCs w:val="22"/>
          <w:lang w:eastAsia="en-US"/>
        </w:rPr>
        <w:t>15:00</w:t>
      </w:r>
      <w:r w:rsidR="00AD1DDE">
        <w:rPr>
          <w:rFonts w:ascii="Times New Roman" w:eastAsiaTheme="minorHAnsi" w:hAnsi="Times New Roman"/>
          <w:b/>
          <w:bCs/>
          <w:color w:val="000000"/>
          <w:spacing w:val="0"/>
          <w:szCs w:val="22"/>
          <w:lang w:eastAsia="en-US"/>
        </w:rPr>
        <w:t>.</w:t>
      </w:r>
    </w:p>
    <w:p w14:paraId="329CBB67" w14:textId="079E621C" w:rsidR="00206C5F" w:rsidRPr="001367A0" w:rsidRDefault="00B40F07" w:rsidP="00C771D4">
      <w:pPr>
        <w:pStyle w:val="para-1"/>
        <w:ind w:left="0" w:firstLine="0"/>
        <w:rPr>
          <w:rFonts w:ascii="Times New Roman" w:eastAsiaTheme="minorHAnsi" w:hAnsi="Times New Roman"/>
          <w:color w:val="000000"/>
          <w:spacing w:val="0"/>
          <w:szCs w:val="22"/>
          <w:lang w:eastAsia="en-US"/>
        </w:rPr>
      </w:pPr>
      <w:r w:rsidRPr="001367A0">
        <w:rPr>
          <w:rFonts w:ascii="Times New Roman" w:eastAsiaTheme="minorHAnsi" w:hAnsi="Times New Roman"/>
          <w:color w:val="000000"/>
          <w:spacing w:val="0"/>
          <w:szCs w:val="22"/>
          <w:lang w:eastAsia="en-US"/>
        </w:rPr>
        <w:lastRenderedPageBreak/>
        <w:t xml:space="preserve">      </w:t>
      </w:r>
      <w:r w:rsidR="00206C5F" w:rsidRPr="001367A0">
        <w:rPr>
          <w:rFonts w:ascii="Times New Roman" w:eastAsiaTheme="minorHAnsi" w:hAnsi="Times New Roman"/>
          <w:color w:val="000000"/>
          <w:spacing w:val="0"/>
          <w:szCs w:val="22"/>
          <w:lang w:eastAsia="en-US"/>
        </w:rPr>
        <w:t>Ως ημερομηνία και ώρα ηλεκτρονικής αποσφράγισης  των προσφορών ορίζεται η</w:t>
      </w:r>
      <w:r w:rsidR="00051CDB" w:rsidRPr="001367A0">
        <w:rPr>
          <w:rFonts w:ascii="Times New Roman" w:eastAsiaTheme="minorHAnsi" w:hAnsi="Times New Roman"/>
          <w:color w:val="000000"/>
          <w:spacing w:val="0"/>
          <w:szCs w:val="22"/>
          <w:lang w:eastAsia="en-US"/>
        </w:rPr>
        <w:t xml:space="preserve"> </w:t>
      </w:r>
      <w:r w:rsidR="00AD1DDE" w:rsidRPr="00AD1DDE">
        <w:rPr>
          <w:rFonts w:ascii="Times New Roman" w:eastAsiaTheme="minorHAnsi" w:hAnsi="Times New Roman"/>
          <w:b/>
          <w:bCs/>
          <w:color w:val="000000"/>
          <w:spacing w:val="0"/>
          <w:szCs w:val="22"/>
          <w:lang w:eastAsia="en-US"/>
        </w:rPr>
        <w:t>05/05/2023</w:t>
      </w:r>
      <w:r w:rsidR="00206C5F" w:rsidRPr="001367A0">
        <w:rPr>
          <w:rFonts w:ascii="Times New Roman" w:eastAsiaTheme="minorHAnsi" w:hAnsi="Times New Roman"/>
          <w:color w:val="000000"/>
          <w:spacing w:val="0"/>
          <w:szCs w:val="22"/>
          <w:lang w:eastAsia="en-US"/>
        </w:rPr>
        <w:t>,</w:t>
      </w:r>
      <w:r w:rsidRPr="001367A0">
        <w:rPr>
          <w:rFonts w:ascii="Times New Roman" w:eastAsiaTheme="minorHAnsi" w:hAnsi="Times New Roman"/>
          <w:color w:val="000000"/>
          <w:spacing w:val="0"/>
          <w:szCs w:val="22"/>
          <w:lang w:eastAsia="en-US"/>
        </w:rPr>
        <w:t xml:space="preserve"> ημέρα </w:t>
      </w:r>
      <w:r w:rsidR="00AD1DDE" w:rsidRPr="00AD1DDE">
        <w:rPr>
          <w:rFonts w:ascii="Times New Roman" w:eastAsiaTheme="minorHAnsi" w:hAnsi="Times New Roman"/>
          <w:b/>
          <w:bCs/>
          <w:color w:val="000000"/>
          <w:spacing w:val="0"/>
          <w:szCs w:val="22"/>
          <w:lang w:eastAsia="en-US"/>
        </w:rPr>
        <w:t>Παρασκευή</w:t>
      </w:r>
      <w:r w:rsidRPr="00AD1DDE">
        <w:rPr>
          <w:rFonts w:ascii="Times New Roman" w:eastAsiaTheme="minorHAnsi" w:hAnsi="Times New Roman"/>
          <w:b/>
          <w:bCs/>
          <w:color w:val="000000"/>
          <w:spacing w:val="0"/>
          <w:szCs w:val="22"/>
          <w:lang w:eastAsia="en-US"/>
        </w:rPr>
        <w:t xml:space="preserve"> </w:t>
      </w:r>
      <w:r w:rsidRPr="001367A0">
        <w:rPr>
          <w:rFonts w:ascii="Times New Roman" w:eastAsiaTheme="minorHAnsi" w:hAnsi="Times New Roman"/>
          <w:color w:val="000000"/>
          <w:spacing w:val="0"/>
          <w:szCs w:val="22"/>
          <w:lang w:eastAsia="en-US"/>
        </w:rPr>
        <w:t xml:space="preserve">  και ώρα </w:t>
      </w:r>
      <w:r w:rsidR="00636783">
        <w:rPr>
          <w:rFonts w:ascii="Times New Roman" w:eastAsiaTheme="minorHAnsi" w:hAnsi="Times New Roman"/>
          <w:color w:val="000000"/>
          <w:spacing w:val="0"/>
          <w:szCs w:val="22"/>
          <w:lang w:eastAsia="en-US"/>
        </w:rPr>
        <w:t>10:00 π.μ.</w:t>
      </w:r>
    </w:p>
    <w:p w14:paraId="41CE1B09" w14:textId="77777777" w:rsidR="00B1141D" w:rsidRPr="00DE4C1A" w:rsidRDefault="00B1141D" w:rsidP="00C12B87">
      <w:pPr>
        <w:pStyle w:val="Default"/>
        <w:spacing w:after="132"/>
        <w:jc w:val="both"/>
        <w:rPr>
          <w:rFonts w:eastAsia="Times New Roman"/>
          <w:color w:val="auto"/>
          <w:sz w:val="20"/>
          <w:szCs w:val="20"/>
        </w:rPr>
      </w:pPr>
    </w:p>
    <w:p w14:paraId="1AF00017" w14:textId="77777777" w:rsidR="00C12B87" w:rsidRDefault="00C12B87" w:rsidP="00C12B87">
      <w:pPr>
        <w:pStyle w:val="Default"/>
        <w:ind w:left="227" w:hanging="227"/>
        <w:jc w:val="both"/>
        <w:rPr>
          <w:sz w:val="22"/>
          <w:szCs w:val="22"/>
        </w:rPr>
      </w:pPr>
      <w:r>
        <w:rPr>
          <w:sz w:val="22"/>
          <w:szCs w:val="22"/>
        </w:rPr>
        <w:t>6</w:t>
      </w:r>
      <w:r w:rsidR="00B1141D" w:rsidRPr="00C12B87">
        <w:rPr>
          <w:sz w:val="22"/>
          <w:szCs w:val="22"/>
        </w:rPr>
        <w:t>.</w:t>
      </w:r>
      <w:r w:rsidR="00876793" w:rsidRPr="00C12B87">
        <w:rPr>
          <w:sz w:val="22"/>
          <w:szCs w:val="22"/>
        </w:rPr>
        <w:t xml:space="preserve"> </w:t>
      </w:r>
      <w:r w:rsidR="00876793" w:rsidRPr="00C12B87">
        <w:rPr>
          <w:rFonts w:eastAsia="Times New Roman"/>
          <w:color w:val="auto"/>
          <w:sz w:val="22"/>
          <w:szCs w:val="22"/>
        </w:rPr>
        <w:t>Δικαιούμενοι</w:t>
      </w:r>
      <w:r w:rsidR="00876793" w:rsidRPr="00C12B87">
        <w:rPr>
          <w:sz w:val="22"/>
          <w:szCs w:val="22"/>
        </w:rPr>
        <w:t xml:space="preserve"> </w:t>
      </w:r>
      <w:r w:rsidR="00876793" w:rsidRPr="00C12B87">
        <w:rPr>
          <w:rFonts w:eastAsia="Times New Roman"/>
          <w:color w:val="auto"/>
          <w:sz w:val="22"/>
          <w:szCs w:val="22"/>
        </w:rPr>
        <w:t>συμμετοχής</w:t>
      </w:r>
      <w:r w:rsidR="00876793" w:rsidRPr="00C12B87">
        <w:rPr>
          <w:sz w:val="22"/>
          <w:szCs w:val="22"/>
        </w:rPr>
        <w:t xml:space="preserve"> στη διαδικασία σύναψης σύμβασης </w:t>
      </w:r>
      <w:r w:rsidR="00876793" w:rsidRPr="00C12B87">
        <w:rPr>
          <w:sz w:val="22"/>
          <w:szCs w:val="22"/>
        </w:rPr>
        <w:tab/>
      </w:r>
    </w:p>
    <w:p w14:paraId="04402157" w14:textId="77777777" w:rsidR="00C12B87" w:rsidRPr="00C12B87" w:rsidRDefault="00C12B87" w:rsidP="00C12B87">
      <w:pPr>
        <w:pStyle w:val="Default"/>
        <w:ind w:left="142"/>
        <w:jc w:val="both"/>
        <w:rPr>
          <w:sz w:val="22"/>
          <w:szCs w:val="22"/>
        </w:rPr>
      </w:pPr>
      <w:r w:rsidRPr="00C12B87">
        <w:rPr>
          <w:rFonts w:eastAsia="Times New Roman"/>
          <w:sz w:val="22"/>
          <w:szCs w:val="22"/>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2B4BB5D0" w14:textId="77777777" w:rsidR="00C12B87" w:rsidRPr="00C12B87" w:rsidRDefault="00C12B87" w:rsidP="00EC22F0">
      <w:pPr>
        <w:ind w:left="142"/>
        <w:rPr>
          <w:sz w:val="22"/>
          <w:szCs w:val="22"/>
          <w:lang w:val="el-GR"/>
        </w:rPr>
      </w:pPr>
      <w:r w:rsidRPr="00C12B87">
        <w:rPr>
          <w:sz w:val="22"/>
          <w:szCs w:val="22"/>
          <w:lang w:val="el-GR"/>
        </w:rPr>
        <w:t>α) κράτος-μέλος της Ένωσης,</w:t>
      </w:r>
    </w:p>
    <w:p w14:paraId="128AB0AD" w14:textId="77777777" w:rsidR="00C12B87" w:rsidRPr="00C12B87" w:rsidRDefault="00C12B87" w:rsidP="00EC22F0">
      <w:pPr>
        <w:ind w:left="142"/>
        <w:rPr>
          <w:sz w:val="22"/>
          <w:szCs w:val="22"/>
          <w:lang w:val="el-GR"/>
        </w:rPr>
      </w:pPr>
      <w:r w:rsidRPr="00C12B87">
        <w:rPr>
          <w:sz w:val="22"/>
          <w:szCs w:val="22"/>
          <w:lang w:val="el-GR"/>
        </w:rPr>
        <w:t>β) κράτος-μέλος του Ευρωπαϊκού Οικονομικού Χώρου (Ε.Ο.Χ.),</w:t>
      </w:r>
    </w:p>
    <w:p w14:paraId="6DA89498" w14:textId="77777777" w:rsidR="00C12B87" w:rsidRPr="00C12B87" w:rsidRDefault="00C12B87" w:rsidP="00EC22F0">
      <w:pPr>
        <w:ind w:left="142"/>
        <w:jc w:val="both"/>
        <w:rPr>
          <w:sz w:val="22"/>
          <w:szCs w:val="22"/>
          <w:lang w:val="el-GR"/>
        </w:rPr>
      </w:pPr>
      <w:r w:rsidRPr="00C12B87">
        <w:rPr>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14:paraId="77596A73" w14:textId="77777777" w:rsidR="00C12B87" w:rsidRPr="00C12B87" w:rsidRDefault="00C12B87" w:rsidP="00EC22F0">
      <w:pPr>
        <w:ind w:left="142"/>
        <w:jc w:val="both"/>
        <w:rPr>
          <w:sz w:val="22"/>
          <w:szCs w:val="22"/>
          <w:lang w:val="el-GR"/>
        </w:rPr>
      </w:pPr>
      <w:r w:rsidRPr="00C12B87">
        <w:rPr>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C55B8E3" w14:textId="77777777" w:rsidR="00B1141D" w:rsidRDefault="00C12B87" w:rsidP="00EC22F0">
      <w:pPr>
        <w:pStyle w:val="Default"/>
        <w:ind w:left="142"/>
        <w:jc w:val="both"/>
        <w:rPr>
          <w:rFonts w:eastAsia="Times New Roman"/>
          <w:color w:val="auto"/>
          <w:sz w:val="22"/>
          <w:szCs w:val="22"/>
        </w:rPr>
      </w:pPr>
      <w:r w:rsidRPr="00C12B87">
        <w:rPr>
          <w:rFonts w:eastAsia="Times New Roman"/>
          <w:color w:val="auto"/>
          <w:sz w:val="22"/>
          <w:szCs w:val="22"/>
        </w:rPr>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14:paraId="3FA2A0BA" w14:textId="77777777" w:rsidR="00EC22F0" w:rsidRPr="00C12B87" w:rsidRDefault="00EC22F0" w:rsidP="00EC22F0">
      <w:pPr>
        <w:pStyle w:val="Default"/>
        <w:ind w:left="142"/>
        <w:jc w:val="both"/>
        <w:rPr>
          <w:rFonts w:eastAsia="Times New Roman"/>
          <w:color w:val="auto"/>
          <w:sz w:val="22"/>
          <w:szCs w:val="22"/>
        </w:rPr>
      </w:pPr>
    </w:p>
    <w:p w14:paraId="5CFCC541" w14:textId="77777777" w:rsidR="003F25C3" w:rsidRDefault="00EC22F0" w:rsidP="00EC22F0">
      <w:pPr>
        <w:pStyle w:val="Default"/>
        <w:ind w:left="227" w:hanging="227"/>
        <w:jc w:val="both"/>
        <w:rPr>
          <w:rFonts w:eastAsia="Times New Roman"/>
          <w:color w:val="auto"/>
          <w:sz w:val="22"/>
          <w:szCs w:val="22"/>
        </w:rPr>
      </w:pPr>
      <w:r>
        <w:rPr>
          <w:rFonts w:eastAsia="Times New Roman"/>
          <w:color w:val="auto"/>
          <w:sz w:val="20"/>
          <w:szCs w:val="20"/>
        </w:rPr>
        <w:t>7</w:t>
      </w:r>
      <w:r w:rsidR="00B1141D" w:rsidRPr="00DE4C1A">
        <w:rPr>
          <w:rFonts w:eastAsia="Times New Roman"/>
          <w:color w:val="auto"/>
          <w:sz w:val="20"/>
          <w:szCs w:val="20"/>
        </w:rPr>
        <w:t xml:space="preserve">. </w:t>
      </w:r>
      <w:r w:rsidR="008B1548" w:rsidRPr="00EC22F0">
        <w:rPr>
          <w:rFonts w:eastAsia="Times New Roman"/>
          <w:color w:val="auto"/>
          <w:sz w:val="22"/>
          <w:szCs w:val="22"/>
        </w:rPr>
        <w:t xml:space="preserve">Κριτήρια Επιλογής : </w:t>
      </w:r>
      <w:r w:rsidRPr="00EC22F0">
        <w:rPr>
          <w:rFonts w:eastAsia="Times New Roman"/>
          <w:color w:val="auto"/>
          <w:sz w:val="22"/>
          <w:szCs w:val="22"/>
        </w:rPr>
        <w:t>η πλέον συμφέρουσα από οικονομική άποψη προσφορά βάσει βέλτιστης σχέσης ποιότητας – τιμής</w:t>
      </w:r>
    </w:p>
    <w:p w14:paraId="6828259A" w14:textId="77777777" w:rsidR="00EC22F0" w:rsidRPr="00EC22F0" w:rsidRDefault="00EC22F0" w:rsidP="00EC22F0">
      <w:pPr>
        <w:pStyle w:val="Default"/>
        <w:ind w:left="227" w:hanging="227"/>
        <w:jc w:val="both"/>
        <w:rPr>
          <w:rFonts w:eastAsia="Times New Roman"/>
          <w:color w:val="auto"/>
          <w:sz w:val="20"/>
          <w:szCs w:val="20"/>
        </w:rPr>
      </w:pPr>
    </w:p>
    <w:p w14:paraId="673780BA" w14:textId="77777777" w:rsidR="00EC22F0" w:rsidRPr="003F1A9B" w:rsidRDefault="00EC22F0" w:rsidP="003F1A9B">
      <w:pPr>
        <w:ind w:left="142" w:hanging="142"/>
        <w:jc w:val="both"/>
        <w:rPr>
          <w:sz w:val="22"/>
          <w:szCs w:val="22"/>
          <w:lang w:val="el-GR"/>
        </w:rPr>
      </w:pPr>
      <w:r>
        <w:rPr>
          <w:sz w:val="22"/>
          <w:szCs w:val="22"/>
          <w:lang w:val="el-GR"/>
        </w:rPr>
        <w:t>8</w:t>
      </w:r>
      <w:r w:rsidR="008B1548" w:rsidRPr="00EC22F0">
        <w:rPr>
          <w:sz w:val="22"/>
          <w:szCs w:val="22"/>
          <w:lang w:val="el-GR"/>
        </w:rPr>
        <w:t xml:space="preserve">. </w:t>
      </w:r>
      <w:r w:rsidR="00876793" w:rsidRPr="00EC22F0">
        <w:rPr>
          <w:sz w:val="22"/>
          <w:szCs w:val="22"/>
          <w:lang w:val="el-GR"/>
        </w:rPr>
        <w:t xml:space="preserve">Για την συμμετοχή στον διαγωνισμό απαιτείται η κατάθεση από τους συμμετέχοντες οικονομικούς φορείς, </w:t>
      </w:r>
      <w:r w:rsidRPr="00EC22F0">
        <w:rPr>
          <w:sz w:val="22"/>
          <w:szCs w:val="22"/>
          <w:lang w:val="el-GR"/>
        </w:rPr>
        <w:t xml:space="preserve">κατατίθεται από τους συμμετέχοντες οικονομικούς φορείς (προσφέροντες), εγγυητική επιστολή συμμετοχής ύψους 2% επί του ενδεικτικού προϋπολογισμού χωρίς ΦΠΑ. Το ύψος της εγγύησης συμμετοχής του προκηρυσσόμενου αντικειμένου, είναι </w:t>
      </w:r>
      <w:r w:rsidR="001A0432">
        <w:rPr>
          <w:sz w:val="22"/>
          <w:szCs w:val="22"/>
          <w:lang w:val="el-GR"/>
        </w:rPr>
        <w:t xml:space="preserve">5.000 </w:t>
      </w:r>
      <w:r w:rsidRPr="00EC22F0">
        <w:rPr>
          <w:sz w:val="22"/>
          <w:szCs w:val="22"/>
          <w:lang w:val="el-GR"/>
        </w:rPr>
        <w:t xml:space="preserve">€. </w:t>
      </w:r>
      <w:r w:rsidR="00876793" w:rsidRPr="00EC22F0">
        <w:rPr>
          <w:sz w:val="22"/>
          <w:szCs w:val="22"/>
          <w:lang w:val="el-GR"/>
        </w:rPr>
        <w:t xml:space="preserve"> </w:t>
      </w:r>
      <w:r w:rsidRPr="00EC22F0">
        <w:rPr>
          <w:sz w:val="22"/>
          <w:szCs w:val="22"/>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sz w:val="22"/>
          <w:szCs w:val="22"/>
          <w:lang w:val="el-GR"/>
        </w:rPr>
        <w:t xml:space="preserve"> </w:t>
      </w:r>
      <w:r w:rsidR="00876793" w:rsidRPr="00EC22F0">
        <w:rPr>
          <w:sz w:val="22"/>
          <w:szCs w:val="22"/>
          <w:lang w:val="el-GR"/>
        </w:rPr>
        <w:t>Η εγγύηση συμμετοχής πρέπει να ισχύει τουλάχιστον για τριάντα (30) ημέρες μετά τη λήξη του χρόνου ισχύος της προσφοράς</w:t>
      </w:r>
      <w:r w:rsidR="003F1A9B">
        <w:rPr>
          <w:sz w:val="22"/>
          <w:szCs w:val="22"/>
          <w:lang w:val="el-GR"/>
        </w:rPr>
        <w:t xml:space="preserve">. </w:t>
      </w:r>
      <w:r w:rsidR="00051CDB" w:rsidRPr="00EC22F0">
        <w:rPr>
          <w:sz w:val="22"/>
          <w:szCs w:val="22"/>
          <w:lang w:val="el-GR"/>
        </w:rPr>
        <w:t xml:space="preserve"> </w:t>
      </w:r>
      <w:r w:rsidR="003F1A9B" w:rsidRPr="003F1A9B">
        <w:rPr>
          <w:sz w:val="22"/>
          <w:szCs w:val="22"/>
          <w:lang w:val="el-GR"/>
        </w:rPr>
        <w:t>Οι υποβαλλόμενες προσφορές ισχύουν και δεσμεύουν τους οικονομικούς φορείς για διάστημα δέκα (10) μηνών από την επόμενη της καταληκτικής ημερομηνίας υποβολής προσφορών</w:t>
      </w:r>
      <w:r w:rsidR="00FB7144">
        <w:rPr>
          <w:sz w:val="22"/>
          <w:szCs w:val="22"/>
          <w:lang w:val="el-GR"/>
        </w:rPr>
        <w:t xml:space="preserve">. </w:t>
      </w:r>
    </w:p>
    <w:p w14:paraId="57523C1B" w14:textId="77777777" w:rsidR="003F1A9B" w:rsidRPr="003F1A9B" w:rsidRDefault="003F1A9B" w:rsidP="003F1A9B">
      <w:pPr>
        <w:ind w:left="142" w:hanging="142"/>
        <w:jc w:val="both"/>
        <w:rPr>
          <w:sz w:val="20"/>
          <w:szCs w:val="20"/>
          <w:lang w:val="el-GR"/>
        </w:rPr>
      </w:pPr>
    </w:p>
    <w:p w14:paraId="08D8BE2A" w14:textId="3D7655C4" w:rsidR="00AE0C07" w:rsidRPr="00A76C63" w:rsidRDefault="00EC22F0" w:rsidP="00AE0C07">
      <w:pPr>
        <w:ind w:left="142" w:hanging="142"/>
        <w:jc w:val="both"/>
        <w:rPr>
          <w:sz w:val="22"/>
          <w:szCs w:val="22"/>
          <w:lang w:val="el-GR"/>
        </w:rPr>
      </w:pPr>
      <w:r w:rsidRPr="00AE0C07">
        <w:rPr>
          <w:sz w:val="20"/>
          <w:szCs w:val="20"/>
          <w:lang w:val="el-GR"/>
        </w:rPr>
        <w:t>9</w:t>
      </w:r>
      <w:r w:rsidR="00AE0C07">
        <w:rPr>
          <w:sz w:val="22"/>
          <w:szCs w:val="22"/>
          <w:lang w:val="el-GR"/>
        </w:rPr>
        <w:t>.</w:t>
      </w:r>
      <w:r w:rsidR="00AD1DDE">
        <w:rPr>
          <w:sz w:val="22"/>
          <w:szCs w:val="22"/>
          <w:lang w:val="el-GR"/>
        </w:rPr>
        <w:t xml:space="preserve"> </w:t>
      </w:r>
      <w:r w:rsidR="00AE0C07" w:rsidRPr="00AE0C07">
        <w:rPr>
          <w:sz w:val="22"/>
          <w:szCs w:val="22"/>
          <w:lang w:val="el-GR"/>
        </w:rPr>
        <w:t xml:space="preserve">Η παρούσα σύμβαση χρηματοδοτείται από πιστώσεις του Προγράμματος Δημοσίων Επενδύσεων (Κωδ. Πράξης ΣΑ: Ε2751 - Κωδικός ενάριθμου - 2022ΣΕ27510081) και συγχρηματοδοτείται από την Ευρωπαϊκή Ένωση (Ταμείο Συνοχής) μέσω του Επιχειρησιακού Προγράμματος Υ.ΜΕ.ΠΕΡ.Α.Α., σύμφωνα με την υπ’αριθ.πρωτ. </w:t>
      </w:r>
      <w:r w:rsidR="001A0432" w:rsidRPr="001A0432">
        <w:rPr>
          <w:lang w:val="el-GR"/>
        </w:rPr>
        <w:t xml:space="preserve">ΕΥΔ/ΕΠ ΥΜΕΠΕΡΑΑ 5074/16-05-2022 </w:t>
      </w:r>
      <w:r w:rsidR="00AE0C07" w:rsidRPr="00AE0C07">
        <w:rPr>
          <w:sz w:val="22"/>
          <w:szCs w:val="22"/>
          <w:lang w:val="el-GR"/>
        </w:rPr>
        <w:t xml:space="preserve"> Απόφαση Ένταξης του Ειδικού Γραμματέα Διαχείρισης Τομεακών ΕΠ ΕΤΠΑ και ΤΣ για την Πράξη με τίτλο «ΒΙΩΣΙΜΗ ΑΣΤΙΚΗ ΚΙΝΗΤΙΚΟΤΗΤΑ, ΜΙΚΡΟΚΙΝΗΤΙΚΟΤΗΤΑ ΟΛΟΚΛΗΡΩΜΕΝΗ ΔΙΑΧΕΙΡΙΣΗ ΑΣΤΙΚΩΝ ΜΕΤΑΚΙΝΗΣΕΩΝ » και κωδικό MIS </w:t>
      </w:r>
      <w:r w:rsidR="001A0432">
        <w:rPr>
          <w:sz w:val="22"/>
          <w:szCs w:val="22"/>
          <w:lang w:val="el-GR"/>
        </w:rPr>
        <w:t>5163963.</w:t>
      </w:r>
    </w:p>
    <w:p w14:paraId="7E040960" w14:textId="77777777" w:rsidR="009B4E59" w:rsidRPr="00AA15F1" w:rsidRDefault="009B4E59" w:rsidP="009B4E59">
      <w:pPr>
        <w:suppressAutoHyphens/>
        <w:spacing w:after="120"/>
        <w:ind w:left="142"/>
        <w:jc w:val="both"/>
        <w:rPr>
          <w:sz w:val="22"/>
          <w:szCs w:val="22"/>
          <w:lang w:val="el-GR"/>
        </w:rPr>
      </w:pPr>
      <w:r w:rsidRPr="00AA15F1">
        <w:rPr>
          <w:sz w:val="22"/>
          <w:szCs w:val="22"/>
          <w:lang w:val="el-GR"/>
        </w:rPr>
        <w:t xml:space="preserve">Έχει ληφθεί υπόψη η υπ’ αριθ. </w:t>
      </w:r>
      <w:r w:rsidR="00F10911" w:rsidRPr="00964CD8">
        <w:rPr>
          <w:szCs w:val="22"/>
          <w:lang w:val="el-GR"/>
        </w:rPr>
        <w:t xml:space="preserve">838/07-12-2022 </w:t>
      </w:r>
      <w:r w:rsidR="00F10911">
        <w:rPr>
          <w:szCs w:val="22"/>
          <w:lang w:val="el-GR"/>
        </w:rPr>
        <w:t>α</w:t>
      </w:r>
      <w:r w:rsidR="00F10911" w:rsidRPr="00685A92">
        <w:rPr>
          <w:szCs w:val="22"/>
          <w:lang w:val="el-GR"/>
        </w:rPr>
        <w:t>πόφαση</w:t>
      </w:r>
      <w:r w:rsidR="00F10911">
        <w:rPr>
          <w:szCs w:val="22"/>
          <w:lang w:val="el-GR"/>
        </w:rPr>
        <w:t xml:space="preserve"> της ΕΥΔ </w:t>
      </w:r>
      <w:r w:rsidR="00F10911" w:rsidRPr="00964CD8">
        <w:rPr>
          <w:szCs w:val="22"/>
          <w:lang w:val="el-GR"/>
        </w:rPr>
        <w:t>ΠΕΚΑ &amp; ΠΟΛΠΡΟ</w:t>
      </w:r>
      <w:r w:rsidRPr="00AA15F1">
        <w:rPr>
          <w:sz w:val="22"/>
          <w:szCs w:val="22"/>
          <w:lang w:val="el-GR"/>
        </w:rPr>
        <w:t xml:space="preserve"> Απόφαση της ΕΥΔ ΕΠ ΥΜΕΠΕΡΑΑ για την προέγκριση δημοπράτησης της σύμβασης</w:t>
      </w:r>
    </w:p>
    <w:p w14:paraId="27CCB5B5" w14:textId="77777777" w:rsidR="00B1141D" w:rsidRPr="00FB7144" w:rsidRDefault="00397CE7" w:rsidP="00F10911">
      <w:pPr>
        <w:pStyle w:val="Default"/>
        <w:spacing w:afterLines="20" w:after="48"/>
        <w:jc w:val="both"/>
        <w:rPr>
          <w:sz w:val="22"/>
          <w:szCs w:val="22"/>
        </w:rPr>
      </w:pPr>
      <w:r w:rsidRPr="00FB7144">
        <w:rPr>
          <w:sz w:val="22"/>
          <w:szCs w:val="22"/>
        </w:rPr>
        <w:t>1</w:t>
      </w:r>
      <w:r w:rsidR="00FB7144" w:rsidRPr="00FB7144">
        <w:rPr>
          <w:sz w:val="22"/>
          <w:szCs w:val="22"/>
        </w:rPr>
        <w:t>0</w:t>
      </w:r>
      <w:r w:rsidR="00B1141D" w:rsidRPr="00FB7144">
        <w:rPr>
          <w:sz w:val="22"/>
          <w:szCs w:val="22"/>
        </w:rPr>
        <w:t>.</w:t>
      </w:r>
      <w:r w:rsidR="00E04702" w:rsidRPr="00FB7144">
        <w:rPr>
          <w:sz w:val="22"/>
          <w:szCs w:val="22"/>
        </w:rPr>
        <w:t xml:space="preserve"> </w:t>
      </w:r>
      <w:r w:rsidR="00B1141D" w:rsidRPr="00FB7144">
        <w:rPr>
          <w:sz w:val="22"/>
          <w:szCs w:val="22"/>
        </w:rPr>
        <w:t xml:space="preserve">Η προθεσμία εκτέλεσης </w:t>
      </w:r>
      <w:r w:rsidR="00D95F2C">
        <w:rPr>
          <w:sz w:val="22"/>
          <w:szCs w:val="22"/>
        </w:rPr>
        <w:t xml:space="preserve">της προμήθειας </w:t>
      </w:r>
      <w:r w:rsidR="00B1141D" w:rsidRPr="00FB7144">
        <w:rPr>
          <w:sz w:val="22"/>
          <w:szCs w:val="22"/>
        </w:rPr>
        <w:t xml:space="preserve">είναι </w:t>
      </w:r>
      <w:r w:rsidR="00FB7144" w:rsidRPr="00FB7144">
        <w:rPr>
          <w:sz w:val="22"/>
          <w:szCs w:val="22"/>
        </w:rPr>
        <w:t>οκτώ</w:t>
      </w:r>
      <w:r w:rsidR="00051CDB" w:rsidRPr="00FB7144">
        <w:rPr>
          <w:sz w:val="22"/>
          <w:szCs w:val="22"/>
        </w:rPr>
        <w:t xml:space="preserve"> (</w:t>
      </w:r>
      <w:r w:rsidR="00FB7144" w:rsidRPr="00FB7144">
        <w:rPr>
          <w:sz w:val="22"/>
          <w:szCs w:val="22"/>
        </w:rPr>
        <w:t>8</w:t>
      </w:r>
      <w:r w:rsidR="00B1141D" w:rsidRPr="00FB7144">
        <w:rPr>
          <w:sz w:val="22"/>
          <w:szCs w:val="22"/>
        </w:rPr>
        <w:t xml:space="preserve">) </w:t>
      </w:r>
      <w:r w:rsidR="002558AF" w:rsidRPr="00FB7144">
        <w:rPr>
          <w:sz w:val="22"/>
          <w:szCs w:val="22"/>
        </w:rPr>
        <w:t>μήνες</w:t>
      </w:r>
      <w:r w:rsidR="008313A0" w:rsidRPr="00FB7144">
        <w:rPr>
          <w:sz w:val="22"/>
          <w:szCs w:val="22"/>
        </w:rPr>
        <w:t>.</w:t>
      </w:r>
    </w:p>
    <w:p w14:paraId="4FFAD8EE" w14:textId="77777777" w:rsidR="002558AF" w:rsidRPr="00FB7144" w:rsidRDefault="00865497" w:rsidP="00F10911">
      <w:pPr>
        <w:pStyle w:val="Default"/>
        <w:spacing w:afterLines="20" w:after="48"/>
        <w:ind w:left="227" w:hanging="227"/>
        <w:jc w:val="both"/>
        <w:rPr>
          <w:sz w:val="22"/>
          <w:szCs w:val="22"/>
        </w:rPr>
      </w:pPr>
      <w:r w:rsidRPr="00FB7144">
        <w:rPr>
          <w:sz w:val="22"/>
          <w:szCs w:val="22"/>
        </w:rPr>
        <w:t>1</w:t>
      </w:r>
      <w:r w:rsidR="00FB7144" w:rsidRPr="00FB7144">
        <w:rPr>
          <w:sz w:val="22"/>
          <w:szCs w:val="22"/>
        </w:rPr>
        <w:t>1</w:t>
      </w:r>
      <w:r w:rsidR="00B1141D" w:rsidRPr="00FB7144">
        <w:rPr>
          <w:sz w:val="22"/>
          <w:szCs w:val="22"/>
        </w:rPr>
        <w:t>. Το αποτέλεσμα της δημοπρασίας θα εγκριθεί από την Οικονομική Επιτροπή του Δήμου</w:t>
      </w:r>
      <w:r w:rsidR="00F10911">
        <w:rPr>
          <w:sz w:val="22"/>
          <w:szCs w:val="22"/>
        </w:rPr>
        <w:t xml:space="preserve"> Καρδίτσας</w:t>
      </w:r>
      <w:r w:rsidR="00B1141D" w:rsidRPr="00FB7144">
        <w:rPr>
          <w:sz w:val="22"/>
          <w:szCs w:val="22"/>
        </w:rPr>
        <w:t xml:space="preserve">. </w:t>
      </w:r>
    </w:p>
    <w:p w14:paraId="5614D820" w14:textId="52A90A9D" w:rsidR="00FB7144" w:rsidRPr="00FB7144" w:rsidRDefault="00B1141D" w:rsidP="00F10911">
      <w:pPr>
        <w:pStyle w:val="Default"/>
        <w:spacing w:afterLines="20" w:after="48"/>
        <w:ind w:left="227" w:hanging="227"/>
        <w:jc w:val="both"/>
        <w:rPr>
          <w:sz w:val="22"/>
          <w:szCs w:val="22"/>
        </w:rPr>
      </w:pPr>
      <w:r w:rsidRPr="00FB7144">
        <w:rPr>
          <w:sz w:val="22"/>
          <w:szCs w:val="22"/>
        </w:rPr>
        <w:t>1</w:t>
      </w:r>
      <w:r w:rsidR="00FB7144" w:rsidRPr="00FB7144">
        <w:rPr>
          <w:sz w:val="22"/>
          <w:szCs w:val="22"/>
        </w:rPr>
        <w:t>2</w:t>
      </w:r>
      <w:r w:rsidRPr="00FB7144">
        <w:rPr>
          <w:sz w:val="22"/>
          <w:szCs w:val="22"/>
        </w:rPr>
        <w:t xml:space="preserve">. Το αναλυτικό κείμενο της </w:t>
      </w:r>
      <w:r w:rsidR="00876793" w:rsidRPr="00FB7144">
        <w:rPr>
          <w:sz w:val="22"/>
          <w:szCs w:val="22"/>
        </w:rPr>
        <w:t>διακήρυξης</w:t>
      </w:r>
      <w:r w:rsidR="00876793" w:rsidRPr="00B75676">
        <w:rPr>
          <w:b/>
          <w:bCs/>
          <w:sz w:val="22"/>
          <w:szCs w:val="22"/>
        </w:rPr>
        <w:t xml:space="preserve"> </w:t>
      </w:r>
      <w:r w:rsidR="00C90337" w:rsidRPr="00AD1DDE">
        <w:rPr>
          <w:b/>
          <w:bCs/>
          <w:sz w:val="22"/>
          <w:szCs w:val="22"/>
        </w:rPr>
        <w:t>θα</w:t>
      </w:r>
      <w:r w:rsidR="00C90337">
        <w:rPr>
          <w:sz w:val="22"/>
          <w:szCs w:val="22"/>
        </w:rPr>
        <w:t xml:space="preserve"> </w:t>
      </w:r>
      <w:r w:rsidR="00AD1DDE" w:rsidRPr="00FB7144">
        <w:rPr>
          <w:sz w:val="22"/>
          <w:szCs w:val="22"/>
        </w:rPr>
        <w:t>αναρτηθ</w:t>
      </w:r>
      <w:r w:rsidR="00AD1DDE">
        <w:rPr>
          <w:sz w:val="22"/>
          <w:szCs w:val="22"/>
        </w:rPr>
        <w:t>εί</w:t>
      </w:r>
      <w:r w:rsidR="00876793" w:rsidRPr="00FB7144">
        <w:rPr>
          <w:sz w:val="22"/>
          <w:szCs w:val="22"/>
        </w:rPr>
        <w:t xml:space="preserve"> στο Κ.Η.Μ.ΔΗ.Σ. </w:t>
      </w:r>
      <w:r w:rsidR="00AD1DDE">
        <w:rPr>
          <w:sz w:val="22"/>
          <w:szCs w:val="22"/>
        </w:rPr>
        <w:t>(μετά τη δημοσίευση στην εφημερίδα της Ε.Ε.)</w:t>
      </w:r>
    </w:p>
    <w:p w14:paraId="78B42135" w14:textId="06E85B3D" w:rsidR="00FB7144" w:rsidRPr="00FB7144" w:rsidRDefault="00FB7144" w:rsidP="00F10911">
      <w:pPr>
        <w:pStyle w:val="Default"/>
        <w:spacing w:afterLines="20" w:after="48"/>
        <w:ind w:left="227" w:hanging="227"/>
        <w:jc w:val="both"/>
        <w:rPr>
          <w:sz w:val="22"/>
          <w:szCs w:val="22"/>
        </w:rPr>
      </w:pPr>
      <w:r w:rsidRPr="00FB7144">
        <w:rPr>
          <w:sz w:val="22"/>
          <w:szCs w:val="22"/>
        </w:rPr>
        <w:t xml:space="preserve">    </w:t>
      </w:r>
      <w:r w:rsidR="00AD1DDE">
        <w:rPr>
          <w:sz w:val="22"/>
          <w:szCs w:val="22"/>
        </w:rPr>
        <w:t>Η</w:t>
      </w:r>
      <w:r w:rsidRPr="00FB7144">
        <w:rPr>
          <w:sz w:val="22"/>
          <w:szCs w:val="22"/>
        </w:rPr>
        <w:t xml:space="preserve"> παρούσα απεστάλη με ηλεκτρονικά μέσα για δημοσίευση </w:t>
      </w:r>
      <w:r w:rsidR="00C90337">
        <w:rPr>
          <w:sz w:val="22"/>
          <w:szCs w:val="22"/>
        </w:rPr>
        <w:t>στις 2</w:t>
      </w:r>
      <w:r w:rsidR="00AD1DDE">
        <w:rPr>
          <w:sz w:val="22"/>
          <w:szCs w:val="22"/>
        </w:rPr>
        <w:t>3</w:t>
      </w:r>
      <w:r w:rsidR="00C90337">
        <w:rPr>
          <w:sz w:val="22"/>
          <w:szCs w:val="22"/>
        </w:rPr>
        <w:t>/03</w:t>
      </w:r>
      <w:r w:rsidRPr="00FB7144">
        <w:rPr>
          <w:sz w:val="22"/>
          <w:szCs w:val="22"/>
        </w:rPr>
        <w:t>/202</w:t>
      </w:r>
      <w:r w:rsidR="00C90337">
        <w:rPr>
          <w:sz w:val="22"/>
          <w:szCs w:val="22"/>
        </w:rPr>
        <w:t>3</w:t>
      </w:r>
      <w:r w:rsidRPr="00FB7144">
        <w:rPr>
          <w:sz w:val="22"/>
          <w:szCs w:val="22"/>
        </w:rPr>
        <w:t xml:space="preserve"> στην Υπηρεσία Εκδόσεων της    Ευρωπαϊκής Ένωσης</w:t>
      </w:r>
    </w:p>
    <w:tbl>
      <w:tblPr>
        <w:tblW w:w="9800" w:type="dxa"/>
        <w:tblInd w:w="108" w:type="dxa"/>
        <w:tblLayout w:type="fixed"/>
        <w:tblCellMar>
          <w:left w:w="0" w:type="dxa"/>
          <w:right w:w="0" w:type="dxa"/>
        </w:tblCellMar>
        <w:tblLook w:val="0000" w:firstRow="0" w:lastRow="0" w:firstColumn="0" w:lastColumn="0" w:noHBand="0" w:noVBand="0"/>
      </w:tblPr>
      <w:tblGrid>
        <w:gridCol w:w="9800"/>
      </w:tblGrid>
      <w:tr w:rsidR="00397CE7" w:rsidRPr="00AD1DDE" w14:paraId="01054E74" w14:textId="77777777" w:rsidTr="00C90337">
        <w:tc>
          <w:tcPr>
            <w:tcW w:w="9800" w:type="dxa"/>
            <w:shd w:val="clear" w:color="auto" w:fill="auto"/>
          </w:tcPr>
          <w:p w14:paraId="6AB3710F" w14:textId="77777777" w:rsidR="00397CE7" w:rsidRPr="00DE4C1A" w:rsidRDefault="00397CE7" w:rsidP="00F10911">
            <w:pPr>
              <w:jc w:val="center"/>
              <w:rPr>
                <w:sz w:val="20"/>
                <w:szCs w:val="20"/>
                <w:lang w:val="el-GR"/>
              </w:rPr>
            </w:pPr>
          </w:p>
        </w:tc>
      </w:tr>
      <w:tr w:rsidR="00397CE7" w:rsidRPr="00AD1DDE" w14:paraId="241FEDB8" w14:textId="77777777" w:rsidTr="00C90337">
        <w:tc>
          <w:tcPr>
            <w:tcW w:w="9800" w:type="dxa"/>
            <w:shd w:val="clear" w:color="auto" w:fill="auto"/>
          </w:tcPr>
          <w:p w14:paraId="439F713C" w14:textId="77777777" w:rsidR="00397CE7" w:rsidRPr="00DE4C1A" w:rsidRDefault="00397CE7" w:rsidP="00FB7144">
            <w:pPr>
              <w:rPr>
                <w:sz w:val="20"/>
                <w:szCs w:val="20"/>
                <w:lang w:val="el-GR"/>
              </w:rPr>
            </w:pPr>
          </w:p>
          <w:p w14:paraId="56C7F45F" w14:textId="77777777" w:rsidR="00397CE7" w:rsidRPr="00E07E1D" w:rsidRDefault="00397CE7" w:rsidP="00F10911">
            <w:pPr>
              <w:jc w:val="center"/>
              <w:rPr>
                <w:b/>
                <w:sz w:val="20"/>
                <w:szCs w:val="20"/>
                <w:lang w:val="el-GR"/>
              </w:rPr>
            </w:pPr>
            <w:r w:rsidRPr="00E07E1D">
              <w:rPr>
                <w:b/>
                <w:sz w:val="20"/>
                <w:szCs w:val="20"/>
                <w:lang w:val="el-GR"/>
              </w:rPr>
              <w:t>Ο</w:t>
            </w:r>
            <w:r w:rsidR="00FB7144" w:rsidRPr="00E07E1D">
              <w:rPr>
                <w:b/>
                <w:sz w:val="20"/>
                <w:szCs w:val="20"/>
                <w:lang w:val="el-GR"/>
              </w:rPr>
              <w:t xml:space="preserve"> </w:t>
            </w:r>
            <w:r w:rsidRPr="00E07E1D">
              <w:rPr>
                <w:b/>
                <w:sz w:val="20"/>
                <w:szCs w:val="20"/>
                <w:lang w:val="el-GR"/>
              </w:rPr>
              <w:t xml:space="preserve"> ΔΗΜΑΡΧΟΣ</w:t>
            </w:r>
            <w:r w:rsidR="00E07E1D" w:rsidRPr="00E07E1D">
              <w:rPr>
                <w:b/>
                <w:sz w:val="20"/>
                <w:szCs w:val="20"/>
                <w:lang w:val="el-GR"/>
              </w:rPr>
              <w:t xml:space="preserve"> ΚΑΡΔΙΤΣΑΣ</w:t>
            </w:r>
          </w:p>
          <w:p w14:paraId="4FF6C331" w14:textId="77777777" w:rsidR="00397CE7" w:rsidRDefault="00397CE7" w:rsidP="00F10911">
            <w:pPr>
              <w:jc w:val="center"/>
              <w:rPr>
                <w:b/>
                <w:sz w:val="20"/>
                <w:szCs w:val="20"/>
                <w:lang w:val="el-GR"/>
              </w:rPr>
            </w:pPr>
          </w:p>
          <w:p w14:paraId="48AB111B" w14:textId="77777777" w:rsidR="00E07E1D" w:rsidRPr="00E07E1D" w:rsidRDefault="00E07E1D" w:rsidP="00F10911">
            <w:pPr>
              <w:jc w:val="center"/>
              <w:rPr>
                <w:b/>
                <w:sz w:val="20"/>
                <w:szCs w:val="20"/>
                <w:lang w:val="el-GR"/>
              </w:rPr>
            </w:pPr>
          </w:p>
          <w:p w14:paraId="65BC1EA2" w14:textId="77777777" w:rsidR="00E07E1D" w:rsidRPr="00E07E1D" w:rsidRDefault="00E07E1D" w:rsidP="00F10911">
            <w:pPr>
              <w:jc w:val="center"/>
              <w:rPr>
                <w:b/>
                <w:sz w:val="20"/>
                <w:szCs w:val="20"/>
                <w:lang w:val="el-GR"/>
              </w:rPr>
            </w:pPr>
          </w:p>
          <w:p w14:paraId="7CF02748" w14:textId="77777777" w:rsidR="00397CE7" w:rsidRPr="00D04F11" w:rsidRDefault="00E07E1D" w:rsidP="004E4C91">
            <w:pPr>
              <w:jc w:val="center"/>
              <w:rPr>
                <w:sz w:val="20"/>
                <w:szCs w:val="20"/>
                <w:lang w:val="el-GR"/>
              </w:rPr>
            </w:pPr>
            <w:r w:rsidRPr="00E07E1D">
              <w:rPr>
                <w:b/>
                <w:sz w:val="20"/>
                <w:szCs w:val="20"/>
                <w:lang w:val="el-GR"/>
              </w:rPr>
              <w:t>ΒΑΣΙΛΕΙΟΣ ΤΣΙΑΚΟΣ</w:t>
            </w:r>
          </w:p>
        </w:tc>
      </w:tr>
    </w:tbl>
    <w:p w14:paraId="77EF695B" w14:textId="77777777" w:rsidR="00B1141D" w:rsidRPr="00E1650F" w:rsidRDefault="00B1141D" w:rsidP="007055A0">
      <w:pPr>
        <w:ind w:left="-567"/>
        <w:jc w:val="both"/>
        <w:rPr>
          <w:sz w:val="20"/>
          <w:szCs w:val="20"/>
          <w:lang w:val="el-GR"/>
        </w:rPr>
      </w:pPr>
    </w:p>
    <w:sectPr w:rsidR="00B1141D" w:rsidRPr="00E1650F" w:rsidSect="00C90337">
      <w:headerReference w:type="default" r:id="rId16"/>
      <w:pgSz w:w="11906" w:h="16838"/>
      <w:pgMar w:top="1103" w:right="1080"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A0CB" w14:textId="77777777" w:rsidR="00F10911" w:rsidRDefault="00F10911" w:rsidP="00B1141D">
      <w:r>
        <w:separator/>
      </w:r>
    </w:p>
  </w:endnote>
  <w:endnote w:type="continuationSeparator" w:id="0">
    <w:p w14:paraId="53E947D5" w14:textId="77777777" w:rsidR="00F10911" w:rsidRDefault="00F10911" w:rsidP="00B1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D0D5" w14:textId="77777777" w:rsidR="00F10911" w:rsidRDefault="00F10911" w:rsidP="00B1141D">
      <w:r>
        <w:separator/>
      </w:r>
    </w:p>
  </w:footnote>
  <w:footnote w:type="continuationSeparator" w:id="0">
    <w:p w14:paraId="7BAB976B" w14:textId="77777777" w:rsidR="00F10911" w:rsidRDefault="00F10911" w:rsidP="00B1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D4D1" w14:textId="77777777" w:rsidR="00F10911" w:rsidRDefault="00F10911" w:rsidP="00DE4C1A">
    <w:pPr>
      <w:pStyle w:val="a4"/>
      <w:rPr>
        <w:sz w:val="18"/>
        <w:lang w:val="el-GR"/>
      </w:rPr>
    </w:pPr>
    <w:r>
      <w:rPr>
        <w:sz w:val="18"/>
        <w:lang w:val="el-GR"/>
      </w:rPr>
      <w:tab/>
      <w:t xml:space="preserve">              </w:t>
    </w:r>
  </w:p>
  <w:p w14:paraId="28F9244D" w14:textId="77777777" w:rsidR="00F10911" w:rsidRPr="00B1141D" w:rsidRDefault="00F10911" w:rsidP="00DE4C1A">
    <w:pPr>
      <w:pStyle w:val="a4"/>
      <w:rPr>
        <w:lang w:val="el-GR"/>
      </w:rPr>
    </w:pPr>
    <w:r>
      <w:rPr>
        <w:sz w:val="18"/>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r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3"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2571257">
    <w:abstractNumId w:val="0"/>
  </w:num>
  <w:num w:numId="2" w16cid:durableId="1580870296">
    <w:abstractNumId w:val="1"/>
  </w:num>
  <w:num w:numId="3" w16cid:durableId="1690983118">
    <w:abstractNumId w:val="2"/>
  </w:num>
  <w:num w:numId="4" w16cid:durableId="790051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41D"/>
    <w:rsid w:val="00040423"/>
    <w:rsid w:val="00051CDB"/>
    <w:rsid w:val="000646EF"/>
    <w:rsid w:val="000914A7"/>
    <w:rsid w:val="001042F8"/>
    <w:rsid w:val="0012456D"/>
    <w:rsid w:val="001367A0"/>
    <w:rsid w:val="001877CF"/>
    <w:rsid w:val="001A0432"/>
    <w:rsid w:val="00206C5F"/>
    <w:rsid w:val="00223DCF"/>
    <w:rsid w:val="00234CB4"/>
    <w:rsid w:val="00250CF9"/>
    <w:rsid w:val="002558AF"/>
    <w:rsid w:val="00262EBD"/>
    <w:rsid w:val="002769F5"/>
    <w:rsid w:val="002A4325"/>
    <w:rsid w:val="002E00B9"/>
    <w:rsid w:val="00323AFC"/>
    <w:rsid w:val="003718F0"/>
    <w:rsid w:val="00397CE7"/>
    <w:rsid w:val="003D3A4B"/>
    <w:rsid w:val="003E3760"/>
    <w:rsid w:val="003F1A9B"/>
    <w:rsid w:val="003F226D"/>
    <w:rsid w:val="003F25C3"/>
    <w:rsid w:val="00404CA3"/>
    <w:rsid w:val="00414035"/>
    <w:rsid w:val="0043652C"/>
    <w:rsid w:val="004552EC"/>
    <w:rsid w:val="004C4A47"/>
    <w:rsid w:val="004E4C91"/>
    <w:rsid w:val="00501A0D"/>
    <w:rsid w:val="00502A9C"/>
    <w:rsid w:val="00511B2F"/>
    <w:rsid w:val="00525891"/>
    <w:rsid w:val="00554190"/>
    <w:rsid w:val="00560A5E"/>
    <w:rsid w:val="00576555"/>
    <w:rsid w:val="00596AC2"/>
    <w:rsid w:val="005B3190"/>
    <w:rsid w:val="005D0612"/>
    <w:rsid w:val="005D34A1"/>
    <w:rsid w:val="00636783"/>
    <w:rsid w:val="00645101"/>
    <w:rsid w:val="006723E2"/>
    <w:rsid w:val="007055A0"/>
    <w:rsid w:val="00800CDE"/>
    <w:rsid w:val="0083022C"/>
    <w:rsid w:val="008313A0"/>
    <w:rsid w:val="00865497"/>
    <w:rsid w:val="00876793"/>
    <w:rsid w:val="008B1548"/>
    <w:rsid w:val="008C2FF3"/>
    <w:rsid w:val="009062A4"/>
    <w:rsid w:val="00953F2B"/>
    <w:rsid w:val="00955A23"/>
    <w:rsid w:val="009B1EAB"/>
    <w:rsid w:val="009B4E59"/>
    <w:rsid w:val="00A005B1"/>
    <w:rsid w:val="00A07389"/>
    <w:rsid w:val="00A338FA"/>
    <w:rsid w:val="00A36C20"/>
    <w:rsid w:val="00A52F57"/>
    <w:rsid w:val="00A76C63"/>
    <w:rsid w:val="00A92B8E"/>
    <w:rsid w:val="00AA15F1"/>
    <w:rsid w:val="00AB13C1"/>
    <w:rsid w:val="00AB7BEF"/>
    <w:rsid w:val="00AD1DDE"/>
    <w:rsid w:val="00AE0C07"/>
    <w:rsid w:val="00B1141D"/>
    <w:rsid w:val="00B20CDB"/>
    <w:rsid w:val="00B40F07"/>
    <w:rsid w:val="00B75676"/>
    <w:rsid w:val="00BB34DD"/>
    <w:rsid w:val="00BB5917"/>
    <w:rsid w:val="00C01B7F"/>
    <w:rsid w:val="00C12B87"/>
    <w:rsid w:val="00C40B2F"/>
    <w:rsid w:val="00C44BA8"/>
    <w:rsid w:val="00C7472F"/>
    <w:rsid w:val="00C771D4"/>
    <w:rsid w:val="00C83046"/>
    <w:rsid w:val="00C90337"/>
    <w:rsid w:val="00CE684D"/>
    <w:rsid w:val="00CF1549"/>
    <w:rsid w:val="00D04F11"/>
    <w:rsid w:val="00D21C4B"/>
    <w:rsid w:val="00D95F2C"/>
    <w:rsid w:val="00DA053D"/>
    <w:rsid w:val="00DB61C6"/>
    <w:rsid w:val="00DE4C1A"/>
    <w:rsid w:val="00DE5B22"/>
    <w:rsid w:val="00E0331C"/>
    <w:rsid w:val="00E04702"/>
    <w:rsid w:val="00E07E1D"/>
    <w:rsid w:val="00E1012C"/>
    <w:rsid w:val="00E1650F"/>
    <w:rsid w:val="00E33CBD"/>
    <w:rsid w:val="00E74A1F"/>
    <w:rsid w:val="00E8520E"/>
    <w:rsid w:val="00EB13AA"/>
    <w:rsid w:val="00EB593C"/>
    <w:rsid w:val="00EC22F0"/>
    <w:rsid w:val="00F10911"/>
    <w:rsid w:val="00F22F18"/>
    <w:rsid w:val="00FA4747"/>
    <w:rsid w:val="00FB7144"/>
    <w:rsid w:val="00FB727A"/>
    <w:rsid w:val="00FD1AB7"/>
    <w:rsid w:val="00FF11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B7242"/>
  <w15:docId w15:val="{BC20F299-3075-4DC7-8609-C75833A4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41D"/>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qFormat/>
    <w:rsid w:val="00B1141D"/>
    <w:pPr>
      <w:keepNext/>
      <w:outlineLvl w:val="0"/>
    </w:pPr>
    <w:rPr>
      <w:rFonts w:ascii="Arial" w:hAnsi="Arial" w:cs="Arial"/>
      <w:b/>
      <w:lang w:val="el-GR"/>
    </w:rPr>
  </w:style>
  <w:style w:type="paragraph" w:styleId="3">
    <w:name w:val="heading 3"/>
    <w:basedOn w:val="a"/>
    <w:next w:val="a"/>
    <w:link w:val="3Char"/>
    <w:qFormat/>
    <w:rsid w:val="00B1141D"/>
    <w:pPr>
      <w:keepNext/>
      <w:jc w:val="center"/>
      <w:outlineLvl w:val="2"/>
    </w:pPr>
    <w:rPr>
      <w:rFonts w:ascii="Arial" w:hAnsi="Arial" w:cs="Arial"/>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4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Επικεφαλίδα 1 Char"/>
    <w:basedOn w:val="a0"/>
    <w:link w:val="1"/>
    <w:rsid w:val="00B1141D"/>
    <w:rPr>
      <w:rFonts w:ascii="Arial" w:eastAsia="Times New Roman" w:hAnsi="Arial" w:cs="Arial"/>
      <w:b/>
      <w:sz w:val="24"/>
      <w:szCs w:val="24"/>
    </w:rPr>
  </w:style>
  <w:style w:type="character" w:customStyle="1" w:styleId="3Char">
    <w:name w:val="Επικεφαλίδα 3 Char"/>
    <w:basedOn w:val="a0"/>
    <w:link w:val="3"/>
    <w:rsid w:val="00B1141D"/>
    <w:rPr>
      <w:rFonts w:ascii="Arial" w:eastAsia="Times New Roman" w:hAnsi="Arial" w:cs="Arial"/>
      <w:b/>
      <w:sz w:val="24"/>
      <w:szCs w:val="24"/>
    </w:rPr>
  </w:style>
  <w:style w:type="paragraph" w:customStyle="1" w:styleId="Normalgr">
    <w:name w:val="Normalgr"/>
    <w:rsid w:val="00B1141D"/>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styleId="a3">
    <w:name w:val="Balloon Text"/>
    <w:basedOn w:val="a"/>
    <w:link w:val="Char"/>
    <w:uiPriority w:val="99"/>
    <w:semiHidden/>
    <w:unhideWhenUsed/>
    <w:rsid w:val="00B1141D"/>
    <w:rPr>
      <w:rFonts w:ascii="Tahoma" w:hAnsi="Tahoma" w:cs="Tahoma"/>
      <w:sz w:val="16"/>
      <w:szCs w:val="16"/>
    </w:rPr>
  </w:style>
  <w:style w:type="character" w:customStyle="1" w:styleId="Char">
    <w:name w:val="Κείμενο πλαισίου Char"/>
    <w:basedOn w:val="a0"/>
    <w:link w:val="a3"/>
    <w:uiPriority w:val="99"/>
    <w:semiHidden/>
    <w:rsid w:val="00B1141D"/>
    <w:rPr>
      <w:rFonts w:ascii="Tahoma" w:eastAsia="Times New Roman" w:hAnsi="Tahoma" w:cs="Tahoma"/>
      <w:sz w:val="16"/>
      <w:szCs w:val="16"/>
      <w:lang w:val="en-GB"/>
    </w:rPr>
  </w:style>
  <w:style w:type="paragraph" w:styleId="a4">
    <w:name w:val="header"/>
    <w:basedOn w:val="a"/>
    <w:link w:val="Char0"/>
    <w:uiPriority w:val="99"/>
    <w:unhideWhenUsed/>
    <w:rsid w:val="00B1141D"/>
    <w:pPr>
      <w:tabs>
        <w:tab w:val="center" w:pos="4153"/>
        <w:tab w:val="right" w:pos="8306"/>
      </w:tabs>
    </w:pPr>
  </w:style>
  <w:style w:type="character" w:customStyle="1" w:styleId="Char0">
    <w:name w:val="Κεφαλίδα Char"/>
    <w:basedOn w:val="a0"/>
    <w:link w:val="a4"/>
    <w:uiPriority w:val="99"/>
    <w:rsid w:val="00B1141D"/>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B1141D"/>
    <w:pPr>
      <w:tabs>
        <w:tab w:val="center" w:pos="4153"/>
        <w:tab w:val="right" w:pos="8306"/>
      </w:tabs>
    </w:pPr>
  </w:style>
  <w:style w:type="character" w:customStyle="1" w:styleId="Char1">
    <w:name w:val="Υποσέλιδο Char"/>
    <w:basedOn w:val="a0"/>
    <w:link w:val="a5"/>
    <w:uiPriority w:val="99"/>
    <w:rsid w:val="00B1141D"/>
    <w:rPr>
      <w:rFonts w:ascii="Times New Roman" w:eastAsia="Times New Roman" w:hAnsi="Times New Roman" w:cs="Times New Roman"/>
      <w:sz w:val="24"/>
      <w:szCs w:val="24"/>
      <w:lang w:val="en-GB"/>
    </w:rPr>
  </w:style>
  <w:style w:type="paragraph" w:styleId="a6">
    <w:name w:val="Block Text"/>
    <w:basedOn w:val="a"/>
    <w:rsid w:val="00B1141D"/>
    <w:pPr>
      <w:overflowPunct w:val="0"/>
      <w:autoSpaceDE w:val="0"/>
      <w:autoSpaceDN w:val="0"/>
      <w:adjustRightInd w:val="0"/>
      <w:spacing w:before="120" w:after="40"/>
      <w:ind w:left="1100" w:right="41" w:hanging="1100"/>
      <w:jc w:val="both"/>
      <w:textAlignment w:val="baseline"/>
    </w:pPr>
    <w:rPr>
      <w:rFonts w:ascii="Arial" w:hAnsi="Arial"/>
      <w:sz w:val="20"/>
      <w:szCs w:val="20"/>
      <w:lang w:val="el-GR"/>
    </w:rPr>
  </w:style>
  <w:style w:type="paragraph" w:customStyle="1" w:styleId="para-1">
    <w:name w:val="para-1"/>
    <w:basedOn w:val="a"/>
    <w:rsid w:val="00B1141D"/>
    <w:pPr>
      <w:tabs>
        <w:tab w:val="left" w:pos="1021"/>
        <w:tab w:val="left" w:pos="1588"/>
        <w:tab w:val="left" w:pos="2155"/>
        <w:tab w:val="left" w:pos="2722"/>
        <w:tab w:val="left" w:pos="3289"/>
      </w:tabs>
      <w:ind w:left="1021" w:hanging="1021"/>
      <w:jc w:val="both"/>
    </w:pPr>
    <w:rPr>
      <w:rFonts w:ascii="Arial" w:hAnsi="Arial"/>
      <w:spacing w:val="5"/>
      <w:sz w:val="22"/>
      <w:szCs w:val="20"/>
      <w:lang w:val="el-GR" w:eastAsia="el-GR"/>
    </w:rPr>
  </w:style>
  <w:style w:type="character" w:styleId="-">
    <w:name w:val="Hyperlink"/>
    <w:rsid w:val="00B1141D"/>
    <w:rPr>
      <w:color w:val="0000FF"/>
      <w:u w:val="single"/>
    </w:rPr>
  </w:style>
  <w:style w:type="paragraph" w:customStyle="1" w:styleId="para-2">
    <w:name w:val="para-2"/>
    <w:basedOn w:val="para-1"/>
    <w:rsid w:val="00B1141D"/>
    <w:pPr>
      <w:widowControl w:val="0"/>
      <w:suppressAutoHyphens/>
      <w:ind w:left="1588" w:hanging="1588"/>
    </w:pPr>
    <w:rPr>
      <w:rFonts w:eastAsia="Andale Sans UI" w:cs="Arial"/>
      <w:kern w:val="1"/>
      <w:szCs w:val="24"/>
      <w:lang w:eastAsia="zh-CN"/>
    </w:rPr>
  </w:style>
  <w:style w:type="character" w:customStyle="1" w:styleId="FootnoteSymbol">
    <w:name w:val="Footnote Symbol"/>
    <w:rsid w:val="00B1141D"/>
    <w:rPr>
      <w:vertAlign w:val="superscript"/>
    </w:rPr>
  </w:style>
  <w:style w:type="paragraph" w:customStyle="1" w:styleId="Standard">
    <w:name w:val="Standard"/>
    <w:rsid w:val="00B1141D"/>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31">
    <w:name w:val="Σώμα κείμενου με εσοχή 31"/>
    <w:basedOn w:val="a"/>
    <w:rsid w:val="00876793"/>
    <w:pPr>
      <w:suppressAutoHyphens/>
      <w:overflowPunct w:val="0"/>
      <w:autoSpaceDE w:val="0"/>
      <w:spacing w:line="240" w:lineRule="atLeast"/>
      <w:ind w:left="1100"/>
      <w:jc w:val="both"/>
      <w:textAlignment w:val="baseline"/>
    </w:pPr>
    <w:rPr>
      <w:rFonts w:ascii="Arial" w:hAnsi="Arial" w:cs="Arial"/>
      <w:sz w:val="20"/>
      <w:szCs w:val="20"/>
      <w:lang w:val="el-GR" w:eastAsia="ar-SA"/>
    </w:rPr>
  </w:style>
  <w:style w:type="character" w:customStyle="1" w:styleId="a7">
    <w:name w:val="Χαρακτήρες σημείωσης τέλους"/>
    <w:rsid w:val="00876793"/>
    <w:rPr>
      <w:vertAlign w:val="superscript"/>
    </w:rPr>
  </w:style>
  <w:style w:type="character" w:customStyle="1" w:styleId="2">
    <w:name w:val="Παραπομπή σημείωσης τέλους2"/>
    <w:rsid w:val="00876793"/>
    <w:rPr>
      <w:vertAlign w:val="superscript"/>
    </w:rPr>
  </w:style>
  <w:style w:type="paragraph" w:styleId="a8">
    <w:name w:val="endnote text"/>
    <w:basedOn w:val="a"/>
    <w:link w:val="Char2"/>
    <w:rsid w:val="00876793"/>
    <w:pPr>
      <w:widowControl w:val="0"/>
      <w:suppressLineNumbers/>
      <w:suppressAutoHyphens/>
      <w:ind w:left="339" w:hanging="339"/>
      <w:jc w:val="both"/>
    </w:pPr>
    <w:rPr>
      <w:rFonts w:ascii="Calibri" w:eastAsia="Andale Sans UI" w:hAnsi="Calibri" w:cs="Calibri"/>
      <w:kern w:val="1"/>
      <w:sz w:val="20"/>
      <w:szCs w:val="20"/>
      <w:lang w:eastAsia="zh-CN"/>
    </w:rPr>
  </w:style>
  <w:style w:type="character" w:customStyle="1" w:styleId="Char2">
    <w:name w:val="Κείμενο σημείωσης τέλους Char"/>
    <w:basedOn w:val="a0"/>
    <w:link w:val="a8"/>
    <w:rsid w:val="00876793"/>
    <w:rPr>
      <w:rFonts w:ascii="Calibri" w:eastAsia="Andale Sans UI" w:hAnsi="Calibri" w:cs="Calibri"/>
      <w:kern w:val="1"/>
      <w:sz w:val="20"/>
      <w:szCs w:val="20"/>
      <w:lang w:eastAsia="zh-CN"/>
    </w:rPr>
  </w:style>
  <w:style w:type="paragraph" w:customStyle="1" w:styleId="Footnote">
    <w:name w:val="Footnote"/>
    <w:basedOn w:val="Standard"/>
    <w:rsid w:val="00206C5F"/>
    <w:pPr>
      <w:suppressLineNumbers/>
    </w:pPr>
    <w:rPr>
      <w:rFonts w:eastAsia="Andale Sans UI"/>
      <w:sz w:val="20"/>
      <w:szCs w:val="20"/>
      <w:lang w:bidi="en-US"/>
    </w:rPr>
  </w:style>
  <w:style w:type="paragraph" w:styleId="a9">
    <w:name w:val="Plain Text"/>
    <w:basedOn w:val="a"/>
    <w:link w:val="Char3"/>
    <w:rsid w:val="004552EC"/>
    <w:pPr>
      <w:jc w:val="both"/>
    </w:pPr>
    <w:rPr>
      <w:rFonts w:ascii="Courier New" w:hAnsi="Courier New"/>
      <w:sz w:val="20"/>
      <w:szCs w:val="20"/>
    </w:rPr>
  </w:style>
  <w:style w:type="character" w:customStyle="1" w:styleId="Char3">
    <w:name w:val="Απλό κείμενο Char"/>
    <w:basedOn w:val="a0"/>
    <w:link w:val="a9"/>
    <w:rsid w:val="004552EC"/>
    <w:rPr>
      <w:rFonts w:ascii="Courier New" w:eastAsia="Times New Roman" w:hAnsi="Courier New" w:cs="Times New Roman"/>
      <w:sz w:val="20"/>
      <w:szCs w:val="20"/>
      <w:effect w:val="none"/>
    </w:rPr>
  </w:style>
  <w:style w:type="character" w:customStyle="1" w:styleId="WW8Num1z0">
    <w:name w:val="WW8Num1z0"/>
    <w:rsid w:val="00C12B87"/>
    <w:rPr>
      <w:rFonts w:hint="default"/>
    </w:rPr>
  </w:style>
  <w:style w:type="character" w:styleId="aa">
    <w:name w:val="Strong"/>
    <w:basedOn w:val="a0"/>
    <w:qFormat/>
    <w:rsid w:val="001A0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70">
      <w:bodyDiv w:val="1"/>
      <w:marLeft w:val="0"/>
      <w:marRight w:val="0"/>
      <w:marTop w:val="0"/>
      <w:marBottom w:val="0"/>
      <w:divBdr>
        <w:top w:val="none" w:sz="0" w:space="0" w:color="auto"/>
        <w:left w:val="none" w:sz="0" w:space="0" w:color="auto"/>
        <w:bottom w:val="none" w:sz="0" w:space="0" w:color="auto"/>
        <w:right w:val="none" w:sz="0" w:space="0" w:color="auto"/>
      </w:divBdr>
    </w:div>
    <w:div w:id="955677004">
      <w:bodyDiv w:val="1"/>
      <w:marLeft w:val="0"/>
      <w:marRight w:val="0"/>
      <w:marTop w:val="0"/>
      <w:marBottom w:val="0"/>
      <w:divBdr>
        <w:top w:val="none" w:sz="0" w:space="0" w:color="auto"/>
        <w:left w:val="none" w:sz="0" w:space="0" w:color="auto"/>
        <w:bottom w:val="none" w:sz="0" w:space="0" w:color="auto"/>
        <w:right w:val="none" w:sz="0" w:space="0" w:color="auto"/>
      </w:divBdr>
    </w:div>
    <w:div w:id="1382288050">
      <w:bodyDiv w:val="1"/>
      <w:marLeft w:val="0"/>
      <w:marRight w:val="0"/>
      <w:marTop w:val="0"/>
      <w:marBottom w:val="0"/>
      <w:divBdr>
        <w:top w:val="none" w:sz="0" w:space="0" w:color="auto"/>
        <w:left w:val="none" w:sz="0" w:space="0" w:color="auto"/>
        <w:bottom w:val="none" w:sz="0" w:space="0" w:color="auto"/>
        <w:right w:val="none" w:sz="0" w:space="0" w:color="auto"/>
      </w:divBdr>
    </w:div>
    <w:div w:id="1972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tzellou@dimoskarditsas.gov.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moskarditsas.gov.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yperlink" Target="http://www.promitheus.gov.gr" TargetMode="External"/><Relationship Id="rId10" Type="http://schemas.openxmlformats.org/officeDocument/2006/relationships/hyperlink" Target="mailto:ntzellou@dimoskarditsas.gov.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1059</Words>
  <Characters>5721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Ιωάννης Κατσαούνος</cp:lastModifiedBy>
  <cp:revision>10</cp:revision>
  <cp:lastPrinted>2018-07-10T09:22:00Z</cp:lastPrinted>
  <dcterms:created xsi:type="dcterms:W3CDTF">2022-11-10T12:34:00Z</dcterms:created>
  <dcterms:modified xsi:type="dcterms:W3CDTF">2023-03-29T10:01:00Z</dcterms:modified>
</cp:coreProperties>
</file>