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EDE5" w14:textId="77777777" w:rsidR="00447A6E" w:rsidRPr="000B3A6F" w:rsidRDefault="00447A6E" w:rsidP="00447A6E">
      <w:pPr>
        <w:jc w:val="both"/>
        <w:rPr>
          <w:rFonts w:ascii="Garamond" w:hAnsi="Garamond"/>
          <w:sz w:val="27"/>
          <w:szCs w:val="27"/>
        </w:rPr>
      </w:pPr>
    </w:p>
    <w:p w14:paraId="698D3E55" w14:textId="77777777" w:rsidR="00447A6E" w:rsidRPr="00447A6E" w:rsidRDefault="00447A6E" w:rsidP="00C930F2">
      <w:pPr>
        <w:jc w:val="center"/>
        <w:rPr>
          <w:rFonts w:ascii="Garamond" w:hAnsi="Garamond"/>
          <w:sz w:val="27"/>
          <w:szCs w:val="27"/>
        </w:rPr>
      </w:pPr>
      <w:r w:rsidRPr="00447A6E">
        <w:rPr>
          <w:rFonts w:ascii="Garamond" w:hAnsi="Garamond"/>
          <w:b/>
          <w:bCs/>
          <w:sz w:val="27"/>
          <w:szCs w:val="27"/>
        </w:rPr>
        <w:t>ΔΙΑΚΗΡΥΞΗ ΔΗΜΟΠΡΑΣΙΑΣ</w:t>
      </w:r>
    </w:p>
    <w:p w14:paraId="6A9D4268" w14:textId="77777777" w:rsidR="00447A6E" w:rsidRPr="00447A6E" w:rsidRDefault="00447A6E" w:rsidP="00447A6E">
      <w:pPr>
        <w:jc w:val="center"/>
        <w:rPr>
          <w:rFonts w:ascii="Garamond" w:hAnsi="Garamond"/>
          <w:sz w:val="27"/>
          <w:szCs w:val="27"/>
        </w:rPr>
      </w:pPr>
      <w:r w:rsidRPr="00447A6E">
        <w:rPr>
          <w:rFonts w:ascii="Garamond" w:hAnsi="Garamond"/>
          <w:b/>
          <w:bCs/>
          <w:sz w:val="27"/>
          <w:szCs w:val="27"/>
        </w:rPr>
        <w:t>ΓΙΑ ΤΗΝ ΕΚΜΙΣΘΩΣΗ ΑΚΙΝΗΤΟΥ</w:t>
      </w:r>
    </w:p>
    <w:p w14:paraId="2E096F77" w14:textId="77777777" w:rsidR="00447A6E" w:rsidRDefault="006E1FA3" w:rsidP="00447A6E">
      <w:pPr>
        <w:jc w:val="center"/>
        <w:rPr>
          <w:rFonts w:ascii="Garamond" w:hAnsi="Garamond"/>
          <w:b/>
          <w:bCs/>
          <w:sz w:val="27"/>
          <w:szCs w:val="27"/>
        </w:rPr>
      </w:pPr>
      <w:r>
        <w:rPr>
          <w:rFonts w:ascii="Garamond" w:hAnsi="Garamond"/>
          <w:b/>
          <w:bCs/>
          <w:sz w:val="27"/>
          <w:szCs w:val="27"/>
        </w:rPr>
        <w:t>Τ</w:t>
      </w:r>
      <w:r w:rsidR="00447A6E" w:rsidRPr="00447A6E">
        <w:rPr>
          <w:rFonts w:ascii="Garamond" w:hAnsi="Garamond"/>
          <w:b/>
          <w:bCs/>
          <w:sz w:val="27"/>
          <w:szCs w:val="27"/>
        </w:rPr>
        <w:t xml:space="preserve">Ο </w:t>
      </w:r>
      <w:r>
        <w:rPr>
          <w:rFonts w:ascii="Garamond" w:hAnsi="Garamond"/>
          <w:b/>
          <w:bCs/>
          <w:sz w:val="27"/>
          <w:szCs w:val="27"/>
        </w:rPr>
        <w:t xml:space="preserve">ΔΙΟΙΚΗΤΙΚΟ ΣΥΜΒΟΥΛΙΟ ΤΗΣ </w:t>
      </w:r>
    </w:p>
    <w:p w14:paraId="3B060059" w14:textId="77777777" w:rsidR="006E1FA3" w:rsidRPr="006E1FA3" w:rsidRDefault="006E1FA3" w:rsidP="006E1FA3">
      <w:pPr>
        <w:jc w:val="center"/>
        <w:rPr>
          <w:rFonts w:ascii="Garamond" w:hAnsi="Garamond"/>
          <w:b/>
          <w:bCs/>
          <w:sz w:val="27"/>
          <w:szCs w:val="27"/>
        </w:rPr>
      </w:pPr>
      <w:r>
        <w:rPr>
          <w:rFonts w:ascii="Garamond" w:hAnsi="Garamond"/>
          <w:b/>
          <w:bCs/>
          <w:sz w:val="27"/>
          <w:szCs w:val="27"/>
        </w:rPr>
        <w:t>«</w:t>
      </w:r>
      <w:r w:rsidRPr="006E1FA3">
        <w:rPr>
          <w:rFonts w:ascii="Garamond" w:hAnsi="Garamond"/>
          <w:b/>
          <w:bCs/>
          <w:sz w:val="27"/>
          <w:szCs w:val="27"/>
        </w:rPr>
        <w:t>ΠΑΥΣΙΛΥΠΟ ΑΝΩΝΥΜΗ ΕΤΑΙΡΕΙΑ ΟΤΑ</w:t>
      </w:r>
      <w:r>
        <w:rPr>
          <w:rFonts w:ascii="Garamond" w:hAnsi="Garamond"/>
          <w:b/>
          <w:bCs/>
          <w:sz w:val="27"/>
          <w:szCs w:val="27"/>
        </w:rPr>
        <w:t>»</w:t>
      </w:r>
      <w:r>
        <w:rPr>
          <w:rFonts w:ascii="Garamond" w:hAnsi="Garamond"/>
          <w:b/>
          <w:bCs/>
          <w:sz w:val="27"/>
          <w:szCs w:val="27"/>
        </w:rPr>
        <w:tab/>
      </w:r>
    </w:p>
    <w:p w14:paraId="7048212F" w14:textId="77777777" w:rsidR="00447A6E" w:rsidRPr="00447A6E" w:rsidRDefault="00447A6E" w:rsidP="00447A6E">
      <w:pPr>
        <w:jc w:val="both"/>
        <w:rPr>
          <w:rFonts w:ascii="Garamond" w:hAnsi="Garamond"/>
          <w:sz w:val="27"/>
          <w:szCs w:val="27"/>
        </w:rPr>
      </w:pPr>
      <w:r w:rsidRPr="00447A6E">
        <w:rPr>
          <w:rFonts w:ascii="Garamond" w:hAnsi="Garamond"/>
          <w:b/>
          <w:bCs/>
          <w:sz w:val="27"/>
          <w:szCs w:val="27"/>
        </w:rPr>
        <w:t xml:space="preserve">Έχοντας υπόψη: </w:t>
      </w:r>
    </w:p>
    <w:p w14:paraId="1A2DF386" w14:textId="77777777" w:rsidR="00447A6E" w:rsidRPr="00447A6E" w:rsidRDefault="006E1FA3" w:rsidP="00447A6E">
      <w:pPr>
        <w:jc w:val="both"/>
        <w:rPr>
          <w:rFonts w:ascii="Garamond" w:hAnsi="Garamond"/>
          <w:sz w:val="27"/>
          <w:szCs w:val="27"/>
        </w:rPr>
      </w:pPr>
      <w:r>
        <w:rPr>
          <w:rFonts w:ascii="Garamond" w:hAnsi="Garamond"/>
          <w:sz w:val="27"/>
          <w:szCs w:val="27"/>
        </w:rPr>
        <w:t xml:space="preserve">1. την υπ’ </w:t>
      </w:r>
      <w:proofErr w:type="spellStart"/>
      <w:r>
        <w:rPr>
          <w:rFonts w:ascii="Garamond" w:hAnsi="Garamond"/>
          <w:sz w:val="27"/>
          <w:szCs w:val="27"/>
        </w:rPr>
        <w:t>αριθμ</w:t>
      </w:r>
      <w:proofErr w:type="spellEnd"/>
      <w:r>
        <w:rPr>
          <w:rFonts w:ascii="Garamond" w:hAnsi="Garamond"/>
          <w:sz w:val="27"/>
          <w:szCs w:val="27"/>
        </w:rPr>
        <w:t>. 8259/6-5-2009 Πράξη Σύστασης Ανώνυμης Εταιρίας της Σ/</w:t>
      </w:r>
      <w:proofErr w:type="spellStart"/>
      <w:r>
        <w:rPr>
          <w:rFonts w:ascii="Garamond" w:hAnsi="Garamond"/>
          <w:sz w:val="27"/>
          <w:szCs w:val="27"/>
        </w:rPr>
        <w:t>φου</w:t>
      </w:r>
      <w:proofErr w:type="spellEnd"/>
      <w:r>
        <w:rPr>
          <w:rFonts w:ascii="Garamond" w:hAnsi="Garamond"/>
          <w:sz w:val="27"/>
          <w:szCs w:val="27"/>
        </w:rPr>
        <w:t xml:space="preserve"> Καρδίτσας Λεμονιάς – Μαρίας Μπαλτά – </w:t>
      </w:r>
      <w:proofErr w:type="spellStart"/>
      <w:r>
        <w:rPr>
          <w:rFonts w:ascii="Garamond" w:hAnsi="Garamond"/>
          <w:sz w:val="27"/>
          <w:szCs w:val="27"/>
        </w:rPr>
        <w:t>Ραμούζη</w:t>
      </w:r>
      <w:proofErr w:type="spellEnd"/>
      <w:r w:rsidR="00447A6E" w:rsidRPr="00447A6E">
        <w:rPr>
          <w:rFonts w:ascii="Garamond" w:hAnsi="Garamond"/>
          <w:sz w:val="27"/>
          <w:szCs w:val="27"/>
        </w:rPr>
        <w:t xml:space="preserve">. </w:t>
      </w:r>
    </w:p>
    <w:p w14:paraId="6FE4216F" w14:textId="77777777" w:rsidR="00CB3B8C" w:rsidRDefault="00CB3B8C" w:rsidP="00447A6E">
      <w:pPr>
        <w:jc w:val="both"/>
        <w:rPr>
          <w:rFonts w:ascii="Garamond" w:hAnsi="Garamond"/>
          <w:sz w:val="27"/>
          <w:szCs w:val="27"/>
        </w:rPr>
      </w:pPr>
      <w:r>
        <w:rPr>
          <w:rFonts w:ascii="Garamond" w:hAnsi="Garamond"/>
          <w:sz w:val="27"/>
          <w:szCs w:val="27"/>
        </w:rPr>
        <w:t xml:space="preserve">2. την  υπ’ </w:t>
      </w:r>
      <w:proofErr w:type="spellStart"/>
      <w:r>
        <w:rPr>
          <w:rFonts w:ascii="Garamond" w:hAnsi="Garamond"/>
          <w:sz w:val="27"/>
          <w:szCs w:val="27"/>
        </w:rPr>
        <w:t>αριθμ</w:t>
      </w:r>
      <w:proofErr w:type="spellEnd"/>
      <w:r>
        <w:rPr>
          <w:rFonts w:ascii="Garamond" w:hAnsi="Garamond"/>
          <w:sz w:val="27"/>
          <w:szCs w:val="27"/>
        </w:rPr>
        <w:t xml:space="preserve">. </w:t>
      </w:r>
      <w:proofErr w:type="spellStart"/>
      <w:r>
        <w:rPr>
          <w:rFonts w:ascii="Garamond" w:hAnsi="Garamond"/>
          <w:sz w:val="27"/>
          <w:szCs w:val="27"/>
        </w:rPr>
        <w:t>Πρωτ</w:t>
      </w:r>
      <w:proofErr w:type="spellEnd"/>
      <w:r>
        <w:rPr>
          <w:rFonts w:ascii="Garamond" w:hAnsi="Garamond"/>
          <w:sz w:val="27"/>
          <w:szCs w:val="27"/>
        </w:rPr>
        <w:t xml:space="preserve">. 2549179/25-1-2022 Ανακοίνωση του ΓΕΜΗ με την οποία καταχωρήθηκε με Κωδικό Αριθμό Καταχώρησης 2782816 η από 13-9-2021 απόφαση της Τακτικής/ Έκτακτης Γενικής Συνέλευσης των μετόχων της ανώνυμης εταιρίας με την επωνυμία «ΠΑΥΣΙΛΥΠΟ ΑΝΩΝΥΜΗ ΕΤΑΙΡΑ ΟΤΑ» και αριθμό ΓΕΜΗ 19289331000, με την οποία αποφασίσθηκε η τροποποίηση του άρθρου 2, καθώς και η </w:t>
      </w:r>
      <w:proofErr w:type="spellStart"/>
      <w:r>
        <w:rPr>
          <w:rFonts w:ascii="Garamond" w:hAnsi="Garamond"/>
          <w:sz w:val="27"/>
          <w:szCs w:val="27"/>
        </w:rPr>
        <w:t>αναρίθμηση</w:t>
      </w:r>
      <w:proofErr w:type="spellEnd"/>
      <w:r>
        <w:rPr>
          <w:rFonts w:ascii="Garamond" w:hAnsi="Garamond"/>
          <w:sz w:val="27"/>
          <w:szCs w:val="27"/>
        </w:rPr>
        <w:t xml:space="preserve"> του καταστατικού της.  </w:t>
      </w:r>
    </w:p>
    <w:p w14:paraId="1DE3A3A6" w14:textId="77777777" w:rsidR="00447A6E" w:rsidRPr="00447A6E" w:rsidRDefault="008A7380" w:rsidP="00447A6E">
      <w:pPr>
        <w:jc w:val="both"/>
        <w:rPr>
          <w:rFonts w:ascii="Garamond" w:hAnsi="Garamond"/>
          <w:sz w:val="27"/>
          <w:szCs w:val="27"/>
        </w:rPr>
      </w:pPr>
      <w:r>
        <w:rPr>
          <w:rFonts w:ascii="Garamond" w:hAnsi="Garamond"/>
          <w:sz w:val="27"/>
          <w:szCs w:val="27"/>
        </w:rPr>
        <w:t xml:space="preserve">3. την υπ’ </w:t>
      </w:r>
      <w:proofErr w:type="spellStart"/>
      <w:r>
        <w:rPr>
          <w:rFonts w:ascii="Garamond" w:hAnsi="Garamond"/>
          <w:sz w:val="27"/>
          <w:szCs w:val="27"/>
        </w:rPr>
        <w:t>αριθμ</w:t>
      </w:r>
      <w:proofErr w:type="spellEnd"/>
      <w:r>
        <w:rPr>
          <w:rFonts w:ascii="Garamond" w:hAnsi="Garamond"/>
          <w:sz w:val="27"/>
          <w:szCs w:val="27"/>
        </w:rPr>
        <w:t>.</w:t>
      </w:r>
      <w:r w:rsidR="00CB3B8C">
        <w:rPr>
          <w:rFonts w:ascii="Garamond" w:hAnsi="Garamond"/>
          <w:sz w:val="27"/>
          <w:szCs w:val="27"/>
        </w:rPr>
        <w:t xml:space="preserve"> </w:t>
      </w:r>
      <w:r w:rsidR="00CD56E2" w:rsidRPr="00CD56E2">
        <w:rPr>
          <w:rFonts w:ascii="Garamond" w:hAnsi="Garamond"/>
          <w:sz w:val="27"/>
          <w:szCs w:val="27"/>
        </w:rPr>
        <w:t>21/5-11-2021</w:t>
      </w:r>
      <w:r>
        <w:rPr>
          <w:rFonts w:ascii="Garamond" w:hAnsi="Garamond"/>
          <w:sz w:val="27"/>
          <w:szCs w:val="27"/>
        </w:rPr>
        <w:t xml:space="preserve"> απόφαση του Δημοτικού Συμβουλίου του Δήμου Καρδίτσας με θέμα «Μίσθωση </w:t>
      </w:r>
      <w:proofErr w:type="spellStart"/>
      <w:r>
        <w:rPr>
          <w:rFonts w:ascii="Garamond" w:hAnsi="Garamond"/>
          <w:sz w:val="27"/>
          <w:szCs w:val="27"/>
        </w:rPr>
        <w:t>Αναψυκτηρίου</w:t>
      </w:r>
      <w:proofErr w:type="spellEnd"/>
      <w:r>
        <w:rPr>
          <w:rFonts w:ascii="Garamond" w:hAnsi="Garamond"/>
          <w:sz w:val="27"/>
          <w:szCs w:val="27"/>
        </w:rPr>
        <w:t xml:space="preserve"> </w:t>
      </w:r>
      <w:proofErr w:type="spellStart"/>
      <w:r>
        <w:rPr>
          <w:rFonts w:ascii="Garamond" w:hAnsi="Garamond"/>
          <w:sz w:val="27"/>
          <w:szCs w:val="27"/>
        </w:rPr>
        <w:t>Παυσιλύπου</w:t>
      </w:r>
      <w:proofErr w:type="spellEnd"/>
      <w:r>
        <w:rPr>
          <w:rFonts w:ascii="Garamond" w:hAnsi="Garamond"/>
          <w:sz w:val="27"/>
          <w:szCs w:val="27"/>
        </w:rPr>
        <w:t>»</w:t>
      </w:r>
      <w:r w:rsidR="00447A6E" w:rsidRPr="00447A6E">
        <w:rPr>
          <w:rFonts w:ascii="Garamond" w:hAnsi="Garamond"/>
          <w:sz w:val="27"/>
          <w:szCs w:val="27"/>
        </w:rPr>
        <w:t xml:space="preserve"> </w:t>
      </w:r>
    </w:p>
    <w:p w14:paraId="4109E8C1" w14:textId="77777777" w:rsidR="00447A6E" w:rsidRPr="00447A6E" w:rsidRDefault="00447A6E" w:rsidP="008A7380">
      <w:pPr>
        <w:jc w:val="center"/>
        <w:rPr>
          <w:rFonts w:ascii="Garamond" w:hAnsi="Garamond"/>
          <w:sz w:val="27"/>
          <w:szCs w:val="27"/>
        </w:rPr>
      </w:pPr>
      <w:r w:rsidRPr="00447A6E">
        <w:rPr>
          <w:rFonts w:ascii="Garamond" w:hAnsi="Garamond"/>
          <w:b/>
          <w:bCs/>
          <w:sz w:val="27"/>
          <w:szCs w:val="27"/>
        </w:rPr>
        <w:t>ΠΡΟΚΗΡΥΣΣΟΥΜΕ</w:t>
      </w:r>
    </w:p>
    <w:p w14:paraId="3432F899"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πλειοδοτική φανερή δημοπρασία εκμίσθωσης δημοτικού ακινήτου: </w:t>
      </w:r>
      <w:r w:rsidRPr="00447A6E">
        <w:rPr>
          <w:rFonts w:ascii="Garamond" w:hAnsi="Garamond"/>
          <w:b/>
          <w:bCs/>
          <w:sz w:val="27"/>
          <w:szCs w:val="27"/>
        </w:rPr>
        <w:t>ισόγειο κατάστημα,</w:t>
      </w:r>
      <w:r w:rsidR="004B085D" w:rsidRPr="004B085D">
        <w:rPr>
          <w:rFonts w:ascii="Garamond" w:hAnsi="Garamond"/>
          <w:b/>
          <w:bCs/>
          <w:sz w:val="27"/>
          <w:szCs w:val="27"/>
        </w:rPr>
        <w:t xml:space="preserve"> κε</w:t>
      </w:r>
      <w:r w:rsidR="004B085D">
        <w:rPr>
          <w:rFonts w:ascii="Garamond" w:hAnsi="Garamond"/>
          <w:b/>
          <w:bCs/>
          <w:sz w:val="27"/>
          <w:szCs w:val="27"/>
        </w:rPr>
        <w:t xml:space="preserve">ίμενο στο Δημοτικό Άλσος </w:t>
      </w:r>
      <w:proofErr w:type="spellStart"/>
      <w:r w:rsidR="004B085D">
        <w:rPr>
          <w:rFonts w:ascii="Garamond" w:hAnsi="Garamond"/>
          <w:b/>
          <w:bCs/>
          <w:sz w:val="27"/>
          <w:szCs w:val="27"/>
        </w:rPr>
        <w:t>Παυσιλύπου</w:t>
      </w:r>
      <w:proofErr w:type="spellEnd"/>
      <w:r w:rsidR="0026214F">
        <w:rPr>
          <w:rFonts w:ascii="Garamond" w:hAnsi="Garamond"/>
          <w:b/>
          <w:bCs/>
          <w:sz w:val="27"/>
          <w:szCs w:val="27"/>
        </w:rPr>
        <w:t xml:space="preserve"> μετά των</w:t>
      </w:r>
      <w:r w:rsidR="004B085D">
        <w:rPr>
          <w:rFonts w:ascii="Garamond" w:hAnsi="Garamond"/>
          <w:b/>
          <w:bCs/>
          <w:sz w:val="27"/>
          <w:szCs w:val="27"/>
        </w:rPr>
        <w:t xml:space="preserve"> βοηθητικών χώρων</w:t>
      </w:r>
      <w:r w:rsidR="008A7380">
        <w:rPr>
          <w:rFonts w:ascii="Garamond" w:hAnsi="Garamond"/>
          <w:b/>
          <w:bCs/>
          <w:sz w:val="27"/>
          <w:szCs w:val="27"/>
        </w:rPr>
        <w:t xml:space="preserve"> </w:t>
      </w:r>
      <w:r w:rsidRPr="00447A6E">
        <w:rPr>
          <w:rFonts w:ascii="Garamond" w:hAnsi="Garamond"/>
          <w:b/>
          <w:bCs/>
          <w:sz w:val="27"/>
          <w:szCs w:val="27"/>
        </w:rPr>
        <w:t>και</w:t>
      </w:r>
      <w:r w:rsidR="0026214F">
        <w:rPr>
          <w:rFonts w:ascii="Garamond" w:hAnsi="Garamond"/>
          <w:b/>
          <w:bCs/>
          <w:sz w:val="27"/>
          <w:szCs w:val="27"/>
        </w:rPr>
        <w:t xml:space="preserve"> του</w:t>
      </w:r>
      <w:r w:rsidRPr="00447A6E">
        <w:rPr>
          <w:rFonts w:ascii="Garamond" w:hAnsi="Garamond"/>
          <w:b/>
          <w:bCs/>
          <w:sz w:val="27"/>
          <w:szCs w:val="27"/>
        </w:rPr>
        <w:t xml:space="preserve"> </w:t>
      </w:r>
      <w:proofErr w:type="spellStart"/>
      <w:r w:rsidRPr="00447A6E">
        <w:rPr>
          <w:rFonts w:ascii="Garamond" w:hAnsi="Garamond"/>
          <w:b/>
          <w:bCs/>
          <w:sz w:val="27"/>
          <w:szCs w:val="27"/>
        </w:rPr>
        <w:t>αύλ</w:t>
      </w:r>
      <w:r w:rsidR="008A7380">
        <w:rPr>
          <w:rFonts w:ascii="Garamond" w:hAnsi="Garamond"/>
          <w:b/>
          <w:bCs/>
          <w:sz w:val="27"/>
          <w:szCs w:val="27"/>
        </w:rPr>
        <w:t>ειο</w:t>
      </w:r>
      <w:r w:rsidR="004B085D">
        <w:rPr>
          <w:rFonts w:ascii="Garamond" w:hAnsi="Garamond"/>
          <w:b/>
          <w:bCs/>
          <w:sz w:val="27"/>
          <w:szCs w:val="27"/>
        </w:rPr>
        <w:t>υ</w:t>
      </w:r>
      <w:proofErr w:type="spellEnd"/>
      <w:r w:rsidR="008A7380">
        <w:rPr>
          <w:rFonts w:ascii="Garamond" w:hAnsi="Garamond"/>
          <w:b/>
          <w:bCs/>
          <w:sz w:val="27"/>
          <w:szCs w:val="27"/>
        </w:rPr>
        <w:t xml:space="preserve"> ακάλυπτο</w:t>
      </w:r>
      <w:r w:rsidR="004B085D">
        <w:rPr>
          <w:rFonts w:ascii="Garamond" w:hAnsi="Garamond"/>
          <w:b/>
          <w:bCs/>
          <w:sz w:val="27"/>
          <w:szCs w:val="27"/>
        </w:rPr>
        <w:t>υ</w:t>
      </w:r>
      <w:r w:rsidR="008A7380">
        <w:rPr>
          <w:rFonts w:ascii="Garamond" w:hAnsi="Garamond"/>
          <w:b/>
          <w:bCs/>
          <w:sz w:val="27"/>
          <w:szCs w:val="27"/>
        </w:rPr>
        <w:t xml:space="preserve"> χώρο</w:t>
      </w:r>
      <w:r w:rsidR="004B085D">
        <w:rPr>
          <w:rFonts w:ascii="Garamond" w:hAnsi="Garamond"/>
          <w:b/>
          <w:bCs/>
          <w:sz w:val="27"/>
          <w:szCs w:val="27"/>
        </w:rPr>
        <w:t>υ</w:t>
      </w:r>
      <w:r w:rsidR="0026214F">
        <w:rPr>
          <w:rFonts w:ascii="Garamond" w:hAnsi="Garamond"/>
          <w:b/>
          <w:bCs/>
          <w:sz w:val="27"/>
          <w:szCs w:val="27"/>
        </w:rPr>
        <w:t xml:space="preserve"> αυτού</w:t>
      </w:r>
      <w:r w:rsidR="004B085D">
        <w:rPr>
          <w:rFonts w:ascii="Garamond" w:hAnsi="Garamond"/>
          <w:b/>
          <w:bCs/>
          <w:sz w:val="27"/>
          <w:szCs w:val="27"/>
        </w:rPr>
        <w:t>, ως αναλυτικά</w:t>
      </w:r>
      <w:r w:rsidR="0026214F">
        <w:rPr>
          <w:rFonts w:ascii="Garamond" w:hAnsi="Garamond"/>
          <w:b/>
          <w:bCs/>
          <w:sz w:val="27"/>
          <w:szCs w:val="27"/>
        </w:rPr>
        <w:t xml:space="preserve"> περιγράφονται στο άρθρο 1 και</w:t>
      </w:r>
      <w:r w:rsidR="004B085D">
        <w:rPr>
          <w:rFonts w:ascii="Garamond" w:hAnsi="Garamond"/>
          <w:b/>
          <w:bCs/>
          <w:sz w:val="27"/>
          <w:szCs w:val="27"/>
        </w:rPr>
        <w:t xml:space="preserve"> </w:t>
      </w:r>
      <w:r w:rsidR="0026214F">
        <w:rPr>
          <w:rFonts w:ascii="Garamond" w:hAnsi="Garamond"/>
          <w:b/>
          <w:bCs/>
          <w:sz w:val="27"/>
          <w:szCs w:val="27"/>
        </w:rPr>
        <w:t xml:space="preserve">αποτυπώνονται επακριβώς </w:t>
      </w:r>
      <w:r w:rsidR="00E9356D">
        <w:rPr>
          <w:rFonts w:ascii="Garamond" w:hAnsi="Garamond"/>
          <w:b/>
          <w:bCs/>
          <w:sz w:val="27"/>
          <w:szCs w:val="27"/>
        </w:rPr>
        <w:t>στα</w:t>
      </w:r>
      <w:r w:rsidR="004B085D">
        <w:rPr>
          <w:rFonts w:ascii="Garamond" w:hAnsi="Garamond"/>
          <w:b/>
          <w:bCs/>
          <w:sz w:val="27"/>
          <w:szCs w:val="27"/>
        </w:rPr>
        <w:t xml:space="preserve"> συνημμ</w:t>
      </w:r>
      <w:r w:rsidR="00E9356D">
        <w:rPr>
          <w:rFonts w:ascii="Garamond" w:hAnsi="Garamond"/>
          <w:b/>
          <w:bCs/>
          <w:sz w:val="27"/>
          <w:szCs w:val="27"/>
        </w:rPr>
        <w:t>ένα</w:t>
      </w:r>
      <w:r w:rsidR="004B085D">
        <w:rPr>
          <w:rFonts w:ascii="Garamond" w:hAnsi="Garamond"/>
          <w:b/>
          <w:bCs/>
          <w:sz w:val="27"/>
          <w:szCs w:val="27"/>
        </w:rPr>
        <w:t xml:space="preserve"> </w:t>
      </w:r>
      <w:r w:rsidR="0026214F" w:rsidRPr="008249EC">
        <w:rPr>
          <w:rFonts w:ascii="Garamond" w:hAnsi="Garamond"/>
          <w:b/>
          <w:bCs/>
          <w:sz w:val="27"/>
          <w:szCs w:val="27"/>
        </w:rPr>
        <w:t>Σχεδι</w:t>
      </w:r>
      <w:r w:rsidR="00E9356D" w:rsidRPr="008249EC">
        <w:rPr>
          <w:rFonts w:ascii="Garamond" w:hAnsi="Garamond"/>
          <w:b/>
          <w:bCs/>
          <w:sz w:val="27"/>
          <w:szCs w:val="27"/>
        </w:rPr>
        <w:t>αγράμματα</w:t>
      </w:r>
      <w:r w:rsidR="0022472B" w:rsidRPr="008249EC">
        <w:rPr>
          <w:rFonts w:ascii="Garamond" w:hAnsi="Garamond"/>
          <w:b/>
          <w:bCs/>
          <w:sz w:val="27"/>
          <w:szCs w:val="27"/>
        </w:rPr>
        <w:t>,</w:t>
      </w:r>
      <w:r w:rsidR="004B085D">
        <w:rPr>
          <w:rFonts w:ascii="Garamond" w:hAnsi="Garamond"/>
          <w:b/>
          <w:bCs/>
          <w:sz w:val="27"/>
          <w:szCs w:val="27"/>
        </w:rPr>
        <w:t xml:space="preserve"> που </w:t>
      </w:r>
      <w:r w:rsidR="00E9356D">
        <w:rPr>
          <w:rFonts w:ascii="Garamond" w:hAnsi="Garamond"/>
          <w:b/>
          <w:bCs/>
          <w:sz w:val="27"/>
          <w:szCs w:val="27"/>
        </w:rPr>
        <w:t>αποτελούν</w:t>
      </w:r>
      <w:r w:rsidR="004B085D">
        <w:rPr>
          <w:rFonts w:ascii="Garamond" w:hAnsi="Garamond"/>
          <w:b/>
          <w:bCs/>
          <w:sz w:val="27"/>
          <w:szCs w:val="27"/>
        </w:rPr>
        <w:t xml:space="preserve"> αναπόσπαστο μέρος της</w:t>
      </w:r>
      <w:r w:rsidR="00522A8E">
        <w:rPr>
          <w:rFonts w:ascii="Garamond" w:hAnsi="Garamond"/>
          <w:b/>
          <w:bCs/>
          <w:sz w:val="27"/>
          <w:szCs w:val="27"/>
        </w:rPr>
        <w:t xml:space="preserve"> παρούσας</w:t>
      </w:r>
      <w:r w:rsidR="004B085D">
        <w:rPr>
          <w:rFonts w:ascii="Garamond" w:hAnsi="Garamond"/>
          <w:b/>
          <w:bCs/>
          <w:sz w:val="27"/>
          <w:szCs w:val="27"/>
        </w:rPr>
        <w:t xml:space="preserve"> και</w:t>
      </w:r>
      <w:r w:rsidR="008A7380">
        <w:rPr>
          <w:rFonts w:ascii="Garamond" w:hAnsi="Garamond"/>
          <w:b/>
          <w:bCs/>
          <w:sz w:val="27"/>
          <w:szCs w:val="27"/>
        </w:rPr>
        <w:t xml:space="preserve"> </w:t>
      </w:r>
      <w:r w:rsidRPr="00447A6E">
        <w:rPr>
          <w:rFonts w:ascii="Garamond" w:hAnsi="Garamond"/>
          <w:b/>
          <w:bCs/>
          <w:sz w:val="27"/>
          <w:szCs w:val="27"/>
        </w:rPr>
        <w:t>τη διακριτική ονομα</w:t>
      </w:r>
      <w:r w:rsidR="008A7380">
        <w:rPr>
          <w:rFonts w:ascii="Garamond" w:hAnsi="Garamond"/>
          <w:b/>
          <w:bCs/>
          <w:sz w:val="27"/>
          <w:szCs w:val="27"/>
        </w:rPr>
        <w:t>σία «ΠΑΥΣΙΛΥΠΟ»</w:t>
      </w:r>
      <w:r w:rsidRPr="00447A6E">
        <w:rPr>
          <w:rFonts w:ascii="Garamond" w:hAnsi="Garamond"/>
          <w:b/>
          <w:bCs/>
          <w:sz w:val="27"/>
          <w:szCs w:val="27"/>
        </w:rPr>
        <w:t xml:space="preserve"> </w:t>
      </w:r>
      <w:r w:rsidRPr="00447A6E">
        <w:rPr>
          <w:rFonts w:ascii="Garamond" w:hAnsi="Garamond"/>
          <w:sz w:val="27"/>
          <w:szCs w:val="27"/>
        </w:rPr>
        <w:t xml:space="preserve">και καλούμε τους ενδιαφερόμενους να εκδηλώσουν ενδιαφέρον. </w:t>
      </w:r>
    </w:p>
    <w:p w14:paraId="2277E02C" w14:textId="77777777" w:rsidR="00447A6E" w:rsidRPr="00447A6E" w:rsidRDefault="00447A6E" w:rsidP="008A7380">
      <w:pPr>
        <w:jc w:val="center"/>
        <w:rPr>
          <w:rFonts w:ascii="Garamond" w:hAnsi="Garamond"/>
          <w:sz w:val="27"/>
          <w:szCs w:val="27"/>
        </w:rPr>
      </w:pPr>
      <w:r w:rsidRPr="00447A6E">
        <w:rPr>
          <w:rFonts w:ascii="Garamond" w:hAnsi="Garamond"/>
          <w:b/>
          <w:bCs/>
          <w:sz w:val="27"/>
          <w:szCs w:val="27"/>
        </w:rPr>
        <w:t>Άρθρο 1</w:t>
      </w:r>
    </w:p>
    <w:p w14:paraId="6BDFC29C" w14:textId="77777777" w:rsidR="00447A6E" w:rsidRPr="00447A6E" w:rsidRDefault="00447A6E" w:rsidP="008A7380">
      <w:pPr>
        <w:jc w:val="center"/>
        <w:rPr>
          <w:rFonts w:ascii="Garamond" w:hAnsi="Garamond"/>
          <w:sz w:val="27"/>
          <w:szCs w:val="27"/>
        </w:rPr>
      </w:pPr>
      <w:r w:rsidRPr="00447A6E">
        <w:rPr>
          <w:rFonts w:ascii="Garamond" w:hAnsi="Garamond"/>
          <w:b/>
          <w:bCs/>
          <w:sz w:val="27"/>
          <w:szCs w:val="27"/>
        </w:rPr>
        <w:t xml:space="preserve">Περιγραφή του </w:t>
      </w:r>
      <w:proofErr w:type="spellStart"/>
      <w:r w:rsidRPr="00447A6E">
        <w:rPr>
          <w:rFonts w:ascii="Garamond" w:hAnsi="Garamond"/>
          <w:b/>
          <w:bCs/>
          <w:sz w:val="27"/>
          <w:szCs w:val="27"/>
        </w:rPr>
        <w:t>εκμισθούμενου</w:t>
      </w:r>
      <w:proofErr w:type="spellEnd"/>
      <w:r w:rsidRPr="00447A6E">
        <w:rPr>
          <w:rFonts w:ascii="Garamond" w:hAnsi="Garamond"/>
          <w:b/>
          <w:bCs/>
          <w:sz w:val="27"/>
          <w:szCs w:val="27"/>
        </w:rPr>
        <w:t xml:space="preserve"> ακινήτου</w:t>
      </w:r>
    </w:p>
    <w:p w14:paraId="0239D795" w14:textId="77777777" w:rsidR="00447A6E" w:rsidRPr="00447A6E" w:rsidRDefault="00447A6E" w:rsidP="00447A6E">
      <w:pPr>
        <w:jc w:val="both"/>
        <w:rPr>
          <w:rFonts w:ascii="Garamond" w:hAnsi="Garamond"/>
          <w:sz w:val="27"/>
          <w:szCs w:val="27"/>
        </w:rPr>
      </w:pPr>
      <w:r w:rsidRPr="00447A6E">
        <w:rPr>
          <w:rFonts w:ascii="Garamond" w:hAnsi="Garamond"/>
          <w:b/>
          <w:bCs/>
          <w:sz w:val="27"/>
          <w:szCs w:val="27"/>
        </w:rPr>
        <w:t xml:space="preserve">Είδος ακινήτου </w:t>
      </w:r>
      <w:r w:rsidRPr="00447A6E">
        <w:rPr>
          <w:rFonts w:ascii="Garamond" w:hAnsi="Garamond"/>
          <w:sz w:val="27"/>
          <w:szCs w:val="27"/>
        </w:rPr>
        <w:t xml:space="preserve">: οικόπεδο μετά κτίσματος </w:t>
      </w:r>
    </w:p>
    <w:p w14:paraId="00101AD1" w14:textId="77777777" w:rsidR="00447A6E" w:rsidRPr="00447A6E" w:rsidRDefault="00447A6E" w:rsidP="00447A6E">
      <w:pPr>
        <w:jc w:val="both"/>
        <w:rPr>
          <w:rFonts w:ascii="Garamond" w:hAnsi="Garamond"/>
          <w:sz w:val="27"/>
          <w:szCs w:val="27"/>
        </w:rPr>
      </w:pPr>
      <w:r w:rsidRPr="00447A6E">
        <w:rPr>
          <w:rFonts w:ascii="Garamond" w:hAnsi="Garamond"/>
          <w:b/>
          <w:bCs/>
          <w:sz w:val="27"/>
          <w:szCs w:val="27"/>
        </w:rPr>
        <w:t xml:space="preserve">Θέση ακινήτου </w:t>
      </w:r>
      <w:r w:rsidR="008A7380">
        <w:rPr>
          <w:rFonts w:ascii="Garamond" w:hAnsi="Garamond"/>
          <w:sz w:val="27"/>
          <w:szCs w:val="27"/>
        </w:rPr>
        <w:t xml:space="preserve">: </w:t>
      </w:r>
      <w:r w:rsidR="004B085D" w:rsidRPr="004B085D">
        <w:rPr>
          <w:rFonts w:ascii="Garamond" w:hAnsi="Garamond"/>
          <w:bCs/>
          <w:sz w:val="27"/>
          <w:szCs w:val="27"/>
        </w:rPr>
        <w:t xml:space="preserve">Δημοτικό Άλσος </w:t>
      </w:r>
      <w:proofErr w:type="spellStart"/>
      <w:r w:rsidR="004B085D" w:rsidRPr="004B085D">
        <w:rPr>
          <w:rFonts w:ascii="Garamond" w:hAnsi="Garamond"/>
          <w:bCs/>
          <w:sz w:val="27"/>
          <w:szCs w:val="27"/>
        </w:rPr>
        <w:t>Παυσιλύπου</w:t>
      </w:r>
      <w:proofErr w:type="spellEnd"/>
      <w:r w:rsidR="004B085D" w:rsidRPr="004B085D">
        <w:rPr>
          <w:rFonts w:ascii="Garamond" w:hAnsi="Garamond"/>
          <w:sz w:val="27"/>
          <w:szCs w:val="27"/>
        </w:rPr>
        <w:t xml:space="preserve"> </w:t>
      </w:r>
    </w:p>
    <w:p w14:paraId="04E17370" w14:textId="77777777" w:rsidR="00447A6E" w:rsidRPr="004B085D" w:rsidRDefault="00447A6E" w:rsidP="004B085D">
      <w:pPr>
        <w:jc w:val="both"/>
        <w:rPr>
          <w:rFonts w:ascii="Garamond" w:hAnsi="Garamond"/>
          <w:sz w:val="27"/>
          <w:szCs w:val="27"/>
        </w:rPr>
      </w:pPr>
      <w:r w:rsidRPr="00447A6E">
        <w:rPr>
          <w:rFonts w:ascii="Garamond" w:hAnsi="Garamond"/>
          <w:b/>
          <w:bCs/>
          <w:sz w:val="27"/>
          <w:szCs w:val="27"/>
        </w:rPr>
        <w:t xml:space="preserve">Μίσθιο ακίνητο </w:t>
      </w:r>
      <w:r w:rsidRPr="00447A6E">
        <w:rPr>
          <w:rFonts w:ascii="Garamond" w:hAnsi="Garamond"/>
          <w:sz w:val="27"/>
          <w:szCs w:val="27"/>
        </w:rPr>
        <w:t>:</w:t>
      </w:r>
      <w:r w:rsidR="004B085D">
        <w:rPr>
          <w:rFonts w:ascii="Garamond" w:hAnsi="Garamond"/>
          <w:sz w:val="27"/>
          <w:szCs w:val="27"/>
        </w:rPr>
        <w:t xml:space="preserve"> </w:t>
      </w:r>
      <w:r w:rsidR="004B085D" w:rsidRPr="004B085D">
        <w:rPr>
          <w:rFonts w:ascii="Garamond" w:hAnsi="Garamond"/>
          <w:b/>
          <w:sz w:val="27"/>
          <w:szCs w:val="27"/>
        </w:rPr>
        <w:t>1)</w:t>
      </w:r>
      <w:r w:rsidR="004B085D">
        <w:rPr>
          <w:rFonts w:ascii="Garamond" w:hAnsi="Garamond"/>
          <w:sz w:val="27"/>
          <w:szCs w:val="27"/>
        </w:rPr>
        <w:t xml:space="preserve"> </w:t>
      </w:r>
      <w:r w:rsidR="004B085D" w:rsidRPr="004B085D">
        <w:rPr>
          <w:rFonts w:ascii="Garamond" w:hAnsi="Garamond"/>
          <w:sz w:val="27"/>
          <w:szCs w:val="27"/>
        </w:rPr>
        <w:t>Υπόγεια W.C. &amp; Αποθήκη καθαρισμού: Ε = 23 m</w:t>
      </w:r>
      <w:r w:rsidR="004B085D" w:rsidRPr="004B085D">
        <w:rPr>
          <w:rFonts w:ascii="Garamond" w:hAnsi="Garamond"/>
          <w:sz w:val="27"/>
          <w:szCs w:val="27"/>
          <w:vertAlign w:val="superscript"/>
        </w:rPr>
        <w:t>2</w:t>
      </w:r>
      <w:r w:rsidR="004B085D">
        <w:rPr>
          <w:rFonts w:ascii="Garamond" w:hAnsi="Garamond"/>
          <w:sz w:val="27"/>
          <w:szCs w:val="27"/>
        </w:rPr>
        <w:t xml:space="preserve">, </w:t>
      </w:r>
      <w:r w:rsidR="004B085D" w:rsidRPr="004B085D">
        <w:rPr>
          <w:rFonts w:ascii="Garamond" w:hAnsi="Garamond"/>
          <w:b/>
          <w:sz w:val="27"/>
          <w:szCs w:val="27"/>
        </w:rPr>
        <w:t>2)</w:t>
      </w:r>
      <w:r w:rsidR="004B085D">
        <w:rPr>
          <w:rFonts w:ascii="Garamond" w:hAnsi="Garamond"/>
          <w:sz w:val="27"/>
          <w:szCs w:val="27"/>
        </w:rPr>
        <w:t xml:space="preserve"> </w:t>
      </w:r>
      <w:r w:rsidR="004B085D" w:rsidRPr="004B085D">
        <w:rPr>
          <w:rFonts w:ascii="Garamond" w:hAnsi="Garamond"/>
          <w:sz w:val="27"/>
          <w:szCs w:val="27"/>
        </w:rPr>
        <w:t>Υπόγεια Αποθήκη - Τροφοδοσία: Ε = 23 m</w:t>
      </w:r>
      <w:r w:rsidR="004B085D" w:rsidRPr="004B085D">
        <w:rPr>
          <w:rFonts w:ascii="Garamond" w:hAnsi="Garamond"/>
          <w:sz w:val="27"/>
          <w:szCs w:val="27"/>
          <w:vertAlign w:val="superscript"/>
        </w:rPr>
        <w:t>2</w:t>
      </w:r>
      <w:r w:rsidR="004B085D">
        <w:rPr>
          <w:rFonts w:ascii="Garamond" w:hAnsi="Garamond"/>
          <w:sz w:val="27"/>
          <w:szCs w:val="27"/>
        </w:rPr>
        <w:t xml:space="preserve">, </w:t>
      </w:r>
      <w:r w:rsidR="004B085D" w:rsidRPr="004B085D">
        <w:rPr>
          <w:rFonts w:ascii="Garamond" w:hAnsi="Garamond"/>
          <w:b/>
          <w:sz w:val="27"/>
          <w:szCs w:val="27"/>
        </w:rPr>
        <w:t>3)</w:t>
      </w:r>
      <w:r w:rsidR="004B085D">
        <w:rPr>
          <w:rFonts w:ascii="Garamond" w:hAnsi="Garamond"/>
          <w:sz w:val="27"/>
          <w:szCs w:val="27"/>
        </w:rPr>
        <w:t xml:space="preserve"> </w:t>
      </w:r>
      <w:r w:rsidR="004B085D" w:rsidRPr="004B085D">
        <w:rPr>
          <w:rFonts w:ascii="Garamond" w:hAnsi="Garamond"/>
          <w:sz w:val="27"/>
          <w:szCs w:val="27"/>
        </w:rPr>
        <w:t>Ισόγεια W.C. &amp; W.C. ΑΜΕΑ: Ε = 32 m</w:t>
      </w:r>
      <w:r w:rsidR="004B085D" w:rsidRPr="004B085D">
        <w:rPr>
          <w:rFonts w:ascii="Garamond" w:hAnsi="Garamond"/>
          <w:sz w:val="27"/>
          <w:szCs w:val="27"/>
          <w:vertAlign w:val="superscript"/>
        </w:rPr>
        <w:t>2</w:t>
      </w:r>
      <w:r w:rsidR="004B085D">
        <w:rPr>
          <w:rFonts w:ascii="Garamond" w:hAnsi="Garamond"/>
          <w:sz w:val="27"/>
          <w:szCs w:val="27"/>
        </w:rPr>
        <w:t xml:space="preserve">, </w:t>
      </w:r>
      <w:r w:rsidR="004B085D" w:rsidRPr="004B085D">
        <w:rPr>
          <w:rFonts w:ascii="Garamond" w:hAnsi="Garamond"/>
          <w:b/>
          <w:sz w:val="27"/>
          <w:szCs w:val="27"/>
        </w:rPr>
        <w:t>4)</w:t>
      </w:r>
      <w:r w:rsidR="004B085D">
        <w:rPr>
          <w:rFonts w:ascii="Garamond" w:hAnsi="Garamond"/>
          <w:sz w:val="27"/>
          <w:szCs w:val="27"/>
        </w:rPr>
        <w:t xml:space="preserve"> </w:t>
      </w:r>
      <w:r w:rsidR="004B085D" w:rsidRPr="004B085D">
        <w:rPr>
          <w:rFonts w:ascii="Garamond" w:hAnsi="Garamond"/>
          <w:sz w:val="27"/>
          <w:szCs w:val="27"/>
        </w:rPr>
        <w:t>Κουζίνα: Ε = 32 m</w:t>
      </w:r>
      <w:r w:rsidR="004B085D" w:rsidRPr="004B085D">
        <w:rPr>
          <w:rFonts w:ascii="Garamond" w:hAnsi="Garamond"/>
          <w:sz w:val="27"/>
          <w:szCs w:val="27"/>
          <w:vertAlign w:val="superscript"/>
        </w:rPr>
        <w:t>2</w:t>
      </w:r>
      <w:r w:rsidR="004B085D">
        <w:rPr>
          <w:rFonts w:ascii="Garamond" w:hAnsi="Garamond"/>
          <w:sz w:val="27"/>
          <w:szCs w:val="27"/>
        </w:rPr>
        <w:t xml:space="preserve">, </w:t>
      </w:r>
      <w:r w:rsidR="004B085D" w:rsidRPr="004B085D">
        <w:rPr>
          <w:rFonts w:ascii="Garamond" w:hAnsi="Garamond"/>
          <w:b/>
          <w:sz w:val="27"/>
          <w:szCs w:val="27"/>
        </w:rPr>
        <w:t>5)</w:t>
      </w:r>
      <w:r w:rsidR="004B085D">
        <w:rPr>
          <w:rFonts w:ascii="Garamond" w:hAnsi="Garamond"/>
          <w:sz w:val="27"/>
          <w:szCs w:val="27"/>
        </w:rPr>
        <w:t xml:space="preserve"> </w:t>
      </w:r>
      <w:r w:rsidR="004B085D" w:rsidRPr="004B085D">
        <w:rPr>
          <w:rFonts w:ascii="Garamond" w:hAnsi="Garamond"/>
          <w:sz w:val="27"/>
          <w:szCs w:val="27"/>
        </w:rPr>
        <w:t xml:space="preserve">Αίθουσα </w:t>
      </w:r>
      <w:proofErr w:type="spellStart"/>
      <w:r w:rsidR="004B085D" w:rsidRPr="004B085D">
        <w:rPr>
          <w:rFonts w:ascii="Garamond" w:hAnsi="Garamond"/>
          <w:sz w:val="27"/>
          <w:szCs w:val="27"/>
        </w:rPr>
        <w:t>αναψυκτηρίου</w:t>
      </w:r>
      <w:proofErr w:type="spellEnd"/>
      <w:r w:rsidR="004B085D" w:rsidRPr="004B085D">
        <w:rPr>
          <w:rFonts w:ascii="Garamond" w:hAnsi="Garamond"/>
          <w:sz w:val="27"/>
          <w:szCs w:val="27"/>
        </w:rPr>
        <w:t>: Ε = 350 m</w:t>
      </w:r>
      <w:r w:rsidR="004B085D" w:rsidRPr="004B085D">
        <w:rPr>
          <w:rFonts w:ascii="Garamond" w:hAnsi="Garamond"/>
          <w:sz w:val="27"/>
          <w:szCs w:val="27"/>
          <w:vertAlign w:val="superscript"/>
        </w:rPr>
        <w:t>2</w:t>
      </w:r>
      <w:r w:rsidR="004B085D">
        <w:rPr>
          <w:rFonts w:ascii="Garamond" w:hAnsi="Garamond"/>
          <w:sz w:val="27"/>
          <w:szCs w:val="27"/>
        </w:rPr>
        <w:t xml:space="preserve">, </w:t>
      </w:r>
      <w:r w:rsidR="004B085D" w:rsidRPr="004B085D">
        <w:rPr>
          <w:rFonts w:ascii="Garamond" w:hAnsi="Garamond"/>
          <w:b/>
          <w:sz w:val="27"/>
          <w:szCs w:val="27"/>
        </w:rPr>
        <w:t>6)</w:t>
      </w:r>
      <w:r w:rsidR="004B085D">
        <w:rPr>
          <w:rFonts w:ascii="Garamond" w:hAnsi="Garamond"/>
          <w:sz w:val="27"/>
          <w:szCs w:val="27"/>
        </w:rPr>
        <w:t xml:space="preserve"> </w:t>
      </w:r>
      <w:r w:rsidR="004B085D" w:rsidRPr="004B085D">
        <w:rPr>
          <w:rFonts w:ascii="Garamond" w:hAnsi="Garamond"/>
          <w:sz w:val="27"/>
          <w:szCs w:val="27"/>
        </w:rPr>
        <w:lastRenderedPageBreak/>
        <w:t>Νότιο αίθριο: Ε = 175 m</w:t>
      </w:r>
      <w:r w:rsidR="004B085D" w:rsidRPr="004B085D">
        <w:rPr>
          <w:rFonts w:ascii="Garamond" w:hAnsi="Garamond"/>
          <w:sz w:val="27"/>
          <w:szCs w:val="27"/>
          <w:vertAlign w:val="superscript"/>
        </w:rPr>
        <w:t>2</w:t>
      </w:r>
      <w:r w:rsidR="004B085D">
        <w:rPr>
          <w:rFonts w:ascii="Garamond" w:hAnsi="Garamond"/>
          <w:sz w:val="27"/>
          <w:szCs w:val="27"/>
        </w:rPr>
        <w:t xml:space="preserve">, </w:t>
      </w:r>
      <w:r w:rsidR="004B085D" w:rsidRPr="004B085D">
        <w:rPr>
          <w:rFonts w:ascii="Garamond" w:hAnsi="Garamond"/>
          <w:b/>
          <w:sz w:val="27"/>
          <w:szCs w:val="27"/>
        </w:rPr>
        <w:t>7)</w:t>
      </w:r>
      <w:r w:rsidR="004B085D">
        <w:rPr>
          <w:rFonts w:ascii="Garamond" w:hAnsi="Garamond"/>
          <w:sz w:val="27"/>
          <w:szCs w:val="27"/>
        </w:rPr>
        <w:t xml:space="preserve"> </w:t>
      </w:r>
      <w:r w:rsidR="004B085D" w:rsidRPr="004B085D">
        <w:rPr>
          <w:rFonts w:ascii="Garamond" w:hAnsi="Garamond"/>
          <w:sz w:val="27"/>
          <w:szCs w:val="27"/>
        </w:rPr>
        <w:t>Η/Μ εγκαταστάσεις: Ε = 26 m</w:t>
      </w:r>
      <w:r w:rsidR="004B085D" w:rsidRPr="004B085D">
        <w:rPr>
          <w:rFonts w:ascii="Garamond" w:hAnsi="Garamond"/>
          <w:sz w:val="27"/>
          <w:szCs w:val="27"/>
          <w:vertAlign w:val="superscript"/>
        </w:rPr>
        <w:t>2</w:t>
      </w:r>
      <w:r w:rsidR="004B085D">
        <w:rPr>
          <w:rFonts w:ascii="Garamond" w:hAnsi="Garamond"/>
          <w:sz w:val="27"/>
          <w:szCs w:val="27"/>
        </w:rPr>
        <w:t xml:space="preserve">, </w:t>
      </w:r>
      <w:r w:rsidR="004B085D" w:rsidRPr="004B085D">
        <w:rPr>
          <w:rFonts w:ascii="Garamond" w:hAnsi="Garamond"/>
          <w:b/>
          <w:sz w:val="27"/>
          <w:szCs w:val="27"/>
        </w:rPr>
        <w:t>8)</w:t>
      </w:r>
      <w:r w:rsidR="004B085D">
        <w:rPr>
          <w:rFonts w:ascii="Garamond" w:hAnsi="Garamond"/>
          <w:sz w:val="27"/>
          <w:szCs w:val="27"/>
        </w:rPr>
        <w:t xml:space="preserve"> </w:t>
      </w:r>
      <w:r w:rsidR="004B085D" w:rsidRPr="004B085D">
        <w:rPr>
          <w:rFonts w:ascii="Garamond" w:hAnsi="Garamond"/>
          <w:sz w:val="27"/>
          <w:szCs w:val="27"/>
        </w:rPr>
        <w:t>Βόρειο αίθριο: Ε = 235 m</w:t>
      </w:r>
      <w:r w:rsidR="004B085D" w:rsidRPr="004B085D">
        <w:rPr>
          <w:rFonts w:ascii="Garamond" w:hAnsi="Garamond"/>
          <w:sz w:val="27"/>
          <w:szCs w:val="27"/>
          <w:vertAlign w:val="superscript"/>
        </w:rPr>
        <w:t>2</w:t>
      </w:r>
      <w:r w:rsidR="004B085D">
        <w:rPr>
          <w:rFonts w:ascii="Garamond" w:hAnsi="Garamond"/>
          <w:sz w:val="27"/>
          <w:szCs w:val="27"/>
        </w:rPr>
        <w:t xml:space="preserve">, </w:t>
      </w:r>
      <w:r w:rsidR="004B085D" w:rsidRPr="004B085D">
        <w:rPr>
          <w:rFonts w:ascii="Garamond" w:hAnsi="Garamond"/>
          <w:b/>
          <w:sz w:val="27"/>
          <w:szCs w:val="27"/>
        </w:rPr>
        <w:t>9)</w:t>
      </w:r>
      <w:r w:rsidR="004B085D">
        <w:rPr>
          <w:rFonts w:ascii="Garamond" w:hAnsi="Garamond"/>
          <w:sz w:val="27"/>
          <w:szCs w:val="27"/>
        </w:rPr>
        <w:t xml:space="preserve"> </w:t>
      </w:r>
      <w:r w:rsidR="004B085D" w:rsidRPr="004B085D">
        <w:rPr>
          <w:rFonts w:ascii="Garamond" w:hAnsi="Garamond"/>
          <w:sz w:val="27"/>
          <w:szCs w:val="27"/>
        </w:rPr>
        <w:t>Δώμα: Ε = 415 m</w:t>
      </w:r>
      <w:r w:rsidR="004B085D" w:rsidRPr="004B085D">
        <w:rPr>
          <w:rFonts w:ascii="Garamond" w:hAnsi="Garamond"/>
          <w:sz w:val="27"/>
          <w:szCs w:val="27"/>
          <w:vertAlign w:val="superscript"/>
        </w:rPr>
        <w:t>2</w:t>
      </w:r>
      <w:r w:rsidR="004B085D">
        <w:rPr>
          <w:rFonts w:ascii="Garamond" w:hAnsi="Garamond"/>
          <w:sz w:val="27"/>
          <w:szCs w:val="27"/>
        </w:rPr>
        <w:t xml:space="preserve">, </w:t>
      </w:r>
      <w:r w:rsidR="004B085D" w:rsidRPr="004B085D">
        <w:rPr>
          <w:rFonts w:ascii="Garamond" w:hAnsi="Garamond"/>
          <w:b/>
          <w:sz w:val="27"/>
          <w:szCs w:val="27"/>
        </w:rPr>
        <w:t>10)</w:t>
      </w:r>
      <w:r w:rsidR="004B085D">
        <w:rPr>
          <w:rFonts w:ascii="Garamond" w:hAnsi="Garamond"/>
          <w:sz w:val="27"/>
          <w:szCs w:val="27"/>
        </w:rPr>
        <w:t xml:space="preserve"> </w:t>
      </w:r>
      <w:r w:rsidR="004B085D" w:rsidRPr="004B085D">
        <w:rPr>
          <w:rFonts w:ascii="Garamond" w:hAnsi="Garamond"/>
          <w:sz w:val="27"/>
          <w:szCs w:val="27"/>
        </w:rPr>
        <w:t>Υπαίθριος χώρος: Ε = 810 m</w:t>
      </w:r>
      <w:r w:rsidR="004B085D" w:rsidRPr="004B085D">
        <w:rPr>
          <w:rFonts w:ascii="Garamond" w:hAnsi="Garamond"/>
          <w:sz w:val="27"/>
          <w:szCs w:val="27"/>
          <w:vertAlign w:val="superscript"/>
        </w:rPr>
        <w:t>2</w:t>
      </w:r>
      <w:r w:rsidRPr="004B085D">
        <w:rPr>
          <w:rFonts w:ascii="Garamond" w:hAnsi="Garamond"/>
          <w:sz w:val="27"/>
          <w:szCs w:val="27"/>
        </w:rPr>
        <w:t xml:space="preserve"> </w:t>
      </w:r>
    </w:p>
    <w:p w14:paraId="581639F1" w14:textId="77777777" w:rsidR="00447A6E" w:rsidRPr="00447A6E" w:rsidRDefault="00447A6E" w:rsidP="00447A6E">
      <w:pPr>
        <w:jc w:val="both"/>
        <w:rPr>
          <w:rFonts w:ascii="Garamond" w:hAnsi="Garamond"/>
          <w:sz w:val="27"/>
          <w:szCs w:val="27"/>
        </w:rPr>
      </w:pPr>
      <w:r w:rsidRPr="00447A6E">
        <w:rPr>
          <w:rFonts w:ascii="Garamond" w:hAnsi="Garamond"/>
          <w:b/>
          <w:bCs/>
          <w:sz w:val="27"/>
          <w:szCs w:val="27"/>
        </w:rPr>
        <w:t xml:space="preserve">Χρήση ακινήτου </w:t>
      </w:r>
      <w:r w:rsidRPr="00447A6E">
        <w:rPr>
          <w:rFonts w:ascii="Garamond" w:hAnsi="Garamond"/>
          <w:sz w:val="27"/>
          <w:szCs w:val="27"/>
        </w:rPr>
        <w:t>:</w:t>
      </w:r>
      <w:r w:rsidR="008A7380">
        <w:rPr>
          <w:rFonts w:ascii="Garamond" w:hAnsi="Garamond"/>
          <w:sz w:val="27"/>
          <w:szCs w:val="27"/>
        </w:rPr>
        <w:t xml:space="preserve"> </w:t>
      </w:r>
      <w:r w:rsidRPr="00447A6E">
        <w:rPr>
          <w:rFonts w:ascii="Garamond" w:hAnsi="Garamond"/>
          <w:sz w:val="27"/>
          <w:szCs w:val="27"/>
        </w:rPr>
        <w:t>Κατάστημα υγειονομικού ενδιαφέροντος – επιχείρηση μαζικής εστίασης (με</w:t>
      </w:r>
      <w:r w:rsidR="00F0021A">
        <w:rPr>
          <w:rFonts w:ascii="Garamond" w:hAnsi="Garamond"/>
          <w:sz w:val="27"/>
          <w:szCs w:val="27"/>
        </w:rPr>
        <w:t xml:space="preserve"> φαγητό,</w:t>
      </w:r>
      <w:r w:rsidRPr="00447A6E">
        <w:rPr>
          <w:rFonts w:ascii="Garamond" w:hAnsi="Garamond"/>
          <w:sz w:val="27"/>
          <w:szCs w:val="27"/>
        </w:rPr>
        <w:t xml:space="preserve"> γλυκά</w:t>
      </w:r>
      <w:r w:rsidR="00F0021A">
        <w:rPr>
          <w:rFonts w:ascii="Garamond" w:hAnsi="Garamond"/>
          <w:sz w:val="27"/>
          <w:szCs w:val="27"/>
        </w:rPr>
        <w:t xml:space="preserve">, αναψυκτικά, </w:t>
      </w:r>
      <w:r w:rsidRPr="00447A6E">
        <w:rPr>
          <w:rFonts w:ascii="Garamond" w:hAnsi="Garamond"/>
          <w:sz w:val="27"/>
          <w:szCs w:val="27"/>
        </w:rPr>
        <w:t xml:space="preserve">προϊόντα </w:t>
      </w:r>
      <w:proofErr w:type="spellStart"/>
      <w:r w:rsidRPr="00447A6E">
        <w:rPr>
          <w:rFonts w:ascii="Garamond" w:hAnsi="Garamond"/>
          <w:sz w:val="27"/>
          <w:szCs w:val="27"/>
        </w:rPr>
        <w:t>ταχυφαγείας</w:t>
      </w:r>
      <w:proofErr w:type="spellEnd"/>
      <w:r w:rsidR="00F0021A">
        <w:rPr>
          <w:rFonts w:ascii="Garamond" w:hAnsi="Garamond"/>
          <w:sz w:val="27"/>
          <w:szCs w:val="27"/>
        </w:rPr>
        <w:t xml:space="preserve"> κ.α.</w:t>
      </w:r>
      <w:r w:rsidRPr="00447A6E">
        <w:rPr>
          <w:rFonts w:ascii="Garamond" w:hAnsi="Garamond"/>
          <w:sz w:val="27"/>
          <w:szCs w:val="27"/>
        </w:rPr>
        <w:t>), ως χώρος</w:t>
      </w:r>
      <w:r w:rsidR="008A7380">
        <w:rPr>
          <w:rFonts w:ascii="Garamond" w:hAnsi="Garamond"/>
          <w:sz w:val="27"/>
          <w:szCs w:val="27"/>
        </w:rPr>
        <w:t xml:space="preserve"> </w:t>
      </w:r>
      <w:r w:rsidRPr="00447A6E">
        <w:rPr>
          <w:rFonts w:ascii="Garamond" w:hAnsi="Garamond"/>
          <w:sz w:val="27"/>
          <w:szCs w:val="27"/>
        </w:rPr>
        <w:t>πολιτιστικών εκδηλώσεων, χώρος αναψυχής κλπ</w:t>
      </w:r>
      <w:r w:rsidR="00F0021A">
        <w:rPr>
          <w:rFonts w:ascii="Garamond" w:hAnsi="Garamond"/>
          <w:sz w:val="27"/>
          <w:szCs w:val="27"/>
        </w:rPr>
        <w:t xml:space="preserve">. </w:t>
      </w:r>
    </w:p>
    <w:p w14:paraId="67B9AC80" w14:textId="77777777" w:rsidR="00447A6E" w:rsidRPr="00447A6E" w:rsidRDefault="00447A6E" w:rsidP="008A7380">
      <w:pPr>
        <w:jc w:val="center"/>
        <w:rPr>
          <w:rFonts w:ascii="Garamond" w:hAnsi="Garamond"/>
          <w:sz w:val="27"/>
          <w:szCs w:val="27"/>
        </w:rPr>
      </w:pPr>
      <w:r w:rsidRPr="00447A6E">
        <w:rPr>
          <w:rFonts w:ascii="Garamond" w:hAnsi="Garamond"/>
          <w:b/>
          <w:bCs/>
          <w:sz w:val="27"/>
          <w:szCs w:val="27"/>
        </w:rPr>
        <w:t>Άρθρο 2</w:t>
      </w:r>
    </w:p>
    <w:p w14:paraId="591B99D8" w14:textId="77777777" w:rsidR="00447A6E" w:rsidRPr="00447A6E" w:rsidRDefault="00447A6E" w:rsidP="008A7380">
      <w:pPr>
        <w:jc w:val="center"/>
        <w:rPr>
          <w:rFonts w:ascii="Garamond" w:hAnsi="Garamond"/>
          <w:sz w:val="27"/>
          <w:szCs w:val="27"/>
        </w:rPr>
      </w:pPr>
      <w:r w:rsidRPr="00447A6E">
        <w:rPr>
          <w:rFonts w:ascii="Garamond" w:hAnsi="Garamond"/>
          <w:b/>
          <w:bCs/>
          <w:sz w:val="27"/>
          <w:szCs w:val="27"/>
        </w:rPr>
        <w:t>Τόπος-χρόνος διενέργειας της δημοπρασίας</w:t>
      </w:r>
    </w:p>
    <w:p w14:paraId="12E9CA2A" w14:textId="77777777" w:rsidR="00447A6E" w:rsidRPr="008A7380" w:rsidRDefault="008A7380" w:rsidP="008A7380">
      <w:pPr>
        <w:jc w:val="both"/>
        <w:rPr>
          <w:rFonts w:ascii="Garamond" w:hAnsi="Garamond"/>
          <w:sz w:val="27"/>
          <w:szCs w:val="27"/>
        </w:rPr>
      </w:pPr>
      <w:r w:rsidRPr="008A7380">
        <w:rPr>
          <w:rFonts w:ascii="Garamond" w:hAnsi="Garamond"/>
          <w:bCs/>
          <w:sz w:val="27"/>
          <w:szCs w:val="27"/>
        </w:rPr>
        <w:t xml:space="preserve">Η </w:t>
      </w:r>
      <w:r w:rsidR="00901FFF">
        <w:rPr>
          <w:rFonts w:ascii="Garamond" w:hAnsi="Garamond"/>
          <w:bCs/>
          <w:sz w:val="27"/>
          <w:szCs w:val="27"/>
        </w:rPr>
        <w:t>δημοπρασία θα διενεργηθεί στις 25</w:t>
      </w:r>
      <w:r>
        <w:rPr>
          <w:rFonts w:ascii="Garamond" w:hAnsi="Garamond"/>
          <w:bCs/>
          <w:sz w:val="27"/>
          <w:szCs w:val="27"/>
        </w:rPr>
        <w:t xml:space="preserve"> Φεβρουαρίου 2022</w:t>
      </w:r>
      <w:r w:rsidRPr="008A7380">
        <w:rPr>
          <w:rFonts w:ascii="Garamond" w:hAnsi="Garamond"/>
          <w:bCs/>
          <w:sz w:val="27"/>
          <w:szCs w:val="27"/>
        </w:rPr>
        <w:t xml:space="preserve">, ημέρα </w:t>
      </w:r>
      <w:r w:rsidR="00901FFF">
        <w:rPr>
          <w:rFonts w:ascii="Garamond" w:hAnsi="Garamond"/>
          <w:bCs/>
          <w:sz w:val="27"/>
          <w:szCs w:val="27"/>
        </w:rPr>
        <w:t>Παρασκευή</w:t>
      </w:r>
      <w:r>
        <w:rPr>
          <w:rFonts w:ascii="Garamond" w:hAnsi="Garamond"/>
          <w:bCs/>
          <w:sz w:val="27"/>
          <w:szCs w:val="27"/>
        </w:rPr>
        <w:t xml:space="preserve"> και ώρα </w:t>
      </w:r>
      <w:r w:rsidR="008249EC">
        <w:rPr>
          <w:rFonts w:ascii="Garamond" w:hAnsi="Garamond"/>
          <w:bCs/>
          <w:sz w:val="27"/>
          <w:szCs w:val="27"/>
        </w:rPr>
        <w:t>13.00</w:t>
      </w:r>
      <w:r w:rsidR="00534821">
        <w:rPr>
          <w:rFonts w:ascii="Garamond" w:hAnsi="Garamond"/>
          <w:bCs/>
          <w:sz w:val="27"/>
          <w:szCs w:val="27"/>
        </w:rPr>
        <w:t xml:space="preserve"> μέχρι ώρα </w:t>
      </w:r>
      <w:r w:rsidR="008249EC">
        <w:rPr>
          <w:rFonts w:ascii="Garamond" w:hAnsi="Garamond"/>
          <w:bCs/>
          <w:sz w:val="27"/>
          <w:szCs w:val="27"/>
        </w:rPr>
        <w:t>14.00</w:t>
      </w:r>
      <w:r w:rsidRPr="008A7380">
        <w:rPr>
          <w:rFonts w:ascii="Garamond" w:hAnsi="Garamond"/>
          <w:bCs/>
          <w:sz w:val="27"/>
          <w:szCs w:val="27"/>
        </w:rPr>
        <w:t xml:space="preserve"> στο</w:t>
      </w:r>
      <w:r>
        <w:rPr>
          <w:rFonts w:ascii="Garamond" w:hAnsi="Garamond"/>
          <w:bCs/>
          <w:sz w:val="27"/>
          <w:szCs w:val="27"/>
        </w:rPr>
        <w:t xml:space="preserve"> </w:t>
      </w:r>
      <w:r w:rsidRPr="008A7380">
        <w:rPr>
          <w:rFonts w:ascii="Garamond" w:hAnsi="Garamond"/>
          <w:bCs/>
          <w:sz w:val="27"/>
          <w:szCs w:val="27"/>
        </w:rPr>
        <w:t xml:space="preserve">Δημαρχείο της </w:t>
      </w:r>
      <w:r>
        <w:rPr>
          <w:rFonts w:ascii="Garamond" w:hAnsi="Garamond"/>
          <w:bCs/>
          <w:sz w:val="27"/>
          <w:szCs w:val="27"/>
        </w:rPr>
        <w:t>Καρδίτσας</w:t>
      </w:r>
      <w:r w:rsidRPr="008A7380">
        <w:rPr>
          <w:rFonts w:ascii="Garamond" w:hAnsi="Garamond"/>
          <w:bCs/>
          <w:sz w:val="27"/>
          <w:szCs w:val="27"/>
        </w:rPr>
        <w:t xml:space="preserve"> (</w:t>
      </w:r>
      <w:r>
        <w:rPr>
          <w:rFonts w:ascii="Garamond" w:hAnsi="Garamond"/>
          <w:bCs/>
          <w:sz w:val="27"/>
          <w:szCs w:val="27"/>
        </w:rPr>
        <w:t xml:space="preserve">οδός </w:t>
      </w:r>
      <w:r w:rsidR="008249EC">
        <w:rPr>
          <w:rFonts w:ascii="Garamond" w:hAnsi="Garamond"/>
          <w:bCs/>
          <w:sz w:val="27"/>
          <w:szCs w:val="27"/>
        </w:rPr>
        <w:t>Αρτεσιανού</w:t>
      </w:r>
      <w:r>
        <w:rPr>
          <w:rFonts w:ascii="Garamond" w:hAnsi="Garamond"/>
          <w:bCs/>
          <w:sz w:val="27"/>
          <w:szCs w:val="27"/>
        </w:rPr>
        <w:t xml:space="preserve">, </w:t>
      </w:r>
      <w:proofErr w:type="spellStart"/>
      <w:r>
        <w:rPr>
          <w:rFonts w:ascii="Garamond" w:hAnsi="Garamond"/>
          <w:bCs/>
          <w:sz w:val="27"/>
          <w:szCs w:val="27"/>
        </w:rPr>
        <w:t>αρ</w:t>
      </w:r>
      <w:proofErr w:type="spellEnd"/>
      <w:r>
        <w:rPr>
          <w:rFonts w:ascii="Garamond" w:hAnsi="Garamond"/>
          <w:bCs/>
          <w:sz w:val="27"/>
          <w:szCs w:val="27"/>
        </w:rPr>
        <w:t xml:space="preserve">. </w:t>
      </w:r>
      <w:r w:rsidR="008249EC">
        <w:rPr>
          <w:rFonts w:ascii="Garamond" w:hAnsi="Garamond"/>
          <w:bCs/>
          <w:sz w:val="27"/>
          <w:szCs w:val="27"/>
        </w:rPr>
        <w:t>1) στην αίθουσα συνεδριάσεων του Δημοτικού Συμβουλίου</w:t>
      </w:r>
      <w:r>
        <w:rPr>
          <w:rFonts w:ascii="Garamond" w:hAnsi="Garamond"/>
          <w:bCs/>
          <w:sz w:val="27"/>
          <w:szCs w:val="27"/>
        </w:rPr>
        <w:t xml:space="preserve">, όροφος </w:t>
      </w:r>
      <w:r w:rsidR="008249EC">
        <w:rPr>
          <w:rFonts w:ascii="Garamond" w:hAnsi="Garamond"/>
          <w:bCs/>
          <w:sz w:val="27"/>
          <w:szCs w:val="27"/>
        </w:rPr>
        <w:t>3</w:t>
      </w:r>
      <w:r w:rsidR="008249EC" w:rsidRPr="008249EC">
        <w:rPr>
          <w:rFonts w:ascii="Garamond" w:hAnsi="Garamond"/>
          <w:bCs/>
          <w:sz w:val="27"/>
          <w:szCs w:val="27"/>
          <w:vertAlign w:val="superscript"/>
        </w:rPr>
        <w:t>ος</w:t>
      </w:r>
      <w:r>
        <w:rPr>
          <w:rFonts w:ascii="Garamond" w:hAnsi="Garamond"/>
          <w:bCs/>
          <w:sz w:val="27"/>
          <w:szCs w:val="27"/>
        </w:rPr>
        <w:t>.</w:t>
      </w:r>
      <w:r w:rsidRPr="008A7380">
        <w:rPr>
          <w:rFonts w:ascii="Garamond" w:hAnsi="Garamond"/>
          <w:bCs/>
          <w:sz w:val="27"/>
          <w:szCs w:val="27"/>
        </w:rPr>
        <w:t xml:space="preserve">, </w:t>
      </w:r>
      <w:r>
        <w:rPr>
          <w:rFonts w:ascii="Garamond" w:hAnsi="Garamond"/>
          <w:bCs/>
          <w:sz w:val="27"/>
          <w:szCs w:val="27"/>
        </w:rPr>
        <w:t>ενώπιο</w:t>
      </w:r>
      <w:r w:rsidR="00534821">
        <w:rPr>
          <w:rFonts w:ascii="Garamond" w:hAnsi="Garamond"/>
          <w:bCs/>
          <w:sz w:val="27"/>
          <w:szCs w:val="27"/>
        </w:rPr>
        <w:t>ν της αρμόδιας επιτροπής, που έχει</w:t>
      </w:r>
      <w:r>
        <w:rPr>
          <w:rFonts w:ascii="Garamond" w:hAnsi="Garamond"/>
          <w:bCs/>
          <w:sz w:val="27"/>
          <w:szCs w:val="27"/>
        </w:rPr>
        <w:t xml:space="preserve"> οριστεί με ειδικότερη απόφαση του Δ.Σ. της εκμισθώτριας.</w:t>
      </w:r>
      <w:r w:rsidR="00447A6E" w:rsidRPr="008A7380">
        <w:rPr>
          <w:rFonts w:ascii="Garamond" w:hAnsi="Garamond"/>
          <w:sz w:val="27"/>
          <w:szCs w:val="27"/>
        </w:rPr>
        <w:t xml:space="preserve"> </w:t>
      </w:r>
    </w:p>
    <w:p w14:paraId="2DFD66CE" w14:textId="77777777" w:rsidR="00447A6E" w:rsidRPr="00447A6E" w:rsidRDefault="00447A6E" w:rsidP="008A7380">
      <w:pPr>
        <w:jc w:val="center"/>
        <w:rPr>
          <w:rFonts w:ascii="Garamond" w:hAnsi="Garamond"/>
          <w:sz w:val="27"/>
          <w:szCs w:val="27"/>
        </w:rPr>
      </w:pPr>
      <w:r w:rsidRPr="00447A6E">
        <w:rPr>
          <w:rFonts w:ascii="Garamond" w:hAnsi="Garamond"/>
          <w:b/>
          <w:bCs/>
          <w:sz w:val="27"/>
          <w:szCs w:val="27"/>
        </w:rPr>
        <w:t>Άρθρο 3</w:t>
      </w:r>
    </w:p>
    <w:p w14:paraId="6D5DB37E" w14:textId="77777777" w:rsidR="00447A6E" w:rsidRPr="00447A6E" w:rsidRDefault="00447A6E" w:rsidP="008A7380">
      <w:pPr>
        <w:jc w:val="center"/>
        <w:rPr>
          <w:rFonts w:ascii="Garamond" w:hAnsi="Garamond"/>
          <w:sz w:val="27"/>
          <w:szCs w:val="27"/>
        </w:rPr>
      </w:pPr>
      <w:r w:rsidRPr="00447A6E">
        <w:rPr>
          <w:rFonts w:ascii="Garamond" w:hAnsi="Garamond"/>
          <w:b/>
          <w:bCs/>
          <w:sz w:val="27"/>
          <w:szCs w:val="27"/>
        </w:rPr>
        <w:t>Τρόπος διενέργειας της δημοπρασίας</w:t>
      </w:r>
    </w:p>
    <w:p w14:paraId="3EBBCDA1" w14:textId="77777777" w:rsidR="00447A6E" w:rsidRPr="00447A6E" w:rsidRDefault="00447A6E" w:rsidP="00447A6E">
      <w:pPr>
        <w:jc w:val="both"/>
        <w:rPr>
          <w:rFonts w:ascii="Garamond" w:hAnsi="Garamond"/>
          <w:sz w:val="27"/>
          <w:szCs w:val="27"/>
        </w:rPr>
      </w:pPr>
      <w:r w:rsidRPr="00447A6E">
        <w:rPr>
          <w:rFonts w:ascii="Garamond" w:hAnsi="Garamond"/>
          <w:sz w:val="27"/>
          <w:szCs w:val="27"/>
        </w:rPr>
        <w:t>Η δημοπρασία είναι φανερή, πλειοδοτική και προφορική και διεξάγεται από την αρμόδια επιτροπή που έχει ορισθεί με απόφαση</w:t>
      </w:r>
      <w:r w:rsidR="00534821">
        <w:rPr>
          <w:rFonts w:ascii="Garamond" w:hAnsi="Garamond"/>
          <w:sz w:val="27"/>
          <w:szCs w:val="27"/>
        </w:rPr>
        <w:t xml:space="preserve"> του Διοικητικού Συμβουλίου της εκμισθώτριας ανωνύμου εταιρίας</w:t>
      </w:r>
      <w:r w:rsidRPr="00447A6E">
        <w:rPr>
          <w:rFonts w:ascii="Garamond" w:hAnsi="Garamond"/>
          <w:sz w:val="27"/>
          <w:szCs w:val="27"/>
        </w:rPr>
        <w:t xml:space="preserve">.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 </w:t>
      </w:r>
    </w:p>
    <w:p w14:paraId="45CC5FD9"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Με την έναρξη της δημοπρασίας ελέγχονται και μονογραφούνται τα δικαιολογητικά των συμμετεχόντων. Η επιτροπή αποδέχεται ή αποκλείει τους συμμετέχοντες που δεν πληρούν τους όρους συμμετοχής. Η απόφαση της επιτροπής της δημοπρασίας περί αποκλεισμού ενδιαφερομένου να συμμετάσχει στη δημοπρασία, επειδή δεν πληροί τους από τη διακήρυξη προβλεπόμενους όρους, αναγράφεται στα πρακτικά. Τα πρακτικά της δημοπρασίας συντάσσονται σε απλό χαρτί. </w:t>
      </w:r>
    </w:p>
    <w:p w14:paraId="4C85D0D0"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Στη συνέχεια οι προσφορές των πλειοδοτών αναγράφονται στα πρακτικά κατά σειρά εκφωνήσεως μετά του ονοματεπωνύμου του πλειοδότη. Κάθε προσφορά είναι δεσμευτική για τον πλειοδότη, η δέσμευση δε αυτή μεταβαίνει αλληλοδιαδόχως από τον πρώτο στους ακολούθως και επιβαρύνει οριστικά τον τελευταίο πλειοδότη. </w:t>
      </w:r>
    </w:p>
    <w:p w14:paraId="44A89241" w14:textId="77777777" w:rsidR="00534821" w:rsidRDefault="00447A6E" w:rsidP="00447A6E">
      <w:pPr>
        <w:jc w:val="both"/>
        <w:rPr>
          <w:rFonts w:ascii="Garamond" w:hAnsi="Garamond"/>
          <w:sz w:val="27"/>
          <w:szCs w:val="27"/>
        </w:rPr>
      </w:pPr>
      <w:r w:rsidRPr="00447A6E">
        <w:rPr>
          <w:rFonts w:ascii="Garamond" w:hAnsi="Garamond"/>
          <w:sz w:val="27"/>
          <w:szCs w:val="27"/>
        </w:rPr>
        <w:t xml:space="preserve">Αν κάποιος πλειοδοτεί για λογαριασμό άλλου, οφείλει να δηλώσει αυτό στην επιτροπή της δημοπρασίας </w:t>
      </w:r>
      <w:r w:rsidR="008510FB">
        <w:rPr>
          <w:rFonts w:ascii="Garamond" w:hAnsi="Garamond"/>
          <w:sz w:val="27"/>
          <w:szCs w:val="27"/>
        </w:rPr>
        <w:t xml:space="preserve">μέχρι την καταληκτική ημερομηνία υποβολής των </w:t>
      </w:r>
      <w:r w:rsidR="008510FB">
        <w:rPr>
          <w:rFonts w:ascii="Garamond" w:hAnsi="Garamond"/>
          <w:sz w:val="27"/>
          <w:szCs w:val="27"/>
        </w:rPr>
        <w:lastRenderedPageBreak/>
        <w:t>δικαιολογητικών</w:t>
      </w:r>
      <w:r w:rsidRPr="00447A6E">
        <w:rPr>
          <w:rFonts w:ascii="Garamond" w:hAnsi="Garamond"/>
          <w:sz w:val="27"/>
          <w:szCs w:val="27"/>
        </w:rPr>
        <w:t xml:space="preserve">, στην οποία πρέπει να παρουσιάσει το για το σκοπό αυτό πληρεξούσιο στο οποίο θα καθορίζεται ρητά το περιεχόμενο της πληρεξουσιότητας, καθώς και το ύψος της ανώτερης δυνατής προσφοράς. Σε κάθε άλλη περίπτωση θεωρείται ότι ο τρίτος συμμετέχει στη δημοπρασία για δικό του λογαριασμό. </w:t>
      </w:r>
    </w:p>
    <w:p w14:paraId="11FFA786" w14:textId="77777777" w:rsidR="00447A6E" w:rsidRPr="00447A6E" w:rsidRDefault="00447A6E" w:rsidP="00447A6E">
      <w:pPr>
        <w:jc w:val="both"/>
        <w:rPr>
          <w:rFonts w:ascii="Garamond" w:hAnsi="Garamond"/>
          <w:sz w:val="27"/>
          <w:szCs w:val="27"/>
        </w:rPr>
      </w:pPr>
      <w:r w:rsidRPr="00447A6E">
        <w:rPr>
          <w:rFonts w:ascii="Garamond" w:hAnsi="Garamond"/>
          <w:sz w:val="27"/>
          <w:szCs w:val="27"/>
        </w:rPr>
        <w:t>Μετά τη λήξη της δημοπρασίας τα πρακτικά υπογράφονται από την Επιτ</w:t>
      </w:r>
      <w:r w:rsidR="00534821">
        <w:rPr>
          <w:rFonts w:ascii="Garamond" w:hAnsi="Garamond"/>
          <w:sz w:val="27"/>
          <w:szCs w:val="27"/>
        </w:rPr>
        <w:t>ροπή διεξαγωγής του διαγωνισμού και</w:t>
      </w:r>
      <w:r w:rsidRPr="00447A6E">
        <w:rPr>
          <w:rFonts w:ascii="Garamond" w:hAnsi="Garamond"/>
          <w:sz w:val="27"/>
          <w:szCs w:val="27"/>
        </w:rPr>
        <w:t xml:space="preserve"> από τον τελευταίο πλειοδότη. Για την έγκριση των πρακτικών θα αποφασίσει στη συνέχεια το</w:t>
      </w:r>
      <w:r w:rsidR="00534821">
        <w:rPr>
          <w:rFonts w:ascii="Garamond" w:hAnsi="Garamond"/>
          <w:sz w:val="27"/>
          <w:szCs w:val="27"/>
        </w:rPr>
        <w:t xml:space="preserve"> Διοικητικό</w:t>
      </w:r>
      <w:r w:rsidR="00534821" w:rsidRPr="00534821">
        <w:rPr>
          <w:rFonts w:ascii="Garamond" w:hAnsi="Garamond"/>
          <w:sz w:val="27"/>
          <w:szCs w:val="27"/>
        </w:rPr>
        <w:t xml:space="preserve"> </w:t>
      </w:r>
      <w:r w:rsidR="00534821">
        <w:rPr>
          <w:rFonts w:ascii="Garamond" w:hAnsi="Garamond"/>
          <w:sz w:val="27"/>
          <w:szCs w:val="27"/>
        </w:rPr>
        <w:t>Συμβούλιο</w:t>
      </w:r>
      <w:r w:rsidR="00534821" w:rsidRPr="00534821">
        <w:rPr>
          <w:rFonts w:ascii="Garamond" w:hAnsi="Garamond"/>
          <w:sz w:val="27"/>
          <w:szCs w:val="27"/>
        </w:rPr>
        <w:t xml:space="preserve"> της εκμισθώτριας ανωνύμου εταιρίας</w:t>
      </w:r>
      <w:r w:rsidRPr="00447A6E">
        <w:rPr>
          <w:rFonts w:ascii="Garamond" w:hAnsi="Garamond"/>
          <w:sz w:val="27"/>
          <w:szCs w:val="27"/>
        </w:rPr>
        <w:t xml:space="preserve">. </w:t>
      </w:r>
    </w:p>
    <w:p w14:paraId="17CA8657" w14:textId="77777777" w:rsidR="00447A6E" w:rsidRPr="00447A6E" w:rsidRDefault="00447A6E" w:rsidP="00534821">
      <w:pPr>
        <w:jc w:val="center"/>
        <w:rPr>
          <w:rFonts w:ascii="Garamond" w:hAnsi="Garamond"/>
          <w:sz w:val="27"/>
          <w:szCs w:val="27"/>
        </w:rPr>
      </w:pPr>
      <w:r w:rsidRPr="00447A6E">
        <w:rPr>
          <w:rFonts w:ascii="Garamond" w:hAnsi="Garamond"/>
          <w:b/>
          <w:bCs/>
          <w:sz w:val="27"/>
          <w:szCs w:val="27"/>
        </w:rPr>
        <w:t>Άρθρο 4</w:t>
      </w:r>
    </w:p>
    <w:p w14:paraId="4F907618" w14:textId="77777777" w:rsidR="00447A6E" w:rsidRPr="00447A6E" w:rsidRDefault="00447A6E" w:rsidP="00534821">
      <w:pPr>
        <w:jc w:val="center"/>
        <w:rPr>
          <w:rFonts w:ascii="Garamond" w:hAnsi="Garamond"/>
          <w:sz w:val="27"/>
          <w:szCs w:val="27"/>
        </w:rPr>
      </w:pPr>
      <w:r w:rsidRPr="00447A6E">
        <w:rPr>
          <w:rFonts w:ascii="Garamond" w:hAnsi="Garamond"/>
          <w:b/>
          <w:bCs/>
          <w:sz w:val="27"/>
          <w:szCs w:val="27"/>
        </w:rPr>
        <w:t>Δικαίωμα συμμετοχής στη δημοπρασία και δικαιολογητικά</w:t>
      </w:r>
    </w:p>
    <w:p w14:paraId="740F6349" w14:textId="77777777" w:rsidR="00B2275D" w:rsidRDefault="00447A6E" w:rsidP="00447A6E">
      <w:pPr>
        <w:jc w:val="both"/>
        <w:rPr>
          <w:rFonts w:ascii="Garamond" w:hAnsi="Garamond"/>
          <w:sz w:val="27"/>
          <w:szCs w:val="27"/>
        </w:rPr>
      </w:pPr>
      <w:r w:rsidRPr="00447A6E">
        <w:rPr>
          <w:rFonts w:ascii="Garamond" w:hAnsi="Garamond"/>
          <w:sz w:val="27"/>
          <w:szCs w:val="27"/>
        </w:rPr>
        <w:t>Στον διαγωνισμό μπορούν να λάβουν μέρος: α. Έλληνες πολίτες και αλλοδ</w:t>
      </w:r>
      <w:r w:rsidR="00534821">
        <w:rPr>
          <w:rFonts w:ascii="Garamond" w:hAnsi="Garamond"/>
          <w:sz w:val="27"/>
          <w:szCs w:val="27"/>
        </w:rPr>
        <w:t>απο</w:t>
      </w:r>
      <w:r w:rsidR="0025252C">
        <w:rPr>
          <w:rFonts w:ascii="Garamond" w:hAnsi="Garamond"/>
          <w:sz w:val="27"/>
          <w:szCs w:val="27"/>
        </w:rPr>
        <w:t>ί ως φυσικά πρόσωπα ατομικώς,</w:t>
      </w:r>
      <w:r w:rsidRPr="00447A6E">
        <w:rPr>
          <w:rFonts w:ascii="Garamond" w:hAnsi="Garamond"/>
          <w:sz w:val="27"/>
          <w:szCs w:val="27"/>
        </w:rPr>
        <w:t xml:space="preserve"> β. Νομικά πρόσω</w:t>
      </w:r>
      <w:r w:rsidR="0025252C">
        <w:rPr>
          <w:rFonts w:ascii="Garamond" w:hAnsi="Garamond"/>
          <w:sz w:val="27"/>
          <w:szCs w:val="27"/>
        </w:rPr>
        <w:t xml:space="preserve">πα ιδιωτικού ή δημοσίου δικαίου και γ. Συμπράξεις ή κοινοπραξίες αυτών </w:t>
      </w:r>
      <w:r w:rsidRPr="00447A6E">
        <w:rPr>
          <w:rFonts w:ascii="Garamond" w:hAnsi="Garamond"/>
          <w:sz w:val="27"/>
          <w:szCs w:val="27"/>
        </w:rPr>
        <w:t>που έχουν συσταθεί νομίμως τουλάχιστον</w:t>
      </w:r>
      <w:r w:rsidR="000E3527">
        <w:rPr>
          <w:rFonts w:ascii="Garamond" w:hAnsi="Garamond"/>
          <w:sz w:val="27"/>
          <w:szCs w:val="27"/>
        </w:rPr>
        <w:t xml:space="preserve"> πριν την ημέρα υποβολής των δικαιολογητικών</w:t>
      </w:r>
      <w:r w:rsidRPr="00447A6E">
        <w:rPr>
          <w:rFonts w:ascii="Garamond" w:hAnsi="Garamond"/>
          <w:sz w:val="27"/>
          <w:szCs w:val="27"/>
        </w:rPr>
        <w:t>.</w:t>
      </w:r>
      <w:r w:rsidR="0025252C">
        <w:rPr>
          <w:rFonts w:ascii="Garamond" w:hAnsi="Garamond"/>
          <w:sz w:val="27"/>
          <w:szCs w:val="27"/>
        </w:rPr>
        <w:t xml:space="preserve"> Οι ενδιαφερόμενοι/</w:t>
      </w:r>
      <w:proofErr w:type="spellStart"/>
      <w:r w:rsidR="0025252C">
        <w:rPr>
          <w:rFonts w:ascii="Garamond" w:hAnsi="Garamond"/>
          <w:sz w:val="27"/>
          <w:szCs w:val="27"/>
        </w:rPr>
        <w:t>ες</w:t>
      </w:r>
      <w:proofErr w:type="spellEnd"/>
      <w:r w:rsidR="0025252C">
        <w:rPr>
          <w:rFonts w:ascii="Garamond" w:hAnsi="Garamond"/>
          <w:sz w:val="27"/>
          <w:szCs w:val="27"/>
        </w:rPr>
        <w:t xml:space="preserve"> επιχειρήσεις δεν μπορούν να συμμετάσχουν σε περισσότερες από μια κοινοπραξίες, ούτε να συμμετάσχουν και ατομικά και ως μέλη κοινοπραξίας ή άλλης εταιρίας στο διαγωνισμό. Οι </w:t>
      </w:r>
      <w:proofErr w:type="spellStart"/>
      <w:r w:rsidR="0025252C">
        <w:rPr>
          <w:rFonts w:ascii="Garamond" w:hAnsi="Garamond"/>
          <w:sz w:val="27"/>
          <w:szCs w:val="27"/>
        </w:rPr>
        <w:t>κοινοπρακτούντες</w:t>
      </w:r>
      <w:proofErr w:type="spellEnd"/>
      <w:r w:rsidR="0025252C">
        <w:rPr>
          <w:rFonts w:ascii="Garamond" w:hAnsi="Garamond"/>
          <w:sz w:val="27"/>
          <w:szCs w:val="27"/>
        </w:rPr>
        <w:t xml:space="preserve"> ευθύνονται αδιαίρετα και σε ολόκληρο για κάθε ευθύνη που προκύπτει από την συμμετοχή τους στο διαγωνισμό, αλλά και για την εκμίσθωση σε περίπτωση ανάδειξης της κοινοπραξίας ως μισθώτριας.</w:t>
      </w:r>
      <w:r w:rsidRPr="00447A6E">
        <w:rPr>
          <w:rFonts w:ascii="Garamond" w:hAnsi="Garamond"/>
          <w:sz w:val="27"/>
          <w:szCs w:val="27"/>
        </w:rPr>
        <w:t xml:space="preserve"> </w:t>
      </w:r>
    </w:p>
    <w:p w14:paraId="0D60EF4B" w14:textId="77777777" w:rsidR="00447A6E" w:rsidRPr="00447A6E" w:rsidRDefault="00447A6E" w:rsidP="00447A6E">
      <w:pPr>
        <w:jc w:val="both"/>
        <w:rPr>
          <w:rFonts w:ascii="Garamond" w:hAnsi="Garamond"/>
          <w:sz w:val="27"/>
          <w:szCs w:val="27"/>
        </w:rPr>
      </w:pPr>
      <w:r w:rsidRPr="00534821">
        <w:rPr>
          <w:rFonts w:ascii="Garamond" w:hAnsi="Garamond"/>
          <w:bCs/>
          <w:sz w:val="27"/>
          <w:szCs w:val="27"/>
        </w:rPr>
        <w:t>Αποκλείονται από τη δημοπρασία οι οφειλέτες προς το Δήμο</w:t>
      </w:r>
      <w:r w:rsidR="00534821">
        <w:rPr>
          <w:rFonts w:ascii="Garamond" w:hAnsi="Garamond"/>
          <w:bCs/>
          <w:sz w:val="27"/>
          <w:szCs w:val="27"/>
        </w:rPr>
        <w:t xml:space="preserve"> Καρδίτσας</w:t>
      </w:r>
      <w:r w:rsidR="00A93732">
        <w:rPr>
          <w:rFonts w:ascii="Garamond" w:hAnsi="Garamond"/>
          <w:bCs/>
          <w:sz w:val="27"/>
          <w:szCs w:val="27"/>
        </w:rPr>
        <w:t>, το Δημόσιο και τα Ασφαλιστικά Ταμεία</w:t>
      </w:r>
      <w:r w:rsidR="00534821">
        <w:rPr>
          <w:rFonts w:ascii="Garamond" w:hAnsi="Garamond"/>
          <w:bCs/>
          <w:sz w:val="27"/>
          <w:szCs w:val="27"/>
        </w:rPr>
        <w:t xml:space="preserve">. </w:t>
      </w:r>
      <w:r w:rsidRPr="00447A6E">
        <w:rPr>
          <w:rFonts w:ascii="Garamond" w:hAnsi="Garamond"/>
          <w:b/>
          <w:bCs/>
          <w:sz w:val="27"/>
          <w:szCs w:val="27"/>
        </w:rPr>
        <w:t xml:space="preserve"> </w:t>
      </w:r>
    </w:p>
    <w:p w14:paraId="5AC8C8D1" w14:textId="77777777" w:rsidR="00447A6E" w:rsidRPr="00447A6E" w:rsidRDefault="00447A6E" w:rsidP="00447A6E">
      <w:pPr>
        <w:jc w:val="both"/>
        <w:rPr>
          <w:rFonts w:ascii="Garamond" w:hAnsi="Garamond"/>
          <w:sz w:val="27"/>
          <w:szCs w:val="27"/>
        </w:rPr>
      </w:pPr>
      <w:r w:rsidRPr="00447A6E">
        <w:rPr>
          <w:rFonts w:ascii="Garamond" w:hAnsi="Garamond"/>
          <w:b/>
          <w:bCs/>
          <w:sz w:val="27"/>
          <w:szCs w:val="27"/>
        </w:rPr>
        <w:t>Όλοι ανεξαιρέτως οι δικαιούμενοι συμμετοχής στο διαγωνισμό πρέπει επί ποινή απ</w:t>
      </w:r>
      <w:r w:rsidR="00522A8E">
        <w:rPr>
          <w:rFonts w:ascii="Garamond" w:hAnsi="Garamond"/>
          <w:b/>
          <w:bCs/>
          <w:sz w:val="27"/>
          <w:szCs w:val="27"/>
        </w:rPr>
        <w:t>οκλεισμού να υποβάλουν έως</w:t>
      </w:r>
      <w:r w:rsidR="00534821">
        <w:rPr>
          <w:rFonts w:ascii="Garamond" w:hAnsi="Garamond"/>
          <w:b/>
          <w:bCs/>
          <w:sz w:val="27"/>
          <w:szCs w:val="27"/>
        </w:rPr>
        <w:t xml:space="preserve"> τις 11:00 π.μ. της προηγουμένης</w:t>
      </w:r>
      <w:r w:rsidRPr="00447A6E">
        <w:rPr>
          <w:rFonts w:ascii="Garamond" w:hAnsi="Garamond"/>
          <w:b/>
          <w:bCs/>
          <w:sz w:val="27"/>
          <w:szCs w:val="27"/>
        </w:rPr>
        <w:t xml:space="preserve"> ημέρα</w:t>
      </w:r>
      <w:r w:rsidR="00534821">
        <w:rPr>
          <w:rFonts w:ascii="Garamond" w:hAnsi="Garamond"/>
          <w:b/>
          <w:bCs/>
          <w:sz w:val="27"/>
          <w:szCs w:val="27"/>
        </w:rPr>
        <w:t>ς</w:t>
      </w:r>
      <w:r w:rsidRPr="00447A6E">
        <w:rPr>
          <w:rFonts w:ascii="Garamond" w:hAnsi="Garamond"/>
          <w:b/>
          <w:bCs/>
          <w:sz w:val="27"/>
          <w:szCs w:val="27"/>
        </w:rPr>
        <w:t xml:space="preserve"> διεξαγωγής του διαγωνισμού (δημόσια φανερή και προφορική δημοπρασία) τα εξής δικαιολογητικά: </w:t>
      </w:r>
    </w:p>
    <w:p w14:paraId="63CCD915" w14:textId="14DD9500" w:rsidR="00447A6E" w:rsidRPr="00447A6E" w:rsidRDefault="00447A6E" w:rsidP="00447A6E">
      <w:pPr>
        <w:jc w:val="both"/>
        <w:rPr>
          <w:rFonts w:ascii="Garamond" w:hAnsi="Garamond"/>
          <w:sz w:val="27"/>
          <w:szCs w:val="27"/>
        </w:rPr>
      </w:pPr>
      <w:r w:rsidRPr="00447A6E">
        <w:rPr>
          <w:rFonts w:ascii="Garamond" w:hAnsi="Garamond"/>
          <w:b/>
          <w:bCs/>
          <w:sz w:val="27"/>
          <w:szCs w:val="27"/>
        </w:rPr>
        <w:t>1</w:t>
      </w:r>
      <w:r w:rsidR="000B3A6F">
        <w:rPr>
          <w:rFonts w:ascii="Garamond" w:hAnsi="Garamond"/>
          <w:b/>
          <w:bCs/>
          <w:sz w:val="27"/>
          <w:szCs w:val="27"/>
        </w:rPr>
        <w:t>)</w:t>
      </w:r>
      <w:r w:rsidRPr="00447A6E">
        <w:rPr>
          <w:rFonts w:ascii="Garamond" w:hAnsi="Garamond"/>
          <w:b/>
          <w:bCs/>
          <w:sz w:val="27"/>
          <w:szCs w:val="27"/>
        </w:rPr>
        <w:t xml:space="preserve"> Παραστατικά ταυτοπροσωπίας – Εκπροσώπησης </w:t>
      </w:r>
    </w:p>
    <w:p w14:paraId="44B0EEB1"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i) Εφ' όσον πρόκειται για φυσικό πρόσωπο: </w:t>
      </w:r>
      <w:r w:rsidRPr="00447A6E">
        <w:rPr>
          <w:rFonts w:ascii="Garamond" w:hAnsi="Garamond"/>
          <w:b/>
          <w:bCs/>
          <w:sz w:val="27"/>
          <w:szCs w:val="27"/>
        </w:rPr>
        <w:t xml:space="preserve">δελτίο αστυνομικής ταυτότητας ή άλλο </w:t>
      </w:r>
      <w:proofErr w:type="spellStart"/>
      <w:r w:rsidRPr="00447A6E">
        <w:rPr>
          <w:rFonts w:ascii="Garamond" w:hAnsi="Garamond"/>
          <w:b/>
          <w:bCs/>
          <w:sz w:val="27"/>
          <w:szCs w:val="27"/>
        </w:rPr>
        <w:t>ισόκυρο</w:t>
      </w:r>
      <w:proofErr w:type="spellEnd"/>
      <w:r w:rsidRPr="00447A6E">
        <w:rPr>
          <w:rFonts w:ascii="Garamond" w:hAnsi="Garamond"/>
          <w:b/>
          <w:bCs/>
          <w:sz w:val="27"/>
          <w:szCs w:val="27"/>
        </w:rPr>
        <w:t xml:space="preserve"> έγγραφο. </w:t>
      </w:r>
    </w:p>
    <w:p w14:paraId="52C1E400" w14:textId="77777777" w:rsidR="00447A6E" w:rsidRPr="003D14E8" w:rsidRDefault="00447A6E" w:rsidP="00447A6E">
      <w:pPr>
        <w:jc w:val="both"/>
        <w:rPr>
          <w:rFonts w:ascii="Garamond" w:hAnsi="Garamond"/>
          <w:sz w:val="27"/>
          <w:szCs w:val="27"/>
        </w:rPr>
      </w:pPr>
      <w:proofErr w:type="spellStart"/>
      <w:r w:rsidRPr="00447A6E">
        <w:rPr>
          <w:rFonts w:ascii="Garamond" w:hAnsi="Garamond"/>
          <w:sz w:val="27"/>
          <w:szCs w:val="27"/>
        </w:rPr>
        <w:t>ii</w:t>
      </w:r>
      <w:proofErr w:type="spellEnd"/>
      <w:r w:rsidRPr="00447A6E">
        <w:rPr>
          <w:rFonts w:ascii="Garamond" w:hAnsi="Garamond"/>
          <w:sz w:val="27"/>
          <w:szCs w:val="27"/>
        </w:rPr>
        <w:t>) Εφ’ όσον πρόκειται για νομικό πρόσωπο</w:t>
      </w:r>
      <w:r w:rsidR="00855B2E">
        <w:rPr>
          <w:rFonts w:ascii="Garamond" w:hAnsi="Garamond"/>
          <w:sz w:val="27"/>
          <w:szCs w:val="27"/>
        </w:rPr>
        <w:t xml:space="preserve"> ή κοινοπραξία</w:t>
      </w:r>
      <w:r w:rsidRPr="00447A6E">
        <w:rPr>
          <w:rFonts w:ascii="Garamond" w:hAnsi="Garamond"/>
          <w:sz w:val="27"/>
          <w:szCs w:val="27"/>
        </w:rPr>
        <w:t xml:space="preserve">, θα πρέπει να κατατεθούν </w:t>
      </w:r>
      <w:r w:rsidRPr="00447A6E">
        <w:rPr>
          <w:rFonts w:ascii="Garamond" w:hAnsi="Garamond"/>
          <w:b/>
          <w:bCs/>
          <w:sz w:val="27"/>
          <w:szCs w:val="27"/>
        </w:rPr>
        <w:t xml:space="preserve">όλα τα έγγραφα νομιμοποίησης </w:t>
      </w:r>
      <w:r w:rsidR="004A5F71">
        <w:rPr>
          <w:rFonts w:ascii="Garamond" w:hAnsi="Garamond"/>
          <w:sz w:val="27"/>
          <w:szCs w:val="27"/>
        </w:rPr>
        <w:t>αυτού [</w:t>
      </w:r>
      <w:r w:rsidRPr="00447A6E">
        <w:rPr>
          <w:rFonts w:ascii="Garamond" w:hAnsi="Garamond"/>
          <w:sz w:val="27"/>
          <w:szCs w:val="27"/>
        </w:rPr>
        <w:t>καταστατικό εταιρείας, τροποποιήσεις,</w:t>
      </w:r>
      <w:r w:rsidR="00534821">
        <w:rPr>
          <w:rFonts w:ascii="Garamond" w:hAnsi="Garamond"/>
          <w:sz w:val="27"/>
          <w:szCs w:val="27"/>
        </w:rPr>
        <w:t xml:space="preserve"> πρακτικό Γενικής Συνέλευσης εκλογής του Δ.Σ.</w:t>
      </w:r>
      <w:r w:rsidR="004A5F71">
        <w:rPr>
          <w:rFonts w:ascii="Garamond" w:hAnsi="Garamond"/>
          <w:sz w:val="27"/>
          <w:szCs w:val="27"/>
        </w:rPr>
        <w:t xml:space="preserve"> (όπου απαιτείται από το νόμο)</w:t>
      </w:r>
      <w:r w:rsidR="00534821">
        <w:rPr>
          <w:rFonts w:ascii="Garamond" w:hAnsi="Garamond"/>
          <w:sz w:val="27"/>
          <w:szCs w:val="27"/>
        </w:rPr>
        <w:t>,</w:t>
      </w:r>
      <w:r w:rsidRPr="00447A6E">
        <w:rPr>
          <w:rFonts w:ascii="Garamond" w:hAnsi="Garamond"/>
          <w:sz w:val="27"/>
          <w:szCs w:val="27"/>
        </w:rPr>
        <w:t xml:space="preserve"> πρακτικό συγκρότησης σε σώμα του Διοικητικού </w:t>
      </w:r>
      <w:r w:rsidR="00534821">
        <w:rPr>
          <w:rFonts w:ascii="Garamond" w:hAnsi="Garamond"/>
          <w:sz w:val="27"/>
          <w:szCs w:val="27"/>
        </w:rPr>
        <w:t>Συμβουλίου</w:t>
      </w:r>
      <w:r w:rsidR="004A5F71">
        <w:rPr>
          <w:rFonts w:ascii="Garamond" w:hAnsi="Garamond"/>
          <w:sz w:val="27"/>
          <w:szCs w:val="27"/>
        </w:rPr>
        <w:t xml:space="preserve"> </w:t>
      </w:r>
      <w:r w:rsidR="004A5F71" w:rsidRPr="004A5F71">
        <w:rPr>
          <w:rFonts w:ascii="Garamond" w:hAnsi="Garamond"/>
          <w:sz w:val="27"/>
          <w:szCs w:val="27"/>
        </w:rPr>
        <w:lastRenderedPageBreak/>
        <w:t>(όπου απαιτείται από το νόμο)</w:t>
      </w:r>
      <w:r w:rsidRPr="00447A6E">
        <w:rPr>
          <w:rFonts w:ascii="Garamond" w:hAnsi="Garamond"/>
          <w:sz w:val="27"/>
          <w:szCs w:val="27"/>
        </w:rPr>
        <w:t>, πιστοποιητικό ε</w:t>
      </w:r>
      <w:r w:rsidR="00534821">
        <w:rPr>
          <w:rFonts w:ascii="Garamond" w:hAnsi="Garamond"/>
          <w:sz w:val="27"/>
          <w:szCs w:val="27"/>
        </w:rPr>
        <w:t>γγραφής στο ΓΕΜΗ</w:t>
      </w:r>
      <w:r w:rsidRPr="00447A6E">
        <w:rPr>
          <w:rFonts w:ascii="Garamond" w:hAnsi="Garamond"/>
          <w:sz w:val="27"/>
          <w:szCs w:val="27"/>
        </w:rPr>
        <w:t>,</w:t>
      </w:r>
      <w:r w:rsidR="00534821">
        <w:rPr>
          <w:rFonts w:ascii="Garamond" w:hAnsi="Garamond"/>
          <w:sz w:val="27"/>
          <w:szCs w:val="27"/>
        </w:rPr>
        <w:t xml:space="preserve"> πιστοποιητικό μεταβολών</w:t>
      </w:r>
      <w:r w:rsidR="000E3527">
        <w:rPr>
          <w:rFonts w:ascii="Garamond" w:hAnsi="Garamond"/>
          <w:sz w:val="27"/>
          <w:szCs w:val="27"/>
        </w:rPr>
        <w:t xml:space="preserve"> </w:t>
      </w:r>
      <w:r w:rsidR="00534821">
        <w:rPr>
          <w:rFonts w:ascii="Garamond" w:hAnsi="Garamond"/>
          <w:sz w:val="27"/>
          <w:szCs w:val="27"/>
        </w:rPr>
        <w:t>και πιστοποιητικό εκπροσώπησης από το ΓΕΜΗ,</w:t>
      </w:r>
      <w:r w:rsidR="000E3527" w:rsidRPr="000E3527">
        <w:rPr>
          <w:rFonts w:ascii="Garamond" w:hAnsi="Garamond"/>
          <w:sz w:val="27"/>
          <w:szCs w:val="27"/>
        </w:rPr>
        <w:t xml:space="preserve"> </w:t>
      </w:r>
      <w:r w:rsidR="000E3527">
        <w:rPr>
          <w:rFonts w:ascii="Garamond" w:hAnsi="Garamond"/>
          <w:sz w:val="27"/>
          <w:szCs w:val="27"/>
        </w:rPr>
        <w:t>πιστοποιητικό</w:t>
      </w:r>
      <w:r w:rsidR="000E3527" w:rsidRPr="000E3527">
        <w:rPr>
          <w:rFonts w:ascii="Garamond" w:hAnsi="Garamond"/>
          <w:sz w:val="27"/>
          <w:szCs w:val="27"/>
        </w:rPr>
        <w:t xml:space="preserve"> Δικαστικής Φερεγγυότητας</w:t>
      </w:r>
      <w:r w:rsidR="000E3527">
        <w:rPr>
          <w:rFonts w:ascii="Garamond" w:hAnsi="Garamond"/>
          <w:sz w:val="27"/>
          <w:szCs w:val="27"/>
        </w:rPr>
        <w:t xml:space="preserve"> από το αρμόδιο Πρωτοδικείο και</w:t>
      </w:r>
      <w:r w:rsidR="000E3527" w:rsidRPr="000E3527">
        <w:rPr>
          <w:rFonts w:ascii="Garamond" w:hAnsi="Garamond"/>
          <w:sz w:val="27"/>
          <w:szCs w:val="27"/>
        </w:rPr>
        <w:t xml:space="preserve"> </w:t>
      </w:r>
      <w:r w:rsidRPr="00447A6E">
        <w:rPr>
          <w:rFonts w:ascii="Garamond" w:hAnsi="Garamond"/>
          <w:sz w:val="27"/>
          <w:szCs w:val="27"/>
        </w:rPr>
        <w:t xml:space="preserve">πρακτικό απόφασης </w:t>
      </w:r>
      <w:r w:rsidR="004A5F71">
        <w:rPr>
          <w:rFonts w:ascii="Garamond" w:hAnsi="Garamond"/>
          <w:sz w:val="27"/>
          <w:szCs w:val="27"/>
        </w:rPr>
        <w:t>του Δ.Σ. για την συμμετοχή στο διαγωνισμό (</w:t>
      </w:r>
      <w:r w:rsidR="004A5F71" w:rsidRPr="004A5F71">
        <w:rPr>
          <w:rFonts w:ascii="Garamond" w:hAnsi="Garamond"/>
          <w:sz w:val="27"/>
          <w:szCs w:val="27"/>
        </w:rPr>
        <w:t>όπου απαιτείται από το νόμο</w:t>
      </w:r>
      <w:r w:rsidR="004A5F71">
        <w:rPr>
          <w:rFonts w:ascii="Garamond" w:hAnsi="Garamond"/>
          <w:sz w:val="27"/>
          <w:szCs w:val="27"/>
        </w:rPr>
        <w:t>)]</w:t>
      </w:r>
      <w:r w:rsidR="00855B2E">
        <w:rPr>
          <w:rFonts w:ascii="Garamond" w:hAnsi="Garamond"/>
          <w:sz w:val="27"/>
          <w:szCs w:val="27"/>
        </w:rPr>
        <w:t>,</w:t>
      </w:r>
      <w:r w:rsidRPr="00447A6E">
        <w:rPr>
          <w:rFonts w:ascii="Garamond" w:hAnsi="Garamond"/>
          <w:sz w:val="27"/>
          <w:szCs w:val="27"/>
        </w:rPr>
        <w:t xml:space="preserve"> </w:t>
      </w:r>
      <w:r w:rsidRPr="004A5F71">
        <w:rPr>
          <w:rFonts w:ascii="Garamond" w:hAnsi="Garamond"/>
          <w:bCs/>
          <w:sz w:val="27"/>
          <w:szCs w:val="27"/>
        </w:rPr>
        <w:t>καθώς και παραστατικά εκπροσώπησης</w:t>
      </w:r>
      <w:r w:rsidRPr="00447A6E">
        <w:rPr>
          <w:rFonts w:ascii="Garamond" w:hAnsi="Garamond"/>
          <w:b/>
          <w:bCs/>
          <w:sz w:val="27"/>
          <w:szCs w:val="27"/>
        </w:rPr>
        <w:t xml:space="preserve"> </w:t>
      </w:r>
      <w:r w:rsidRPr="00447A6E">
        <w:rPr>
          <w:rFonts w:ascii="Garamond" w:hAnsi="Garamond"/>
          <w:sz w:val="27"/>
          <w:szCs w:val="27"/>
        </w:rPr>
        <w:t>και</w:t>
      </w:r>
      <w:r w:rsidR="002306B7">
        <w:rPr>
          <w:rFonts w:ascii="Garamond" w:hAnsi="Garamond"/>
          <w:sz w:val="27"/>
          <w:szCs w:val="27"/>
        </w:rPr>
        <w:t xml:space="preserve"> ειδικότερα</w:t>
      </w:r>
      <w:r w:rsidRPr="00447A6E">
        <w:rPr>
          <w:rFonts w:ascii="Garamond" w:hAnsi="Garamond"/>
          <w:sz w:val="27"/>
          <w:szCs w:val="27"/>
        </w:rPr>
        <w:t xml:space="preserve"> προκειμένου για: (α) Προσωπικές εταιρείες Ο.Ε. ή Ε.Ε. ο νόμιμος εκπρόσ</w:t>
      </w:r>
      <w:r w:rsidR="002306B7">
        <w:rPr>
          <w:rFonts w:ascii="Garamond" w:hAnsi="Garamond"/>
          <w:sz w:val="27"/>
          <w:szCs w:val="27"/>
        </w:rPr>
        <w:t>ωπος ή εξουσιοδοτημένος εταίρος,</w:t>
      </w:r>
      <w:r w:rsidRPr="00447A6E">
        <w:rPr>
          <w:rFonts w:ascii="Garamond" w:hAnsi="Garamond"/>
          <w:sz w:val="27"/>
          <w:szCs w:val="27"/>
        </w:rPr>
        <w:t xml:space="preserve"> (β) </w:t>
      </w:r>
      <w:r w:rsidRPr="000318BA">
        <w:rPr>
          <w:rFonts w:ascii="Garamond" w:hAnsi="Garamond"/>
          <w:sz w:val="27"/>
          <w:szCs w:val="27"/>
        </w:rPr>
        <w:t>ΕΠΕ</w:t>
      </w:r>
      <w:r w:rsidR="002306B7" w:rsidRPr="000318BA">
        <w:rPr>
          <w:rFonts w:ascii="Garamond" w:hAnsi="Garamond"/>
          <w:sz w:val="27"/>
          <w:szCs w:val="27"/>
        </w:rPr>
        <w:t>,</w:t>
      </w:r>
      <w:r w:rsidR="000318BA">
        <w:rPr>
          <w:rFonts w:ascii="Garamond" w:hAnsi="Garamond"/>
          <w:sz w:val="27"/>
          <w:szCs w:val="27"/>
        </w:rPr>
        <w:t xml:space="preserve"> εξουσιοδοτημένος διαχειριστής,</w:t>
      </w:r>
      <w:r w:rsidRPr="000318BA">
        <w:rPr>
          <w:rFonts w:ascii="Garamond" w:hAnsi="Garamond"/>
          <w:sz w:val="27"/>
          <w:szCs w:val="27"/>
        </w:rPr>
        <w:t xml:space="preserve"> (γ) Α.Ε. εξουσιοδοτημένο μέλος του Διοικητικού Συμβουλίου, εκτός εάν προκύπτει νόμιμη εκπροσώπηση από το ίδιο</w:t>
      </w:r>
      <w:r w:rsidR="000318BA">
        <w:rPr>
          <w:rFonts w:ascii="Garamond" w:hAnsi="Garamond"/>
          <w:sz w:val="27"/>
          <w:szCs w:val="27"/>
        </w:rPr>
        <w:t xml:space="preserve"> το καταστατικό των εταιριών και (δ) Κοινοπραξίες, εξουσιοδοτημένο νομίμως πρόσωπο. </w:t>
      </w:r>
      <w:r w:rsidRPr="00447A6E">
        <w:rPr>
          <w:rFonts w:ascii="Garamond" w:hAnsi="Garamond"/>
          <w:sz w:val="27"/>
          <w:szCs w:val="27"/>
        </w:rPr>
        <w:t xml:space="preserve"> </w:t>
      </w:r>
      <w:r w:rsidRPr="003D14E8">
        <w:rPr>
          <w:rFonts w:ascii="Garamond" w:hAnsi="Garamond"/>
          <w:bCs/>
          <w:iCs/>
          <w:sz w:val="27"/>
          <w:szCs w:val="27"/>
        </w:rPr>
        <w:t xml:space="preserve"> </w:t>
      </w:r>
    </w:p>
    <w:p w14:paraId="7354BCD2" w14:textId="77777777" w:rsidR="00447A6E" w:rsidRPr="00447A6E" w:rsidRDefault="00447A6E" w:rsidP="00447A6E">
      <w:pPr>
        <w:jc w:val="both"/>
        <w:rPr>
          <w:rFonts w:ascii="Garamond" w:hAnsi="Garamond"/>
          <w:sz w:val="27"/>
          <w:szCs w:val="27"/>
        </w:rPr>
      </w:pPr>
      <w:r w:rsidRPr="00447A6E">
        <w:rPr>
          <w:rFonts w:ascii="Garamond" w:hAnsi="Garamond"/>
          <w:b/>
          <w:bCs/>
          <w:sz w:val="27"/>
          <w:szCs w:val="27"/>
        </w:rPr>
        <w:t>2) Βεβαίωση περί μη οφειλής στο Δήμο</w:t>
      </w:r>
      <w:r w:rsidR="003D14E8">
        <w:rPr>
          <w:rFonts w:ascii="Garamond" w:hAnsi="Garamond"/>
          <w:b/>
          <w:bCs/>
          <w:sz w:val="27"/>
          <w:szCs w:val="27"/>
        </w:rPr>
        <w:t xml:space="preserve"> Καρδίτσας </w:t>
      </w:r>
      <w:r w:rsidRPr="00447A6E">
        <w:rPr>
          <w:rFonts w:ascii="Garamond" w:hAnsi="Garamond"/>
          <w:b/>
          <w:bCs/>
          <w:sz w:val="27"/>
          <w:szCs w:val="27"/>
        </w:rPr>
        <w:t xml:space="preserve"> </w:t>
      </w:r>
    </w:p>
    <w:p w14:paraId="14DCC8EA" w14:textId="77777777" w:rsidR="00447A6E" w:rsidRPr="00447A6E" w:rsidRDefault="00447A6E" w:rsidP="00447A6E">
      <w:pPr>
        <w:jc w:val="both"/>
        <w:rPr>
          <w:rFonts w:ascii="Garamond" w:hAnsi="Garamond"/>
          <w:sz w:val="27"/>
          <w:szCs w:val="27"/>
        </w:rPr>
      </w:pPr>
      <w:r w:rsidRPr="00447A6E">
        <w:rPr>
          <w:rFonts w:ascii="Garamond" w:hAnsi="Garamond"/>
          <w:b/>
          <w:bCs/>
          <w:sz w:val="27"/>
          <w:szCs w:val="27"/>
        </w:rPr>
        <w:t xml:space="preserve">3) Βεβαίωση περί μη οφειλής στο Δημόσιο </w:t>
      </w:r>
    </w:p>
    <w:p w14:paraId="75147FF6" w14:textId="77777777" w:rsidR="00447A6E" w:rsidRPr="00447A6E" w:rsidRDefault="00447A6E" w:rsidP="00447A6E">
      <w:pPr>
        <w:jc w:val="both"/>
        <w:rPr>
          <w:rFonts w:ascii="Garamond" w:hAnsi="Garamond"/>
          <w:sz w:val="27"/>
          <w:szCs w:val="27"/>
        </w:rPr>
      </w:pPr>
      <w:r w:rsidRPr="00447A6E">
        <w:rPr>
          <w:rFonts w:ascii="Garamond" w:hAnsi="Garamond"/>
          <w:b/>
          <w:bCs/>
          <w:sz w:val="27"/>
          <w:szCs w:val="27"/>
        </w:rPr>
        <w:t xml:space="preserve">4) Βεβαίωση ασφαλιστικής ενημερότητας </w:t>
      </w:r>
    </w:p>
    <w:p w14:paraId="2E7E0118" w14:textId="77777777" w:rsidR="00447A6E" w:rsidRPr="00447A6E" w:rsidRDefault="00447A6E" w:rsidP="00447A6E">
      <w:pPr>
        <w:jc w:val="both"/>
        <w:rPr>
          <w:rFonts w:ascii="Garamond" w:hAnsi="Garamond"/>
          <w:sz w:val="27"/>
          <w:szCs w:val="27"/>
        </w:rPr>
      </w:pPr>
      <w:r w:rsidRPr="00447A6E">
        <w:rPr>
          <w:rFonts w:ascii="Garamond" w:hAnsi="Garamond"/>
          <w:b/>
          <w:bCs/>
          <w:sz w:val="27"/>
          <w:szCs w:val="27"/>
        </w:rPr>
        <w:t xml:space="preserve">5) Υπεύθυνη δήλωση Ν. 1599/1986 στην οποία να αναγράφονται </w:t>
      </w:r>
    </w:p>
    <w:p w14:paraId="32FCD1F5"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α) ότι </w:t>
      </w:r>
      <w:r w:rsidRPr="00447A6E">
        <w:rPr>
          <w:rFonts w:ascii="Garamond" w:hAnsi="Garamond"/>
          <w:i/>
          <w:iCs/>
          <w:sz w:val="27"/>
          <w:szCs w:val="27"/>
        </w:rPr>
        <w:t xml:space="preserve">έλαβε γνώση των όρων διακήρυξης εκμίσθωσης του ακινήτου (για το οποίο πλειοδοτεί) και τους αποδέχεται πλήρως και ανεπιφύλακτα. </w:t>
      </w:r>
    </w:p>
    <w:p w14:paraId="280F6E7C"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β) ότι </w:t>
      </w:r>
      <w:r w:rsidRPr="00447A6E">
        <w:rPr>
          <w:rFonts w:ascii="Garamond" w:hAnsi="Garamond"/>
          <w:i/>
          <w:iCs/>
          <w:sz w:val="27"/>
          <w:szCs w:val="27"/>
        </w:rPr>
        <w:t xml:space="preserve">έλαβε γνώση του ακινήτου (για το οποίο πλειοδοτεί) και της κατάστασης στην οποία αυτό βρίσκεται και την αποδέχεται πλήρως και ανεπιφύλακτα. </w:t>
      </w:r>
    </w:p>
    <w:p w14:paraId="730E53A6" w14:textId="77777777" w:rsidR="00447A6E" w:rsidRPr="00447A6E" w:rsidRDefault="003D14E8" w:rsidP="00447A6E">
      <w:pPr>
        <w:jc w:val="both"/>
        <w:rPr>
          <w:rFonts w:ascii="Garamond" w:hAnsi="Garamond"/>
          <w:sz w:val="27"/>
          <w:szCs w:val="27"/>
        </w:rPr>
      </w:pPr>
      <w:r>
        <w:rPr>
          <w:rFonts w:ascii="Garamond" w:hAnsi="Garamond"/>
          <w:sz w:val="27"/>
          <w:szCs w:val="27"/>
        </w:rPr>
        <w:t>γ</w:t>
      </w:r>
      <w:r w:rsidR="00447A6E" w:rsidRPr="00447A6E">
        <w:rPr>
          <w:rFonts w:ascii="Garamond" w:hAnsi="Garamond"/>
          <w:sz w:val="27"/>
          <w:szCs w:val="27"/>
        </w:rPr>
        <w:t xml:space="preserve">) ότι </w:t>
      </w:r>
      <w:r w:rsidR="00447A6E" w:rsidRPr="00447A6E">
        <w:rPr>
          <w:rFonts w:ascii="Garamond" w:hAnsi="Garamond"/>
          <w:i/>
          <w:iCs/>
          <w:sz w:val="27"/>
          <w:szCs w:val="27"/>
        </w:rPr>
        <w:t xml:space="preserve">δεν έχει καταδικαστεί για αδίκημα σχετικό με την άσκηση της επαγγελματικής του δραστηριότητας. </w:t>
      </w:r>
    </w:p>
    <w:p w14:paraId="07AC07E3" w14:textId="77777777" w:rsidR="00447A6E" w:rsidRPr="00447A6E" w:rsidRDefault="003D14E8" w:rsidP="00447A6E">
      <w:pPr>
        <w:jc w:val="both"/>
        <w:rPr>
          <w:rFonts w:ascii="Garamond" w:hAnsi="Garamond"/>
          <w:sz w:val="27"/>
          <w:szCs w:val="27"/>
        </w:rPr>
      </w:pPr>
      <w:r>
        <w:rPr>
          <w:rFonts w:ascii="Garamond" w:hAnsi="Garamond"/>
          <w:sz w:val="27"/>
          <w:szCs w:val="27"/>
        </w:rPr>
        <w:t>δ</w:t>
      </w:r>
      <w:r w:rsidR="00447A6E" w:rsidRPr="00447A6E">
        <w:rPr>
          <w:rFonts w:ascii="Garamond" w:hAnsi="Garamond"/>
          <w:sz w:val="27"/>
          <w:szCs w:val="27"/>
        </w:rPr>
        <w:t xml:space="preserve">) (i) για φυσικά πρόσωπα: ότι </w:t>
      </w:r>
      <w:r>
        <w:rPr>
          <w:rFonts w:ascii="Garamond" w:hAnsi="Garamond"/>
          <w:i/>
          <w:iCs/>
          <w:sz w:val="27"/>
          <w:szCs w:val="27"/>
        </w:rPr>
        <w:t xml:space="preserve">δεν έχει κηρυχθεί σε πτώχευση </w:t>
      </w:r>
      <w:r w:rsidR="00447A6E" w:rsidRPr="00447A6E">
        <w:rPr>
          <w:rFonts w:ascii="Garamond" w:hAnsi="Garamond"/>
          <w:i/>
          <w:iCs/>
          <w:sz w:val="27"/>
          <w:szCs w:val="27"/>
        </w:rPr>
        <w:t xml:space="preserve">δεν έχει κινηθεί κατ' αυτού διαδικασία κήρυξης σε πτώχευση </w:t>
      </w:r>
      <w:r w:rsidR="00447A6E" w:rsidRPr="00447A6E">
        <w:rPr>
          <w:rFonts w:ascii="Garamond" w:hAnsi="Garamond"/>
          <w:sz w:val="27"/>
          <w:szCs w:val="27"/>
        </w:rPr>
        <w:t>ή (</w:t>
      </w:r>
      <w:proofErr w:type="spellStart"/>
      <w:r w:rsidR="00447A6E" w:rsidRPr="00447A6E">
        <w:rPr>
          <w:rFonts w:ascii="Garamond" w:hAnsi="Garamond"/>
          <w:sz w:val="27"/>
          <w:szCs w:val="27"/>
        </w:rPr>
        <w:t>ii</w:t>
      </w:r>
      <w:proofErr w:type="spellEnd"/>
      <w:r w:rsidR="00447A6E" w:rsidRPr="00447A6E">
        <w:rPr>
          <w:rFonts w:ascii="Garamond" w:hAnsi="Garamond"/>
          <w:sz w:val="27"/>
          <w:szCs w:val="27"/>
        </w:rPr>
        <w:t xml:space="preserve">) για νομικά πρόσωπα: ότι </w:t>
      </w:r>
      <w:r w:rsidR="00447A6E" w:rsidRPr="00447A6E">
        <w:rPr>
          <w:rFonts w:ascii="Garamond" w:hAnsi="Garamond"/>
          <w:i/>
          <w:iCs/>
          <w:sz w:val="27"/>
          <w:szCs w:val="27"/>
        </w:rPr>
        <w:t xml:space="preserve">δεν έχει κηρυχθεί σε πτώχευση, δεν βρίσκεται σε διαδικασία λύσης/εκκαθάρισης/αναγκαστικής διαχείρισης, δεν έχει κινηθεί κατ' αυτού διαδικασία κήρυξης σε πτώχευση/διορισμού εκκαθαριστή. </w:t>
      </w:r>
    </w:p>
    <w:p w14:paraId="6DB73740" w14:textId="77777777" w:rsidR="00901FFF" w:rsidRPr="00901FFF" w:rsidRDefault="00901FFF" w:rsidP="00447A6E">
      <w:pPr>
        <w:jc w:val="both"/>
        <w:rPr>
          <w:rFonts w:ascii="Garamond" w:hAnsi="Garamond"/>
          <w:bCs/>
          <w:sz w:val="27"/>
          <w:szCs w:val="27"/>
        </w:rPr>
      </w:pPr>
      <w:r>
        <w:rPr>
          <w:rFonts w:ascii="Garamond" w:hAnsi="Garamond"/>
          <w:b/>
          <w:bCs/>
          <w:sz w:val="27"/>
          <w:szCs w:val="27"/>
        </w:rPr>
        <w:t xml:space="preserve">6) </w:t>
      </w:r>
      <w:r w:rsidRPr="00901FFF">
        <w:rPr>
          <w:rFonts w:ascii="Garamond" w:hAnsi="Garamond"/>
          <w:b/>
          <w:bCs/>
          <w:sz w:val="27"/>
          <w:szCs w:val="27"/>
        </w:rPr>
        <w:t>απόσπασμα ποινικού μητρώου.</w:t>
      </w:r>
      <w:r>
        <w:rPr>
          <w:rFonts w:ascii="Garamond" w:hAnsi="Garamond"/>
          <w:bCs/>
          <w:sz w:val="27"/>
          <w:szCs w:val="27"/>
        </w:rPr>
        <w:t xml:space="preserve"> Για τα νομικά πρόσωπα το απόσπασμα ποινικού μητρώου θα υποβάλλεται</w:t>
      </w:r>
      <w:r w:rsidR="004128EB">
        <w:rPr>
          <w:rFonts w:ascii="Garamond" w:hAnsi="Garamond"/>
          <w:bCs/>
          <w:sz w:val="27"/>
          <w:szCs w:val="27"/>
        </w:rPr>
        <w:t>, κατά περίπτωση,</w:t>
      </w:r>
      <w:r>
        <w:rPr>
          <w:rFonts w:ascii="Garamond" w:hAnsi="Garamond"/>
          <w:bCs/>
          <w:sz w:val="27"/>
          <w:szCs w:val="27"/>
        </w:rPr>
        <w:t xml:space="preserve"> για τον νόμιμο εκπρόσωπο αυτού.   </w:t>
      </w:r>
    </w:p>
    <w:p w14:paraId="28CF7D66" w14:textId="77777777" w:rsidR="00533F77" w:rsidRDefault="00901FFF" w:rsidP="00447A6E">
      <w:pPr>
        <w:jc w:val="both"/>
        <w:rPr>
          <w:rFonts w:ascii="Garamond" w:hAnsi="Garamond"/>
          <w:bCs/>
          <w:sz w:val="27"/>
          <w:szCs w:val="27"/>
        </w:rPr>
      </w:pPr>
      <w:r>
        <w:rPr>
          <w:rFonts w:ascii="Garamond" w:hAnsi="Garamond"/>
          <w:b/>
          <w:bCs/>
          <w:sz w:val="27"/>
          <w:szCs w:val="27"/>
        </w:rPr>
        <w:t>7</w:t>
      </w:r>
      <w:r w:rsidR="002306B7">
        <w:rPr>
          <w:rFonts w:ascii="Garamond" w:hAnsi="Garamond"/>
          <w:b/>
          <w:bCs/>
          <w:sz w:val="27"/>
          <w:szCs w:val="27"/>
        </w:rPr>
        <w:t xml:space="preserve">) </w:t>
      </w:r>
      <w:r w:rsidR="003276D2">
        <w:rPr>
          <w:rFonts w:ascii="Garamond" w:hAnsi="Garamond"/>
          <w:b/>
          <w:bCs/>
          <w:sz w:val="27"/>
          <w:szCs w:val="27"/>
        </w:rPr>
        <w:t xml:space="preserve">Αποδεικτικά εμπειρίας – </w:t>
      </w:r>
      <w:r w:rsidR="00855B2E">
        <w:rPr>
          <w:rFonts w:ascii="Garamond" w:hAnsi="Garamond"/>
          <w:b/>
          <w:bCs/>
          <w:sz w:val="27"/>
          <w:szCs w:val="27"/>
        </w:rPr>
        <w:t>προϋπηρεσίας</w:t>
      </w:r>
      <w:r w:rsidR="003276D2">
        <w:rPr>
          <w:rFonts w:ascii="Garamond" w:hAnsi="Garamond"/>
          <w:b/>
          <w:bCs/>
          <w:sz w:val="27"/>
          <w:szCs w:val="27"/>
        </w:rPr>
        <w:t xml:space="preserve"> στον χώρο της </w:t>
      </w:r>
      <w:r w:rsidR="00855B2E">
        <w:rPr>
          <w:rFonts w:ascii="Garamond" w:hAnsi="Garamond"/>
          <w:b/>
          <w:bCs/>
          <w:sz w:val="27"/>
          <w:szCs w:val="27"/>
        </w:rPr>
        <w:t xml:space="preserve">εστίασης τουλάχιστον πέντε (5) ετών </w:t>
      </w:r>
      <w:r w:rsidR="00855B2E">
        <w:rPr>
          <w:rFonts w:ascii="Garamond" w:hAnsi="Garamond"/>
          <w:bCs/>
          <w:sz w:val="27"/>
          <w:szCs w:val="27"/>
        </w:rPr>
        <w:t xml:space="preserve">με την προσκόμιση σχετικών συμβάσεων, ή/και τιμολογίων, ή/και βεβαιώσεων καλής εκτέλεσης </w:t>
      </w:r>
      <w:proofErr w:type="spellStart"/>
      <w:r w:rsidR="00855B2E">
        <w:rPr>
          <w:rFonts w:ascii="Garamond" w:hAnsi="Garamond"/>
          <w:bCs/>
          <w:sz w:val="27"/>
          <w:szCs w:val="27"/>
        </w:rPr>
        <w:t>κλπ</w:t>
      </w:r>
      <w:proofErr w:type="spellEnd"/>
      <w:r w:rsidR="00855B2E">
        <w:rPr>
          <w:rFonts w:ascii="Garamond" w:hAnsi="Garamond"/>
          <w:bCs/>
          <w:sz w:val="27"/>
          <w:szCs w:val="27"/>
        </w:rPr>
        <w:t xml:space="preserve"> του φορέα ή των εταίρων – </w:t>
      </w:r>
      <w:proofErr w:type="spellStart"/>
      <w:r w:rsidR="00855B2E">
        <w:rPr>
          <w:rFonts w:ascii="Garamond" w:hAnsi="Garamond"/>
          <w:bCs/>
          <w:sz w:val="27"/>
          <w:szCs w:val="27"/>
        </w:rPr>
        <w:t>κοινοπρακτούντων</w:t>
      </w:r>
      <w:proofErr w:type="spellEnd"/>
      <w:r w:rsidR="00855B2E">
        <w:rPr>
          <w:rFonts w:ascii="Garamond" w:hAnsi="Garamond"/>
          <w:bCs/>
          <w:sz w:val="27"/>
          <w:szCs w:val="27"/>
        </w:rPr>
        <w:t xml:space="preserve"> του σε έργα εκμετάλλευσης χώρων εστίασης.</w:t>
      </w:r>
    </w:p>
    <w:p w14:paraId="3B0A824E" w14:textId="77777777" w:rsidR="002306B7" w:rsidRPr="00855B2E" w:rsidRDefault="00901FFF" w:rsidP="00447A6E">
      <w:pPr>
        <w:jc w:val="both"/>
        <w:rPr>
          <w:rFonts w:ascii="Garamond" w:hAnsi="Garamond"/>
          <w:bCs/>
          <w:sz w:val="27"/>
          <w:szCs w:val="27"/>
        </w:rPr>
      </w:pPr>
      <w:r>
        <w:rPr>
          <w:rFonts w:ascii="Garamond" w:hAnsi="Garamond"/>
          <w:b/>
          <w:bCs/>
          <w:sz w:val="27"/>
          <w:szCs w:val="27"/>
        </w:rPr>
        <w:lastRenderedPageBreak/>
        <w:t>8</w:t>
      </w:r>
      <w:r w:rsidR="00533F77" w:rsidRPr="00533F77">
        <w:rPr>
          <w:rFonts w:ascii="Garamond" w:hAnsi="Garamond"/>
          <w:b/>
          <w:bCs/>
          <w:sz w:val="27"/>
          <w:szCs w:val="27"/>
        </w:rPr>
        <w:t>)</w:t>
      </w:r>
      <w:r w:rsidR="00533F77">
        <w:rPr>
          <w:rFonts w:ascii="Garamond" w:hAnsi="Garamond"/>
          <w:bCs/>
          <w:sz w:val="27"/>
          <w:szCs w:val="27"/>
        </w:rPr>
        <w:t xml:space="preserve"> </w:t>
      </w:r>
      <w:r w:rsidR="00533F77" w:rsidRPr="00533F77">
        <w:rPr>
          <w:rFonts w:ascii="Garamond" w:hAnsi="Garamond"/>
          <w:b/>
          <w:bCs/>
          <w:sz w:val="27"/>
          <w:szCs w:val="27"/>
        </w:rPr>
        <w:t>Αποδεικτικά οικονομικής και χρηματοοικονομικής επάρκειας</w:t>
      </w:r>
      <w:r w:rsidR="00533F77">
        <w:rPr>
          <w:rFonts w:ascii="Garamond" w:hAnsi="Garamond"/>
          <w:b/>
          <w:bCs/>
          <w:sz w:val="27"/>
          <w:szCs w:val="27"/>
        </w:rPr>
        <w:t xml:space="preserve"> του φορέα ή/και ενός τουλάχιστον εκ των εταίρων ή </w:t>
      </w:r>
      <w:proofErr w:type="spellStart"/>
      <w:r w:rsidR="00533F77">
        <w:rPr>
          <w:rFonts w:ascii="Garamond" w:hAnsi="Garamond"/>
          <w:b/>
          <w:bCs/>
          <w:sz w:val="27"/>
          <w:szCs w:val="27"/>
        </w:rPr>
        <w:t>κοινοπρακτούντων</w:t>
      </w:r>
      <w:proofErr w:type="spellEnd"/>
      <w:r w:rsidR="00533F77">
        <w:rPr>
          <w:rFonts w:ascii="Garamond" w:hAnsi="Garamond"/>
          <w:b/>
          <w:bCs/>
          <w:sz w:val="27"/>
          <w:szCs w:val="27"/>
        </w:rPr>
        <w:t xml:space="preserve"> </w:t>
      </w:r>
      <w:r w:rsidR="00533F77">
        <w:rPr>
          <w:rFonts w:ascii="Garamond" w:hAnsi="Garamond"/>
          <w:bCs/>
          <w:sz w:val="27"/>
          <w:szCs w:val="27"/>
        </w:rPr>
        <w:t>αποδεικνυόμενα με την προσκόμιση δημοσιευμένων οικονομικών καταστάσεων ή/και αποσπασμάτων αυτών στην περίπτωση που η δημοσίευση απαιτείται από την κείμενη νομοθεσία ή/και περιοδικές φορολογικές δηλώσεις ή/και τραπεζικές βεβαιώσεις ή/και κάθε άλλο επίσημο φορολογικό έγγραφο από το οποίο να προκύπτει με ασφάλεια ο ετήσιος κύκλος εργασιών, ο οποίος δεν</w:t>
      </w:r>
      <w:r w:rsidR="008249EC">
        <w:rPr>
          <w:rFonts w:ascii="Garamond" w:hAnsi="Garamond"/>
          <w:bCs/>
          <w:sz w:val="27"/>
          <w:szCs w:val="27"/>
        </w:rPr>
        <w:t xml:space="preserve"> θα πρέπει να υπολείπεται των 12</w:t>
      </w:r>
      <w:r w:rsidR="00533F77">
        <w:rPr>
          <w:rFonts w:ascii="Garamond" w:hAnsi="Garamond"/>
          <w:bCs/>
          <w:sz w:val="27"/>
          <w:szCs w:val="27"/>
        </w:rPr>
        <w:t xml:space="preserve">0.000,00 ευρώ. </w:t>
      </w:r>
      <w:r w:rsidR="00855B2E">
        <w:rPr>
          <w:rFonts w:ascii="Garamond" w:hAnsi="Garamond"/>
          <w:bCs/>
          <w:sz w:val="27"/>
          <w:szCs w:val="27"/>
        </w:rPr>
        <w:t xml:space="preserve"> </w:t>
      </w:r>
    </w:p>
    <w:p w14:paraId="1D35B26B" w14:textId="77777777" w:rsidR="00447A6E" w:rsidRPr="00447A6E" w:rsidRDefault="00901FFF" w:rsidP="00447A6E">
      <w:pPr>
        <w:jc w:val="both"/>
        <w:rPr>
          <w:rFonts w:ascii="Garamond" w:hAnsi="Garamond"/>
          <w:sz w:val="27"/>
          <w:szCs w:val="27"/>
        </w:rPr>
      </w:pPr>
      <w:r>
        <w:rPr>
          <w:rFonts w:ascii="Garamond" w:hAnsi="Garamond"/>
          <w:b/>
          <w:bCs/>
          <w:sz w:val="27"/>
          <w:szCs w:val="27"/>
        </w:rPr>
        <w:t>9</w:t>
      </w:r>
      <w:r w:rsidR="00447A6E" w:rsidRPr="00447A6E">
        <w:rPr>
          <w:rFonts w:ascii="Garamond" w:hAnsi="Garamond"/>
          <w:b/>
          <w:bCs/>
          <w:sz w:val="27"/>
          <w:szCs w:val="27"/>
        </w:rPr>
        <w:t xml:space="preserve">) Εγγυητική επιστολή συμμετοχής στο διαγωνισμό </w:t>
      </w:r>
      <w:r w:rsidR="00447A6E" w:rsidRPr="00447A6E">
        <w:rPr>
          <w:rFonts w:ascii="Garamond" w:hAnsi="Garamond"/>
          <w:sz w:val="27"/>
          <w:szCs w:val="27"/>
        </w:rPr>
        <w:t>αναγνωρισμένης Τράπεζας ή γραμμάτιο συστάσεως παρακαταθήκης του Ταμείου Παρακαταθηκών και Δανείων από αυτόν που επιθυμεί να λάβει μέρος στη δημοπρασία ή άλλου ο οποίος ενεργεί για λογαριασμό του διαγωνιζομένου, ποσού</w:t>
      </w:r>
      <w:r w:rsidR="00956FB9">
        <w:rPr>
          <w:rFonts w:ascii="Garamond" w:hAnsi="Garamond"/>
          <w:sz w:val="27"/>
          <w:szCs w:val="27"/>
        </w:rPr>
        <w:t xml:space="preserve"> </w:t>
      </w:r>
      <w:r w:rsidR="00956FB9" w:rsidRPr="00956FB9">
        <w:rPr>
          <w:rFonts w:ascii="Garamond" w:hAnsi="Garamond"/>
          <w:b/>
          <w:sz w:val="27"/>
          <w:szCs w:val="27"/>
        </w:rPr>
        <w:t>100.000,00 ευρώ</w:t>
      </w:r>
      <w:r w:rsidR="00447A6E" w:rsidRPr="00447A6E">
        <w:rPr>
          <w:rFonts w:ascii="Garamond" w:hAnsi="Garamond"/>
          <w:sz w:val="27"/>
          <w:szCs w:val="27"/>
        </w:rPr>
        <w:t xml:space="preserve">. </w:t>
      </w:r>
    </w:p>
    <w:p w14:paraId="300A82AC" w14:textId="77777777" w:rsidR="00447A6E" w:rsidRPr="00447A6E" w:rsidRDefault="00447A6E" w:rsidP="00AE0E35">
      <w:pPr>
        <w:jc w:val="both"/>
        <w:rPr>
          <w:rFonts w:ascii="Garamond" w:hAnsi="Garamond"/>
          <w:sz w:val="27"/>
          <w:szCs w:val="27"/>
        </w:rPr>
      </w:pPr>
      <w:r w:rsidRPr="00447A6E">
        <w:rPr>
          <w:rFonts w:ascii="Garamond" w:hAnsi="Garamond"/>
          <w:sz w:val="27"/>
          <w:szCs w:val="27"/>
        </w:rPr>
        <w:t>Η εγγυητική επιστολή συμμετοχής θα</w:t>
      </w:r>
      <w:r w:rsidR="00533F77">
        <w:rPr>
          <w:rFonts w:ascii="Garamond" w:hAnsi="Garamond"/>
          <w:sz w:val="27"/>
          <w:szCs w:val="27"/>
        </w:rPr>
        <w:t xml:space="preserve"> </w:t>
      </w:r>
      <w:r w:rsidR="00EE381C">
        <w:rPr>
          <w:rFonts w:ascii="Garamond" w:hAnsi="Garamond"/>
          <w:sz w:val="27"/>
          <w:szCs w:val="27"/>
        </w:rPr>
        <w:t xml:space="preserve">μετατραπεί - </w:t>
      </w:r>
      <w:r w:rsidR="00533F77">
        <w:rPr>
          <w:rFonts w:ascii="Garamond" w:hAnsi="Garamond"/>
          <w:sz w:val="27"/>
          <w:szCs w:val="27"/>
        </w:rPr>
        <w:t>μετονομαστεί</w:t>
      </w:r>
      <w:r w:rsidR="0030574B">
        <w:rPr>
          <w:rFonts w:ascii="Garamond" w:hAnsi="Garamond"/>
          <w:sz w:val="27"/>
          <w:szCs w:val="27"/>
        </w:rPr>
        <w:t>, συγχρόνως με την υπογραφή της σύμβασης,</w:t>
      </w:r>
      <w:r w:rsidRPr="00447A6E">
        <w:rPr>
          <w:rFonts w:ascii="Garamond" w:hAnsi="Garamond"/>
          <w:sz w:val="27"/>
          <w:szCs w:val="27"/>
        </w:rPr>
        <w:t xml:space="preserve"> από τον πλειοδότη, που θα αναδειχθεί, </w:t>
      </w:r>
      <w:r w:rsidR="00533F77">
        <w:rPr>
          <w:rFonts w:ascii="Garamond" w:hAnsi="Garamond"/>
          <w:sz w:val="27"/>
          <w:szCs w:val="27"/>
        </w:rPr>
        <w:t xml:space="preserve">σε </w:t>
      </w:r>
      <w:r w:rsidRPr="00447A6E">
        <w:rPr>
          <w:rFonts w:ascii="Garamond" w:hAnsi="Garamond"/>
          <w:sz w:val="27"/>
          <w:szCs w:val="27"/>
        </w:rPr>
        <w:t>καλής ε</w:t>
      </w:r>
      <w:r w:rsidR="00533F77">
        <w:rPr>
          <w:rFonts w:ascii="Garamond" w:hAnsi="Garamond"/>
          <w:sz w:val="27"/>
          <w:szCs w:val="27"/>
        </w:rPr>
        <w:t xml:space="preserve">κτέλεσης των όρων της σύμβασης και θα </w:t>
      </w:r>
      <w:r w:rsidR="00880E46">
        <w:rPr>
          <w:rFonts w:ascii="Garamond" w:hAnsi="Garamond"/>
          <w:sz w:val="27"/>
          <w:szCs w:val="27"/>
        </w:rPr>
        <w:t>παραμένει στην εκμισθώτρια</w:t>
      </w:r>
      <w:r w:rsidRPr="00447A6E">
        <w:rPr>
          <w:rFonts w:ascii="Garamond" w:hAnsi="Garamond"/>
          <w:sz w:val="27"/>
          <w:szCs w:val="27"/>
        </w:rPr>
        <w:t xml:space="preserve"> καθ' όλη τη διάρκεια της μίσθωσης και θα αποδοθεί στο μισθωτή μετά τη λήξη της σύμβασης και εκπλήρωση όλων των υποχρεώσεών του. Των υπολοίπων συμμετεχόντων στη δημοπρασία οι εγγυητικές θα επιστραφούν άμεσα. </w:t>
      </w:r>
    </w:p>
    <w:p w14:paraId="1E43C51F" w14:textId="77777777" w:rsidR="00447A6E" w:rsidRPr="00447A6E" w:rsidRDefault="00447A6E" w:rsidP="00AE0E35">
      <w:pPr>
        <w:jc w:val="center"/>
        <w:rPr>
          <w:rFonts w:ascii="Garamond" w:hAnsi="Garamond"/>
          <w:sz w:val="27"/>
          <w:szCs w:val="27"/>
        </w:rPr>
      </w:pPr>
      <w:r w:rsidRPr="00447A6E">
        <w:rPr>
          <w:rFonts w:ascii="Garamond" w:hAnsi="Garamond"/>
          <w:b/>
          <w:bCs/>
          <w:sz w:val="27"/>
          <w:szCs w:val="27"/>
        </w:rPr>
        <w:t>Άρθρο 5</w:t>
      </w:r>
    </w:p>
    <w:p w14:paraId="28EDF86D" w14:textId="77777777" w:rsidR="00447A6E" w:rsidRPr="00447A6E" w:rsidRDefault="00447A6E" w:rsidP="00AE0E35">
      <w:pPr>
        <w:jc w:val="center"/>
        <w:rPr>
          <w:rFonts w:ascii="Garamond" w:hAnsi="Garamond"/>
          <w:sz w:val="27"/>
          <w:szCs w:val="27"/>
        </w:rPr>
      </w:pPr>
      <w:r w:rsidRPr="00447A6E">
        <w:rPr>
          <w:rFonts w:ascii="Garamond" w:hAnsi="Garamond"/>
          <w:b/>
          <w:bCs/>
          <w:sz w:val="27"/>
          <w:szCs w:val="27"/>
        </w:rPr>
        <w:t>Κατώτατο όριο της πρώτης προσφοράς</w:t>
      </w:r>
    </w:p>
    <w:p w14:paraId="4C602FFC"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Κατώτατο όριο πρώτης προσφοράς προτείνεται για το ακίνητο το </w:t>
      </w:r>
      <w:r w:rsidR="00AE0E35">
        <w:rPr>
          <w:rFonts w:ascii="Garamond" w:hAnsi="Garamond"/>
          <w:b/>
          <w:bCs/>
          <w:sz w:val="27"/>
          <w:szCs w:val="27"/>
        </w:rPr>
        <w:t xml:space="preserve">ποσό των </w:t>
      </w:r>
      <w:r w:rsidR="00AD38D0">
        <w:rPr>
          <w:rFonts w:ascii="Garamond" w:hAnsi="Garamond"/>
          <w:b/>
          <w:bCs/>
          <w:sz w:val="27"/>
          <w:szCs w:val="27"/>
        </w:rPr>
        <w:t>δύο</w:t>
      </w:r>
      <w:r w:rsidR="000318BA">
        <w:rPr>
          <w:rFonts w:ascii="Garamond" w:hAnsi="Garamond"/>
          <w:b/>
          <w:bCs/>
          <w:sz w:val="27"/>
          <w:szCs w:val="27"/>
        </w:rPr>
        <w:t xml:space="preserve"> </w:t>
      </w:r>
      <w:r w:rsidR="00AD38D0">
        <w:rPr>
          <w:rFonts w:ascii="Garamond" w:hAnsi="Garamond"/>
          <w:b/>
          <w:bCs/>
          <w:sz w:val="27"/>
          <w:szCs w:val="27"/>
        </w:rPr>
        <w:t>χιλιάδων ευρώ (2</w:t>
      </w:r>
      <w:r w:rsidR="00AE0E35">
        <w:rPr>
          <w:rFonts w:ascii="Garamond" w:hAnsi="Garamond"/>
          <w:b/>
          <w:bCs/>
          <w:sz w:val="27"/>
          <w:szCs w:val="27"/>
        </w:rPr>
        <w:t>.</w:t>
      </w:r>
      <w:r w:rsidR="00AD38D0">
        <w:rPr>
          <w:rFonts w:ascii="Garamond" w:hAnsi="Garamond"/>
          <w:b/>
          <w:bCs/>
          <w:sz w:val="27"/>
          <w:szCs w:val="27"/>
        </w:rPr>
        <w:t>0</w:t>
      </w:r>
      <w:r w:rsidRPr="00447A6E">
        <w:rPr>
          <w:rFonts w:ascii="Garamond" w:hAnsi="Garamond"/>
          <w:b/>
          <w:bCs/>
          <w:sz w:val="27"/>
          <w:szCs w:val="27"/>
        </w:rPr>
        <w:t>0</w:t>
      </w:r>
      <w:r w:rsidR="00AE0E35">
        <w:rPr>
          <w:rFonts w:ascii="Garamond" w:hAnsi="Garamond"/>
          <w:b/>
          <w:bCs/>
          <w:sz w:val="27"/>
          <w:szCs w:val="27"/>
        </w:rPr>
        <w:t>0</w:t>
      </w:r>
      <w:r w:rsidRPr="00447A6E">
        <w:rPr>
          <w:rFonts w:ascii="Garamond" w:hAnsi="Garamond"/>
          <w:b/>
          <w:bCs/>
          <w:sz w:val="27"/>
          <w:szCs w:val="27"/>
        </w:rPr>
        <w:t xml:space="preserve">,00 €) μηνιαίως. </w:t>
      </w:r>
    </w:p>
    <w:p w14:paraId="211DADD7" w14:textId="77777777" w:rsidR="00447A6E" w:rsidRPr="00447A6E" w:rsidRDefault="00447A6E" w:rsidP="00447A6E">
      <w:pPr>
        <w:jc w:val="both"/>
        <w:rPr>
          <w:rFonts w:ascii="Garamond" w:hAnsi="Garamond"/>
          <w:sz w:val="27"/>
          <w:szCs w:val="27"/>
        </w:rPr>
      </w:pPr>
      <w:r w:rsidRPr="00447A6E">
        <w:rPr>
          <w:rFonts w:ascii="Garamond" w:hAnsi="Garamond"/>
          <w:sz w:val="27"/>
          <w:szCs w:val="27"/>
        </w:rPr>
        <w:t>Η τιμή προσφοράς δεν μπορ</w:t>
      </w:r>
      <w:r w:rsidR="00AE0E35">
        <w:rPr>
          <w:rFonts w:ascii="Garamond" w:hAnsi="Garamond"/>
          <w:sz w:val="27"/>
          <w:szCs w:val="27"/>
        </w:rPr>
        <w:t>εί να είναι μικρότερη από εκατό (10</w:t>
      </w:r>
      <w:r w:rsidRPr="00447A6E">
        <w:rPr>
          <w:rFonts w:ascii="Garamond" w:hAnsi="Garamond"/>
          <w:sz w:val="27"/>
          <w:szCs w:val="27"/>
        </w:rPr>
        <w:t>0</w:t>
      </w:r>
      <w:r w:rsidR="00AE0E35">
        <w:rPr>
          <w:rFonts w:ascii="Garamond" w:hAnsi="Garamond"/>
          <w:sz w:val="27"/>
          <w:szCs w:val="27"/>
        </w:rPr>
        <w:t>,00</w:t>
      </w:r>
      <w:r w:rsidRPr="00447A6E">
        <w:rPr>
          <w:rFonts w:ascii="Garamond" w:hAnsi="Garamond"/>
          <w:sz w:val="27"/>
          <w:szCs w:val="27"/>
        </w:rPr>
        <w:t>) ευρώ</w:t>
      </w:r>
      <w:r w:rsidR="003A7EB5">
        <w:rPr>
          <w:rFonts w:ascii="Garamond" w:hAnsi="Garamond"/>
          <w:sz w:val="27"/>
          <w:szCs w:val="27"/>
        </w:rPr>
        <w:t xml:space="preserve"> για</w:t>
      </w:r>
      <w:r w:rsidRPr="00447A6E">
        <w:rPr>
          <w:rFonts w:ascii="Garamond" w:hAnsi="Garamond"/>
          <w:sz w:val="27"/>
          <w:szCs w:val="27"/>
        </w:rPr>
        <w:t xml:space="preserve"> κάθε </w:t>
      </w:r>
      <w:r w:rsidR="003A7EB5">
        <w:rPr>
          <w:rFonts w:ascii="Garamond" w:hAnsi="Garamond"/>
          <w:sz w:val="27"/>
          <w:szCs w:val="27"/>
        </w:rPr>
        <w:t>επόμενη προσ</w:t>
      </w:r>
      <w:r w:rsidRPr="00447A6E">
        <w:rPr>
          <w:rFonts w:ascii="Garamond" w:hAnsi="Garamond"/>
          <w:sz w:val="27"/>
          <w:szCs w:val="27"/>
        </w:rPr>
        <w:t xml:space="preserve">φορά. </w:t>
      </w:r>
    </w:p>
    <w:p w14:paraId="0AA2DC0A" w14:textId="77777777" w:rsidR="00447A6E" w:rsidRPr="00447A6E" w:rsidRDefault="00447A6E" w:rsidP="002373DA">
      <w:pPr>
        <w:jc w:val="center"/>
        <w:rPr>
          <w:rFonts w:ascii="Garamond" w:hAnsi="Garamond"/>
          <w:sz w:val="27"/>
          <w:szCs w:val="27"/>
        </w:rPr>
      </w:pPr>
      <w:r w:rsidRPr="00447A6E">
        <w:rPr>
          <w:rFonts w:ascii="Garamond" w:hAnsi="Garamond"/>
          <w:b/>
          <w:bCs/>
          <w:sz w:val="27"/>
          <w:szCs w:val="27"/>
        </w:rPr>
        <w:t>Άρθρο 6</w:t>
      </w:r>
    </w:p>
    <w:p w14:paraId="24E01153" w14:textId="77777777" w:rsidR="00447A6E" w:rsidRPr="00447A6E" w:rsidRDefault="00447A6E" w:rsidP="002373DA">
      <w:pPr>
        <w:jc w:val="center"/>
        <w:rPr>
          <w:rFonts w:ascii="Garamond" w:hAnsi="Garamond"/>
          <w:sz w:val="27"/>
          <w:szCs w:val="27"/>
        </w:rPr>
      </w:pPr>
      <w:r w:rsidRPr="00447A6E">
        <w:rPr>
          <w:rFonts w:ascii="Garamond" w:hAnsi="Garamond"/>
          <w:b/>
          <w:bCs/>
          <w:sz w:val="27"/>
          <w:szCs w:val="27"/>
        </w:rPr>
        <w:t>Διάρκεια μίσθωσης – αναπροσαρμογή μισθώματος</w:t>
      </w:r>
    </w:p>
    <w:p w14:paraId="43055EA4" w14:textId="77777777" w:rsidR="00447A6E" w:rsidRPr="00447A6E" w:rsidRDefault="00447A6E" w:rsidP="00447A6E">
      <w:pPr>
        <w:jc w:val="both"/>
        <w:rPr>
          <w:rFonts w:ascii="Garamond" w:hAnsi="Garamond"/>
          <w:sz w:val="27"/>
          <w:szCs w:val="27"/>
        </w:rPr>
      </w:pPr>
      <w:r w:rsidRPr="00447A6E">
        <w:rPr>
          <w:rFonts w:ascii="Garamond" w:hAnsi="Garamond"/>
          <w:sz w:val="27"/>
          <w:szCs w:val="27"/>
        </w:rPr>
        <w:t>Η διάρκ</w:t>
      </w:r>
      <w:r w:rsidR="002373DA">
        <w:rPr>
          <w:rFonts w:ascii="Garamond" w:hAnsi="Garamond"/>
          <w:sz w:val="27"/>
          <w:szCs w:val="27"/>
        </w:rPr>
        <w:t>εια της μίσθωσης ορίζεται σε δεκαπέντε</w:t>
      </w:r>
      <w:r w:rsidRPr="00447A6E">
        <w:rPr>
          <w:rFonts w:ascii="Garamond" w:hAnsi="Garamond"/>
          <w:sz w:val="27"/>
          <w:szCs w:val="27"/>
        </w:rPr>
        <w:t xml:space="preserve"> (</w:t>
      </w:r>
      <w:r w:rsidR="002373DA">
        <w:rPr>
          <w:rFonts w:ascii="Garamond" w:hAnsi="Garamond"/>
          <w:sz w:val="27"/>
          <w:szCs w:val="27"/>
        </w:rPr>
        <w:t>15</w:t>
      </w:r>
      <w:r w:rsidRPr="00447A6E">
        <w:rPr>
          <w:rFonts w:ascii="Garamond" w:hAnsi="Garamond"/>
          <w:sz w:val="27"/>
          <w:szCs w:val="27"/>
        </w:rPr>
        <w:t xml:space="preserve">) έτη. Αρχίζει δε από την ημερομηνία της υπογραφής του μισθωτηρίου συμβολαίου του </w:t>
      </w:r>
      <w:proofErr w:type="spellStart"/>
      <w:r w:rsidRPr="00447A6E">
        <w:rPr>
          <w:rFonts w:ascii="Garamond" w:hAnsi="Garamond"/>
          <w:sz w:val="27"/>
          <w:szCs w:val="27"/>
        </w:rPr>
        <w:t>εκμισθούμενου</w:t>
      </w:r>
      <w:proofErr w:type="spellEnd"/>
      <w:r w:rsidRPr="00447A6E">
        <w:rPr>
          <w:rFonts w:ascii="Garamond" w:hAnsi="Garamond"/>
          <w:sz w:val="27"/>
          <w:szCs w:val="27"/>
        </w:rPr>
        <w:t xml:space="preserve"> ακινήτου. </w:t>
      </w:r>
    </w:p>
    <w:p w14:paraId="400C89FA"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Το μίσθωμα, που θα καθοριστεί σύμφωνα με το πρακτικό της δημοπρασίας, θα αναπροσαρμόζεται μετά το </w:t>
      </w:r>
      <w:r w:rsidR="002373DA">
        <w:rPr>
          <w:rFonts w:ascii="Garamond" w:hAnsi="Garamond"/>
          <w:sz w:val="27"/>
          <w:szCs w:val="27"/>
        </w:rPr>
        <w:t>τρίτο</w:t>
      </w:r>
      <w:r w:rsidRPr="00447A6E">
        <w:rPr>
          <w:rFonts w:ascii="Garamond" w:hAnsi="Garamond"/>
          <w:sz w:val="27"/>
          <w:szCs w:val="27"/>
        </w:rPr>
        <w:t xml:space="preserve"> έτος της μίσθωσης</w:t>
      </w:r>
      <w:r w:rsidR="002373DA">
        <w:rPr>
          <w:rFonts w:ascii="Garamond" w:hAnsi="Garamond"/>
          <w:sz w:val="27"/>
          <w:szCs w:val="27"/>
        </w:rPr>
        <w:t xml:space="preserve"> και κάθε</w:t>
      </w:r>
      <w:r w:rsidR="00457005">
        <w:rPr>
          <w:rFonts w:ascii="Garamond" w:hAnsi="Garamond"/>
          <w:sz w:val="27"/>
          <w:szCs w:val="27"/>
        </w:rPr>
        <w:t xml:space="preserve"> επόμενη</w:t>
      </w:r>
      <w:r w:rsidR="002373DA">
        <w:rPr>
          <w:rFonts w:ascii="Garamond" w:hAnsi="Garamond"/>
          <w:sz w:val="27"/>
          <w:szCs w:val="27"/>
        </w:rPr>
        <w:t xml:space="preserve"> τριετία</w:t>
      </w:r>
      <w:r w:rsidRPr="00447A6E">
        <w:rPr>
          <w:rFonts w:ascii="Garamond" w:hAnsi="Garamond"/>
          <w:sz w:val="27"/>
          <w:szCs w:val="27"/>
        </w:rPr>
        <w:t>, καθ’ όλη τη συμβατική διάρκεια αυτής, όπως και για το χρονικό διάστημα τυχόν αναγκαστικής παράτασής της ή παραμονής του μισθωτή στο μίσθιο για οποιοδήποτε λόγο. Το μίσ</w:t>
      </w:r>
      <w:r w:rsidR="00457005">
        <w:rPr>
          <w:rFonts w:ascii="Garamond" w:hAnsi="Garamond"/>
          <w:sz w:val="27"/>
          <w:szCs w:val="27"/>
        </w:rPr>
        <w:t>θωμα θα αναπροσαρμόζεται κάθε τριετία</w:t>
      </w:r>
      <w:r w:rsidRPr="00447A6E">
        <w:rPr>
          <w:rFonts w:ascii="Garamond" w:hAnsi="Garamond"/>
          <w:sz w:val="27"/>
          <w:szCs w:val="27"/>
        </w:rPr>
        <w:t xml:space="preserve"> </w:t>
      </w:r>
      <w:r w:rsidRPr="00447A6E">
        <w:rPr>
          <w:rFonts w:ascii="Garamond" w:hAnsi="Garamond"/>
          <w:sz w:val="27"/>
          <w:szCs w:val="27"/>
        </w:rPr>
        <w:lastRenderedPageBreak/>
        <w:t>προσαυξανόμενο</w:t>
      </w:r>
      <w:r w:rsidR="00457005">
        <w:rPr>
          <w:rFonts w:ascii="Garamond" w:hAnsi="Garamond"/>
          <w:sz w:val="27"/>
          <w:szCs w:val="27"/>
        </w:rPr>
        <w:t xml:space="preserve"> κατά 5% από το ισχύον κατά τον προηγούμενο μισθωτικό χρόνο</w:t>
      </w:r>
      <w:r w:rsidRPr="00447A6E">
        <w:rPr>
          <w:rFonts w:ascii="Garamond" w:hAnsi="Garamond"/>
          <w:sz w:val="27"/>
          <w:szCs w:val="27"/>
        </w:rPr>
        <w:t xml:space="preserve">. </w:t>
      </w:r>
    </w:p>
    <w:p w14:paraId="3C1611D7" w14:textId="77777777" w:rsidR="00447A6E" w:rsidRPr="00447A6E" w:rsidRDefault="00447A6E" w:rsidP="00457005">
      <w:pPr>
        <w:jc w:val="center"/>
        <w:rPr>
          <w:rFonts w:ascii="Garamond" w:hAnsi="Garamond"/>
          <w:sz w:val="27"/>
          <w:szCs w:val="27"/>
        </w:rPr>
      </w:pPr>
      <w:r w:rsidRPr="00447A6E">
        <w:rPr>
          <w:rFonts w:ascii="Garamond" w:hAnsi="Garamond"/>
          <w:b/>
          <w:bCs/>
          <w:sz w:val="27"/>
          <w:szCs w:val="27"/>
        </w:rPr>
        <w:t>Άρθρο 7</w:t>
      </w:r>
    </w:p>
    <w:p w14:paraId="35B72CAA" w14:textId="77777777" w:rsidR="00447A6E" w:rsidRPr="00447A6E" w:rsidRDefault="00447A6E" w:rsidP="00457005">
      <w:pPr>
        <w:jc w:val="center"/>
        <w:rPr>
          <w:rFonts w:ascii="Garamond" w:hAnsi="Garamond"/>
          <w:sz w:val="27"/>
          <w:szCs w:val="27"/>
        </w:rPr>
      </w:pPr>
      <w:r w:rsidRPr="00447A6E">
        <w:rPr>
          <w:rFonts w:ascii="Garamond" w:hAnsi="Garamond"/>
          <w:b/>
          <w:bCs/>
          <w:sz w:val="27"/>
          <w:szCs w:val="27"/>
        </w:rPr>
        <w:t>Χρόνος και τρόπος καταβολής του Μισθώματος</w:t>
      </w:r>
    </w:p>
    <w:p w14:paraId="4F393B24" w14:textId="77777777" w:rsidR="00447A6E" w:rsidRPr="00447A6E" w:rsidRDefault="00447A6E" w:rsidP="00447A6E">
      <w:pPr>
        <w:jc w:val="both"/>
        <w:rPr>
          <w:rFonts w:ascii="Garamond" w:hAnsi="Garamond"/>
          <w:sz w:val="27"/>
          <w:szCs w:val="27"/>
        </w:rPr>
      </w:pPr>
      <w:r w:rsidRPr="00447A6E">
        <w:rPr>
          <w:rFonts w:ascii="Garamond" w:hAnsi="Garamond"/>
          <w:sz w:val="27"/>
          <w:szCs w:val="27"/>
        </w:rPr>
        <w:t>Το μίσθωμα θα καταβάλλεται μηνιαίως</w:t>
      </w:r>
      <w:r w:rsidR="00457005">
        <w:rPr>
          <w:rFonts w:ascii="Garamond" w:hAnsi="Garamond"/>
          <w:sz w:val="27"/>
          <w:szCs w:val="27"/>
        </w:rPr>
        <w:t xml:space="preserve"> σε τραπεζικό λογαριασμό που θα υποδείξει η μισθώτρια</w:t>
      </w:r>
      <w:r w:rsidRPr="00447A6E">
        <w:rPr>
          <w:rFonts w:ascii="Garamond" w:hAnsi="Garamond"/>
          <w:sz w:val="27"/>
          <w:szCs w:val="27"/>
        </w:rPr>
        <w:t xml:space="preserve"> κατά το πρώτο δεκαήμερο </w:t>
      </w:r>
      <w:proofErr w:type="spellStart"/>
      <w:r w:rsidRPr="00447A6E">
        <w:rPr>
          <w:rFonts w:ascii="Garamond" w:hAnsi="Garamond"/>
          <w:sz w:val="27"/>
          <w:szCs w:val="27"/>
        </w:rPr>
        <w:t>έκαστου</w:t>
      </w:r>
      <w:proofErr w:type="spellEnd"/>
      <w:r w:rsidRPr="00447A6E">
        <w:rPr>
          <w:rFonts w:ascii="Garamond" w:hAnsi="Garamond"/>
          <w:sz w:val="27"/>
          <w:szCs w:val="27"/>
        </w:rPr>
        <w:t xml:space="preserve"> μηνός επιβαρυνόμενο με χαρτόσημο 3% και ΟΓΑ χαρτοσήμου 20% επί του ποσού του χαρτοσήμου. </w:t>
      </w:r>
      <w:r w:rsidR="0022472B">
        <w:rPr>
          <w:rFonts w:ascii="Garamond" w:hAnsi="Garamond"/>
          <w:bCs/>
          <w:sz w:val="27"/>
          <w:szCs w:val="27"/>
        </w:rPr>
        <w:t>Το μίσθωμα των δώδεκα (12</w:t>
      </w:r>
      <w:r w:rsidRPr="00457005">
        <w:rPr>
          <w:rFonts w:ascii="Garamond" w:hAnsi="Garamond"/>
          <w:bCs/>
          <w:sz w:val="27"/>
          <w:szCs w:val="27"/>
        </w:rPr>
        <w:t>) πρώτων μηνών θα καταβληθεί με την υπογραφή της σύμβασης</w:t>
      </w:r>
      <w:r w:rsidRPr="00457005">
        <w:rPr>
          <w:rFonts w:ascii="Garamond" w:hAnsi="Garamond"/>
          <w:sz w:val="27"/>
          <w:szCs w:val="27"/>
        </w:rPr>
        <w:t>.</w:t>
      </w:r>
      <w:r w:rsidRPr="00447A6E">
        <w:rPr>
          <w:rFonts w:ascii="Garamond" w:hAnsi="Garamond"/>
          <w:sz w:val="27"/>
          <w:szCs w:val="27"/>
        </w:rPr>
        <w:t xml:space="preserve"> </w:t>
      </w:r>
    </w:p>
    <w:p w14:paraId="619EB58F" w14:textId="77777777" w:rsidR="00447A6E" w:rsidRPr="00447A6E" w:rsidRDefault="00447A6E" w:rsidP="00447A6E">
      <w:pPr>
        <w:jc w:val="both"/>
        <w:rPr>
          <w:rFonts w:ascii="Garamond" w:hAnsi="Garamond"/>
          <w:sz w:val="27"/>
          <w:szCs w:val="27"/>
        </w:rPr>
      </w:pPr>
      <w:r w:rsidRPr="00447A6E">
        <w:rPr>
          <w:rFonts w:ascii="Garamond" w:hAnsi="Garamond"/>
          <w:sz w:val="27"/>
          <w:szCs w:val="27"/>
        </w:rPr>
        <w:t>Ο μισθωτής υποχρεούται να καταβάλλει το μίσθωμα στο</w:t>
      </w:r>
      <w:r w:rsidR="00117CFD">
        <w:rPr>
          <w:rFonts w:ascii="Garamond" w:hAnsi="Garamond"/>
          <w:sz w:val="27"/>
          <w:szCs w:val="27"/>
        </w:rPr>
        <w:t>ν τραπεζικό λογαριασμό που θα του υποδειχθεί,</w:t>
      </w:r>
      <w:r w:rsidRPr="00447A6E">
        <w:rPr>
          <w:rFonts w:ascii="Garamond" w:hAnsi="Garamond"/>
          <w:sz w:val="27"/>
          <w:szCs w:val="27"/>
        </w:rPr>
        <w:t xml:space="preserve"> χωρίς σχετικό ειδοποιητήριο. Σε περίπτωση εκπρόθεσμης καταβολής</w:t>
      </w:r>
      <w:r w:rsidR="00117CFD">
        <w:rPr>
          <w:rFonts w:ascii="Garamond" w:hAnsi="Garamond"/>
          <w:sz w:val="27"/>
          <w:szCs w:val="27"/>
        </w:rPr>
        <w:t xml:space="preserve"> έστω και ενός </w:t>
      </w:r>
      <w:r w:rsidRPr="00447A6E">
        <w:rPr>
          <w:rFonts w:ascii="Garamond" w:hAnsi="Garamond"/>
          <w:sz w:val="27"/>
          <w:szCs w:val="27"/>
        </w:rPr>
        <w:t xml:space="preserve">μισθώματος </w:t>
      </w:r>
      <w:r w:rsidR="00117CFD">
        <w:rPr>
          <w:rFonts w:ascii="Garamond" w:hAnsi="Garamond"/>
          <w:sz w:val="27"/>
          <w:szCs w:val="27"/>
        </w:rPr>
        <w:t xml:space="preserve">η μισθώτρια θα δικαιούται να λάβει </w:t>
      </w:r>
      <w:r w:rsidRPr="00447A6E">
        <w:rPr>
          <w:rFonts w:ascii="Garamond" w:hAnsi="Garamond"/>
          <w:sz w:val="27"/>
          <w:szCs w:val="27"/>
        </w:rPr>
        <w:t>τα</w:t>
      </w:r>
      <w:r w:rsidR="0022472B">
        <w:rPr>
          <w:rFonts w:ascii="Garamond" w:hAnsi="Garamond"/>
          <w:sz w:val="27"/>
          <w:szCs w:val="27"/>
        </w:rPr>
        <w:t xml:space="preserve"> πάσης φύσεως</w:t>
      </w:r>
      <w:r w:rsidRPr="00447A6E">
        <w:rPr>
          <w:rFonts w:ascii="Garamond" w:hAnsi="Garamond"/>
          <w:sz w:val="27"/>
          <w:szCs w:val="27"/>
        </w:rPr>
        <w:t xml:space="preserve"> μέτρα αναγκαστικής εκτέλεσ</w:t>
      </w:r>
      <w:r w:rsidR="00117CFD">
        <w:rPr>
          <w:rFonts w:ascii="Garamond" w:hAnsi="Garamond"/>
          <w:sz w:val="27"/>
          <w:szCs w:val="27"/>
        </w:rPr>
        <w:t>ης που μπορούν να ληφθούν γ</w:t>
      </w:r>
      <w:r w:rsidRPr="00447A6E">
        <w:rPr>
          <w:rFonts w:ascii="Garamond" w:hAnsi="Garamond"/>
          <w:sz w:val="27"/>
          <w:szCs w:val="27"/>
        </w:rPr>
        <w:t>ια την είσπραξη ληξιπρόθεσμων δόσεων</w:t>
      </w:r>
      <w:r w:rsidR="00117CFD">
        <w:rPr>
          <w:rFonts w:ascii="Garamond" w:hAnsi="Garamond"/>
          <w:sz w:val="27"/>
          <w:szCs w:val="27"/>
        </w:rPr>
        <w:t xml:space="preserve"> και την απόδοση του </w:t>
      </w:r>
      <w:proofErr w:type="spellStart"/>
      <w:r w:rsidR="00117CFD">
        <w:rPr>
          <w:rFonts w:ascii="Garamond" w:hAnsi="Garamond"/>
          <w:sz w:val="27"/>
          <w:szCs w:val="27"/>
        </w:rPr>
        <w:t>μισθίου</w:t>
      </w:r>
      <w:proofErr w:type="spellEnd"/>
      <w:r w:rsidRPr="00447A6E">
        <w:rPr>
          <w:rFonts w:ascii="Garamond" w:hAnsi="Garamond"/>
          <w:sz w:val="27"/>
          <w:szCs w:val="27"/>
        </w:rPr>
        <w:t xml:space="preserve">. </w:t>
      </w:r>
    </w:p>
    <w:p w14:paraId="20A814DB" w14:textId="77777777" w:rsidR="00447A6E" w:rsidRPr="00447A6E" w:rsidRDefault="00447A6E" w:rsidP="00117CFD">
      <w:pPr>
        <w:jc w:val="center"/>
        <w:rPr>
          <w:rFonts w:ascii="Garamond" w:hAnsi="Garamond"/>
          <w:sz w:val="27"/>
          <w:szCs w:val="27"/>
        </w:rPr>
      </w:pPr>
      <w:r w:rsidRPr="00447A6E">
        <w:rPr>
          <w:rFonts w:ascii="Garamond" w:hAnsi="Garamond"/>
          <w:b/>
          <w:bCs/>
          <w:sz w:val="27"/>
          <w:szCs w:val="27"/>
        </w:rPr>
        <w:t>Άρθρο 8</w:t>
      </w:r>
    </w:p>
    <w:p w14:paraId="6B34CA3B" w14:textId="77777777" w:rsidR="00447A6E" w:rsidRPr="00447A6E" w:rsidRDefault="00447A6E" w:rsidP="00117CFD">
      <w:pPr>
        <w:jc w:val="center"/>
        <w:rPr>
          <w:rFonts w:ascii="Garamond" w:hAnsi="Garamond"/>
          <w:sz w:val="27"/>
          <w:szCs w:val="27"/>
        </w:rPr>
      </w:pPr>
      <w:r w:rsidRPr="00447A6E">
        <w:rPr>
          <w:rFonts w:ascii="Garamond" w:hAnsi="Garamond"/>
          <w:b/>
          <w:bCs/>
          <w:sz w:val="27"/>
          <w:szCs w:val="27"/>
        </w:rPr>
        <w:t>Κατακύρωση της δημοπρασίας</w:t>
      </w:r>
    </w:p>
    <w:p w14:paraId="633F2DDF" w14:textId="77777777" w:rsidR="00447A6E" w:rsidRPr="00447A6E" w:rsidRDefault="00447A6E" w:rsidP="00447A6E">
      <w:pPr>
        <w:jc w:val="both"/>
        <w:rPr>
          <w:rFonts w:ascii="Garamond" w:hAnsi="Garamond"/>
          <w:sz w:val="27"/>
          <w:szCs w:val="27"/>
        </w:rPr>
      </w:pPr>
      <w:r w:rsidRPr="00447A6E">
        <w:rPr>
          <w:rFonts w:ascii="Garamond" w:hAnsi="Garamond"/>
          <w:sz w:val="27"/>
          <w:szCs w:val="27"/>
        </w:rPr>
        <w:t>Τα πρακτικά της δημοπρασίας υπογεγραμμένα από την Επιτ</w:t>
      </w:r>
      <w:r w:rsidR="00117CFD">
        <w:rPr>
          <w:rFonts w:ascii="Garamond" w:hAnsi="Garamond"/>
          <w:sz w:val="27"/>
          <w:szCs w:val="27"/>
        </w:rPr>
        <w:t>ροπή διεξαγωγής της δημοπρασίας και</w:t>
      </w:r>
      <w:r w:rsidRPr="00447A6E">
        <w:rPr>
          <w:rFonts w:ascii="Garamond" w:hAnsi="Garamond"/>
          <w:sz w:val="27"/>
          <w:szCs w:val="27"/>
        </w:rPr>
        <w:t xml:space="preserve"> τον πλειοδότη</w:t>
      </w:r>
      <w:r w:rsidR="00117CFD">
        <w:rPr>
          <w:rFonts w:ascii="Garamond" w:hAnsi="Garamond"/>
          <w:sz w:val="27"/>
          <w:szCs w:val="27"/>
        </w:rPr>
        <w:t>, υπόκει</w:t>
      </w:r>
      <w:r w:rsidR="0030574B">
        <w:rPr>
          <w:rFonts w:ascii="Garamond" w:hAnsi="Garamond"/>
          <w:sz w:val="27"/>
          <w:szCs w:val="27"/>
        </w:rPr>
        <w:t>νται στην έγκριση του</w:t>
      </w:r>
      <w:r w:rsidR="0030574B" w:rsidRPr="0030574B">
        <w:rPr>
          <w:rFonts w:ascii="Garamond" w:hAnsi="Garamond"/>
          <w:bCs/>
          <w:sz w:val="27"/>
          <w:szCs w:val="27"/>
        </w:rPr>
        <w:t xml:space="preserve"> Δ.Σ. της εκμισθώτριας.</w:t>
      </w:r>
      <w:r w:rsidR="0030574B" w:rsidRPr="0030574B">
        <w:rPr>
          <w:rFonts w:ascii="Garamond" w:hAnsi="Garamond"/>
          <w:sz w:val="27"/>
          <w:szCs w:val="27"/>
        </w:rPr>
        <w:t xml:space="preserve"> </w:t>
      </w:r>
      <w:r w:rsidRPr="00447A6E">
        <w:rPr>
          <w:rFonts w:ascii="Garamond" w:hAnsi="Garamond"/>
          <w:sz w:val="27"/>
          <w:szCs w:val="27"/>
        </w:rPr>
        <w:t xml:space="preserve"> </w:t>
      </w:r>
    </w:p>
    <w:p w14:paraId="09CFA858" w14:textId="77777777" w:rsidR="00447A6E" w:rsidRPr="00447A6E" w:rsidRDefault="00447A6E" w:rsidP="0030574B">
      <w:pPr>
        <w:jc w:val="center"/>
        <w:rPr>
          <w:rFonts w:ascii="Garamond" w:hAnsi="Garamond"/>
          <w:sz w:val="27"/>
          <w:szCs w:val="27"/>
        </w:rPr>
      </w:pPr>
      <w:r w:rsidRPr="00447A6E">
        <w:rPr>
          <w:rFonts w:ascii="Garamond" w:hAnsi="Garamond"/>
          <w:b/>
          <w:bCs/>
          <w:sz w:val="27"/>
          <w:szCs w:val="27"/>
        </w:rPr>
        <w:t>Άρθρο 9</w:t>
      </w:r>
    </w:p>
    <w:p w14:paraId="7E79F3C2" w14:textId="77777777" w:rsidR="00447A6E" w:rsidRPr="00447A6E" w:rsidRDefault="00447A6E" w:rsidP="0030574B">
      <w:pPr>
        <w:jc w:val="center"/>
        <w:rPr>
          <w:rFonts w:ascii="Garamond" w:hAnsi="Garamond"/>
          <w:sz w:val="27"/>
          <w:szCs w:val="27"/>
        </w:rPr>
      </w:pPr>
      <w:r w:rsidRPr="00447A6E">
        <w:rPr>
          <w:rFonts w:ascii="Garamond" w:hAnsi="Garamond"/>
          <w:b/>
          <w:bCs/>
          <w:sz w:val="27"/>
          <w:szCs w:val="27"/>
        </w:rPr>
        <w:t>Δικαίωμα αποζημίωσης</w:t>
      </w:r>
    </w:p>
    <w:p w14:paraId="278957BC" w14:textId="77777777" w:rsidR="00447A6E" w:rsidRPr="00447A6E" w:rsidRDefault="00447A6E" w:rsidP="00447A6E">
      <w:pPr>
        <w:jc w:val="both"/>
        <w:rPr>
          <w:rFonts w:ascii="Garamond" w:hAnsi="Garamond"/>
          <w:sz w:val="27"/>
          <w:szCs w:val="27"/>
        </w:rPr>
      </w:pPr>
      <w:r w:rsidRPr="00447A6E">
        <w:rPr>
          <w:rFonts w:ascii="Garamond" w:hAnsi="Garamond"/>
          <w:sz w:val="27"/>
          <w:szCs w:val="27"/>
        </w:rPr>
        <w:t>Ο τελευταίος πλειοδότης δεν αποκτά δικαίωμα προς αποζημίωση από τη μη έγκριση των πρακτικών της δημοπρασίας</w:t>
      </w:r>
      <w:r w:rsidR="0030574B">
        <w:rPr>
          <w:rFonts w:ascii="Garamond" w:hAnsi="Garamond"/>
          <w:sz w:val="27"/>
          <w:szCs w:val="27"/>
        </w:rPr>
        <w:t xml:space="preserve"> από τ</w:t>
      </w:r>
      <w:r w:rsidR="003A7EB5">
        <w:rPr>
          <w:rFonts w:ascii="Garamond" w:hAnsi="Garamond"/>
          <w:sz w:val="27"/>
          <w:szCs w:val="27"/>
        </w:rPr>
        <w:t>ο</w:t>
      </w:r>
      <w:r w:rsidR="0030574B" w:rsidRPr="0030574B">
        <w:rPr>
          <w:rFonts w:ascii="Garamond" w:hAnsi="Garamond"/>
          <w:bCs/>
          <w:sz w:val="27"/>
          <w:szCs w:val="27"/>
        </w:rPr>
        <w:t xml:space="preserve"> Δ.Σ. της εκμισθώτριας</w:t>
      </w:r>
      <w:r w:rsidRPr="00447A6E">
        <w:rPr>
          <w:rFonts w:ascii="Garamond" w:hAnsi="Garamond"/>
          <w:sz w:val="27"/>
          <w:szCs w:val="27"/>
        </w:rPr>
        <w:t>.</w:t>
      </w:r>
      <w:r w:rsidR="00EE381C">
        <w:rPr>
          <w:rFonts w:ascii="Garamond" w:hAnsi="Garamond"/>
          <w:sz w:val="27"/>
          <w:szCs w:val="27"/>
        </w:rPr>
        <w:t xml:space="preserve"> Επισημα</w:t>
      </w:r>
      <w:r w:rsidR="00E52FEB">
        <w:rPr>
          <w:rFonts w:ascii="Garamond" w:hAnsi="Garamond"/>
          <w:sz w:val="27"/>
          <w:szCs w:val="27"/>
        </w:rPr>
        <w:t>ίνεται</w:t>
      </w:r>
      <w:r w:rsidR="00EE381C">
        <w:rPr>
          <w:rFonts w:ascii="Garamond" w:hAnsi="Garamond"/>
          <w:sz w:val="27"/>
          <w:szCs w:val="27"/>
        </w:rPr>
        <w:t xml:space="preserve"> ότι η εκμισθώτρια δεν </w:t>
      </w:r>
      <w:r w:rsidR="00E52FEB">
        <w:rPr>
          <w:rFonts w:ascii="Garamond" w:hAnsi="Garamond"/>
          <w:sz w:val="27"/>
          <w:szCs w:val="27"/>
        </w:rPr>
        <w:t>δεσμεύεται</w:t>
      </w:r>
      <w:r w:rsidR="00EE381C">
        <w:rPr>
          <w:rFonts w:ascii="Garamond" w:hAnsi="Garamond"/>
          <w:sz w:val="27"/>
          <w:szCs w:val="27"/>
        </w:rPr>
        <w:t xml:space="preserve"> από την παρο</w:t>
      </w:r>
      <w:r w:rsidR="00E52FEB">
        <w:rPr>
          <w:rFonts w:ascii="Garamond" w:hAnsi="Garamond"/>
          <w:sz w:val="27"/>
          <w:szCs w:val="27"/>
        </w:rPr>
        <w:t>ύσα και διατηρεί το δικαίωμα, κατά την απόλυτη κρίση της, να την επαναλάβει, να ζητήσει βελτίωση των προσφορών ακόμη και μην προχωρήσει στην εκμίσθωση του ακινήτου και ουδείς συμμετέχων μπορεί να ζητήσει αποζημίωση από την εκμισθώτρια για δαπάνες που πραγματοποίησε για την συμμετοχή του στο διαγωνισμό.</w:t>
      </w:r>
      <w:r w:rsidRPr="00447A6E">
        <w:rPr>
          <w:rFonts w:ascii="Garamond" w:hAnsi="Garamond"/>
          <w:sz w:val="27"/>
          <w:szCs w:val="27"/>
        </w:rPr>
        <w:t xml:space="preserve"> </w:t>
      </w:r>
    </w:p>
    <w:p w14:paraId="5AF77D52" w14:textId="77777777" w:rsidR="00447A6E" w:rsidRPr="00447A6E" w:rsidRDefault="00447A6E" w:rsidP="0030574B">
      <w:pPr>
        <w:jc w:val="center"/>
        <w:rPr>
          <w:rFonts w:ascii="Garamond" w:hAnsi="Garamond"/>
          <w:sz w:val="27"/>
          <w:szCs w:val="27"/>
        </w:rPr>
      </w:pPr>
      <w:r w:rsidRPr="00447A6E">
        <w:rPr>
          <w:rFonts w:ascii="Garamond" w:hAnsi="Garamond"/>
          <w:b/>
          <w:bCs/>
          <w:sz w:val="27"/>
          <w:szCs w:val="27"/>
        </w:rPr>
        <w:t>Άρθρο 10</w:t>
      </w:r>
    </w:p>
    <w:p w14:paraId="638F8B34" w14:textId="77777777" w:rsidR="00447A6E" w:rsidRPr="00447A6E" w:rsidRDefault="00447A6E" w:rsidP="0030574B">
      <w:pPr>
        <w:jc w:val="center"/>
        <w:rPr>
          <w:rFonts w:ascii="Garamond" w:hAnsi="Garamond"/>
          <w:sz w:val="27"/>
          <w:szCs w:val="27"/>
        </w:rPr>
      </w:pPr>
      <w:r w:rsidRPr="00447A6E">
        <w:rPr>
          <w:rFonts w:ascii="Garamond" w:hAnsi="Garamond"/>
          <w:b/>
          <w:bCs/>
          <w:sz w:val="27"/>
          <w:szCs w:val="27"/>
        </w:rPr>
        <w:t>Υπογραφή Σύμβασης</w:t>
      </w:r>
    </w:p>
    <w:p w14:paraId="14DC309F" w14:textId="77777777" w:rsidR="00447A6E" w:rsidRPr="00447A6E" w:rsidRDefault="00447A6E" w:rsidP="00447A6E">
      <w:pPr>
        <w:jc w:val="both"/>
        <w:rPr>
          <w:rFonts w:ascii="Garamond" w:hAnsi="Garamond"/>
          <w:sz w:val="27"/>
          <w:szCs w:val="27"/>
        </w:rPr>
      </w:pPr>
      <w:r w:rsidRPr="00447A6E">
        <w:rPr>
          <w:rFonts w:ascii="Garamond" w:hAnsi="Garamond"/>
          <w:sz w:val="27"/>
          <w:szCs w:val="27"/>
        </w:rPr>
        <w:lastRenderedPageBreak/>
        <w:t>Ο τελευταίος πλειοδότης υποχρεούται, εντός δέκα</w:t>
      </w:r>
      <w:r w:rsidR="003A7EB5">
        <w:rPr>
          <w:rFonts w:ascii="Garamond" w:hAnsi="Garamond"/>
          <w:sz w:val="27"/>
          <w:szCs w:val="27"/>
        </w:rPr>
        <w:t xml:space="preserve"> (10)</w:t>
      </w:r>
      <w:r w:rsidRPr="00447A6E">
        <w:rPr>
          <w:rFonts w:ascii="Garamond" w:hAnsi="Garamond"/>
          <w:sz w:val="27"/>
          <w:szCs w:val="27"/>
        </w:rPr>
        <w:t xml:space="preserve"> ημερών από την </w:t>
      </w:r>
      <w:r w:rsidR="0030574B">
        <w:rPr>
          <w:rFonts w:ascii="Garamond" w:hAnsi="Garamond"/>
          <w:sz w:val="27"/>
          <w:szCs w:val="27"/>
        </w:rPr>
        <w:t>ημέρα που θα κληθεί αποδεδειγμένα</w:t>
      </w:r>
      <w:r w:rsidRPr="00447A6E">
        <w:rPr>
          <w:rFonts w:ascii="Garamond" w:hAnsi="Garamond"/>
          <w:sz w:val="27"/>
          <w:szCs w:val="27"/>
        </w:rPr>
        <w:t xml:space="preserve"> να προσέλθει </w:t>
      </w:r>
      <w:r w:rsidR="0030574B">
        <w:rPr>
          <w:rFonts w:ascii="Garamond" w:hAnsi="Garamond"/>
          <w:sz w:val="27"/>
          <w:szCs w:val="27"/>
        </w:rPr>
        <w:t>στα γραφεία του Δήμου Καρδ</w:t>
      </w:r>
      <w:r w:rsidR="008249EC">
        <w:rPr>
          <w:rFonts w:ascii="Garamond" w:hAnsi="Garamond"/>
          <w:sz w:val="27"/>
          <w:szCs w:val="27"/>
        </w:rPr>
        <w:t>ίτσας στην Καρδίτσα, οδός Αρτεσιανού</w:t>
      </w:r>
      <w:r w:rsidR="0030574B">
        <w:rPr>
          <w:rFonts w:ascii="Garamond" w:hAnsi="Garamond"/>
          <w:sz w:val="27"/>
          <w:szCs w:val="27"/>
        </w:rPr>
        <w:t xml:space="preserve">, </w:t>
      </w:r>
      <w:proofErr w:type="spellStart"/>
      <w:r w:rsidR="0030574B">
        <w:rPr>
          <w:rFonts w:ascii="Garamond" w:hAnsi="Garamond"/>
          <w:sz w:val="27"/>
          <w:szCs w:val="27"/>
        </w:rPr>
        <w:t>αρ</w:t>
      </w:r>
      <w:proofErr w:type="spellEnd"/>
      <w:r w:rsidR="0030574B">
        <w:rPr>
          <w:rFonts w:ascii="Garamond" w:hAnsi="Garamond"/>
          <w:sz w:val="27"/>
          <w:szCs w:val="27"/>
        </w:rPr>
        <w:t xml:space="preserve">. </w:t>
      </w:r>
      <w:r w:rsidR="008249EC">
        <w:rPr>
          <w:rFonts w:ascii="Garamond" w:hAnsi="Garamond"/>
          <w:sz w:val="27"/>
          <w:szCs w:val="27"/>
        </w:rPr>
        <w:t>1</w:t>
      </w:r>
      <w:r w:rsidRPr="00447A6E">
        <w:rPr>
          <w:rFonts w:ascii="Garamond" w:hAnsi="Garamond"/>
          <w:sz w:val="27"/>
          <w:szCs w:val="27"/>
        </w:rPr>
        <w:t>, για τη σύνταξη και υπογραφή της σύμβασης</w:t>
      </w:r>
      <w:r w:rsidR="0030574B">
        <w:rPr>
          <w:rFonts w:ascii="Garamond" w:hAnsi="Garamond"/>
          <w:sz w:val="27"/>
          <w:szCs w:val="27"/>
        </w:rPr>
        <w:t>,</w:t>
      </w:r>
      <w:r w:rsidRPr="00447A6E">
        <w:rPr>
          <w:rFonts w:ascii="Garamond" w:hAnsi="Garamond"/>
          <w:sz w:val="27"/>
          <w:szCs w:val="27"/>
        </w:rPr>
        <w:t xml:space="preserve"> άλλως η κατατεθείσα εγγύηση</w:t>
      </w:r>
      <w:r w:rsidR="0030574B">
        <w:rPr>
          <w:rFonts w:ascii="Garamond" w:hAnsi="Garamond"/>
          <w:sz w:val="27"/>
          <w:szCs w:val="27"/>
        </w:rPr>
        <w:t xml:space="preserve"> ύψους 100.000,00 ευρώ καταπίπτει υπέρ της εκμισθώτριας</w:t>
      </w:r>
      <w:r w:rsidRPr="00447A6E">
        <w:rPr>
          <w:rFonts w:ascii="Garamond" w:hAnsi="Garamond"/>
          <w:sz w:val="27"/>
          <w:szCs w:val="27"/>
        </w:rPr>
        <w:t xml:space="preserve"> χωρίς δικαστική παρέ</w:t>
      </w:r>
      <w:r w:rsidR="0030574B">
        <w:rPr>
          <w:rFonts w:ascii="Garamond" w:hAnsi="Garamond"/>
          <w:sz w:val="27"/>
          <w:szCs w:val="27"/>
        </w:rPr>
        <w:t>μβαση και η εκμισθώτρια ανώνυμη εταιρία δικαιούται να προβεί σε νέο πλειοδοτικό διαγωνισμό, άνευ υποχρεώσεώς της να ενημερώσει τον τελευταίο πλειοδότη.</w:t>
      </w:r>
      <w:r w:rsidRPr="00447A6E">
        <w:rPr>
          <w:rFonts w:ascii="Garamond" w:hAnsi="Garamond"/>
          <w:sz w:val="27"/>
          <w:szCs w:val="27"/>
        </w:rPr>
        <w:t xml:space="preserve"> </w:t>
      </w:r>
    </w:p>
    <w:p w14:paraId="5E41F85C" w14:textId="77777777" w:rsidR="00447A6E" w:rsidRPr="00447A6E" w:rsidRDefault="00447A6E" w:rsidP="0030574B">
      <w:pPr>
        <w:jc w:val="center"/>
        <w:rPr>
          <w:rFonts w:ascii="Garamond" w:hAnsi="Garamond"/>
          <w:sz w:val="27"/>
          <w:szCs w:val="27"/>
        </w:rPr>
      </w:pPr>
      <w:r w:rsidRPr="00447A6E">
        <w:rPr>
          <w:rFonts w:ascii="Garamond" w:hAnsi="Garamond"/>
          <w:b/>
          <w:bCs/>
          <w:sz w:val="27"/>
          <w:szCs w:val="27"/>
        </w:rPr>
        <w:t>Άρθρο 11</w:t>
      </w:r>
    </w:p>
    <w:p w14:paraId="23E1CEE5" w14:textId="77777777" w:rsidR="00447A6E" w:rsidRPr="00447A6E" w:rsidRDefault="00447A6E" w:rsidP="0030574B">
      <w:pPr>
        <w:jc w:val="center"/>
        <w:rPr>
          <w:rFonts w:ascii="Garamond" w:hAnsi="Garamond"/>
          <w:sz w:val="27"/>
          <w:szCs w:val="27"/>
        </w:rPr>
      </w:pPr>
      <w:r w:rsidRPr="00447A6E">
        <w:rPr>
          <w:rFonts w:ascii="Garamond" w:hAnsi="Garamond"/>
          <w:b/>
          <w:bCs/>
          <w:sz w:val="27"/>
          <w:szCs w:val="27"/>
        </w:rPr>
        <w:t>Λήξη μίσθωσης</w:t>
      </w:r>
    </w:p>
    <w:p w14:paraId="28CAE921" w14:textId="77777777" w:rsidR="00447A6E" w:rsidRPr="00447A6E" w:rsidRDefault="00447A6E" w:rsidP="00447A6E">
      <w:pPr>
        <w:jc w:val="both"/>
        <w:rPr>
          <w:rFonts w:ascii="Garamond" w:hAnsi="Garamond"/>
          <w:sz w:val="27"/>
          <w:szCs w:val="27"/>
        </w:rPr>
      </w:pPr>
      <w:r w:rsidRPr="00447A6E">
        <w:rPr>
          <w:rFonts w:ascii="Garamond" w:hAnsi="Garamond"/>
          <w:sz w:val="27"/>
          <w:szCs w:val="27"/>
        </w:rPr>
        <w:t>Ο μισθωτής υποχρεούται με τη λήξη της μίσθωσης και χωρίς καμία ειδοποίηση ή όχληση εκ μέρους του εκμισθωτή να παραδώσει το μίσθιο στην κατάσταση που το παρέλαβε</w:t>
      </w:r>
      <w:r w:rsidR="00E52FEB">
        <w:rPr>
          <w:rFonts w:ascii="Garamond" w:hAnsi="Garamond"/>
          <w:sz w:val="27"/>
          <w:szCs w:val="27"/>
        </w:rPr>
        <w:t>,</w:t>
      </w:r>
      <w:r w:rsidRPr="00447A6E">
        <w:rPr>
          <w:rFonts w:ascii="Garamond" w:hAnsi="Garamond"/>
          <w:sz w:val="27"/>
          <w:szCs w:val="27"/>
        </w:rPr>
        <w:t xml:space="preserve"> καθώς και τον εξοπλισμό του εν λειτουργία χωρίς φθορές, πέραν των όσων φυσιολογικά θα μπορούσαν να επέλθουν ύστερα από την χρήση του, διαφορετικά ευθύνεται σε αποζημίωση. </w:t>
      </w:r>
    </w:p>
    <w:p w14:paraId="0B5E6AD6"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Ο μισθωτής δεν απαλλάσσεται από την πληρωμή του μισθώματος εάν δεν έκανε χρήση του </w:t>
      </w:r>
      <w:proofErr w:type="spellStart"/>
      <w:r w:rsidRPr="00447A6E">
        <w:rPr>
          <w:rFonts w:ascii="Garamond" w:hAnsi="Garamond"/>
          <w:sz w:val="27"/>
          <w:szCs w:val="27"/>
        </w:rPr>
        <w:t>μισθίου</w:t>
      </w:r>
      <w:proofErr w:type="spellEnd"/>
      <w:r w:rsidRPr="00447A6E">
        <w:rPr>
          <w:rFonts w:ascii="Garamond" w:hAnsi="Garamond"/>
          <w:sz w:val="27"/>
          <w:szCs w:val="27"/>
        </w:rPr>
        <w:t xml:space="preserve"> για λόγους που δεν ανάγονται σε υπαιτιότητα του εκμισθωτή. </w:t>
      </w:r>
    </w:p>
    <w:p w14:paraId="40355109" w14:textId="77777777" w:rsidR="00447A6E" w:rsidRPr="00447A6E" w:rsidRDefault="00447A6E" w:rsidP="0030574B">
      <w:pPr>
        <w:jc w:val="center"/>
        <w:rPr>
          <w:rFonts w:ascii="Garamond" w:hAnsi="Garamond"/>
          <w:sz w:val="27"/>
          <w:szCs w:val="27"/>
        </w:rPr>
      </w:pPr>
      <w:r w:rsidRPr="00447A6E">
        <w:rPr>
          <w:rFonts w:ascii="Garamond" w:hAnsi="Garamond"/>
          <w:b/>
          <w:bCs/>
          <w:sz w:val="27"/>
          <w:szCs w:val="27"/>
        </w:rPr>
        <w:t>Άρθρο 12</w:t>
      </w:r>
    </w:p>
    <w:p w14:paraId="58729013" w14:textId="77777777" w:rsidR="00447A6E" w:rsidRPr="00447A6E" w:rsidRDefault="00447A6E" w:rsidP="0030574B">
      <w:pPr>
        <w:jc w:val="center"/>
        <w:rPr>
          <w:rFonts w:ascii="Garamond" w:hAnsi="Garamond"/>
          <w:sz w:val="27"/>
          <w:szCs w:val="27"/>
        </w:rPr>
      </w:pPr>
      <w:proofErr w:type="spellStart"/>
      <w:r w:rsidRPr="00447A6E">
        <w:rPr>
          <w:rFonts w:ascii="Garamond" w:hAnsi="Garamond"/>
          <w:b/>
          <w:bCs/>
          <w:sz w:val="27"/>
          <w:szCs w:val="27"/>
        </w:rPr>
        <w:t>Αναμίσθωση</w:t>
      </w:r>
      <w:proofErr w:type="spellEnd"/>
      <w:r w:rsidRPr="00447A6E">
        <w:rPr>
          <w:rFonts w:ascii="Garamond" w:hAnsi="Garamond"/>
          <w:b/>
          <w:bCs/>
          <w:sz w:val="27"/>
          <w:szCs w:val="27"/>
        </w:rPr>
        <w:t xml:space="preserve"> -Υπεκμίσθωση</w:t>
      </w:r>
    </w:p>
    <w:p w14:paraId="3E0DFF85"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Σιωπηρή </w:t>
      </w:r>
      <w:proofErr w:type="spellStart"/>
      <w:r w:rsidRPr="00447A6E">
        <w:rPr>
          <w:rFonts w:ascii="Garamond" w:hAnsi="Garamond"/>
          <w:sz w:val="27"/>
          <w:szCs w:val="27"/>
        </w:rPr>
        <w:t>αναμίσθωση</w:t>
      </w:r>
      <w:proofErr w:type="spellEnd"/>
      <w:r w:rsidRPr="00447A6E">
        <w:rPr>
          <w:rFonts w:ascii="Garamond" w:hAnsi="Garamond"/>
          <w:sz w:val="27"/>
          <w:szCs w:val="27"/>
        </w:rPr>
        <w:t xml:space="preserve"> ως και υπεκμίσθωση του </w:t>
      </w:r>
      <w:proofErr w:type="spellStart"/>
      <w:r w:rsidRPr="00447A6E">
        <w:rPr>
          <w:rFonts w:ascii="Garamond" w:hAnsi="Garamond"/>
          <w:sz w:val="27"/>
          <w:szCs w:val="27"/>
        </w:rPr>
        <w:t>μισθίου</w:t>
      </w:r>
      <w:proofErr w:type="spellEnd"/>
      <w:r w:rsidRPr="00447A6E">
        <w:rPr>
          <w:rFonts w:ascii="Garamond" w:hAnsi="Garamond"/>
          <w:sz w:val="27"/>
          <w:szCs w:val="27"/>
        </w:rPr>
        <w:t xml:space="preserve"> από τον μισθωτή απαγορεύεται απολύτως. Γενικά απαγορεύεται ρητά η παραχώρηση, ολικά ή μερικά, της χρήσης του </w:t>
      </w:r>
      <w:proofErr w:type="spellStart"/>
      <w:r w:rsidRPr="00447A6E">
        <w:rPr>
          <w:rFonts w:ascii="Garamond" w:hAnsi="Garamond"/>
          <w:sz w:val="27"/>
          <w:szCs w:val="27"/>
        </w:rPr>
        <w:t>μισθίου</w:t>
      </w:r>
      <w:proofErr w:type="spellEnd"/>
      <w:r w:rsidRPr="00447A6E">
        <w:rPr>
          <w:rFonts w:ascii="Garamond" w:hAnsi="Garamond"/>
          <w:sz w:val="27"/>
          <w:szCs w:val="27"/>
        </w:rPr>
        <w:t xml:space="preserve">, καθώς και η ολική ή μερική μεταβίβαση της μισθωτικής σχέσης καθ’ οποιονδήποτε τρόπο, με ή χωρίς αντάλλαγμα, σε τρίτο πρόσωπο. </w:t>
      </w:r>
    </w:p>
    <w:p w14:paraId="3A106A42" w14:textId="77777777" w:rsidR="00447A6E" w:rsidRPr="00447A6E" w:rsidRDefault="00447A6E" w:rsidP="0030574B">
      <w:pPr>
        <w:jc w:val="center"/>
        <w:rPr>
          <w:rFonts w:ascii="Garamond" w:hAnsi="Garamond"/>
          <w:sz w:val="27"/>
          <w:szCs w:val="27"/>
        </w:rPr>
      </w:pPr>
      <w:r w:rsidRPr="00447A6E">
        <w:rPr>
          <w:rFonts w:ascii="Garamond" w:hAnsi="Garamond"/>
          <w:b/>
          <w:bCs/>
          <w:sz w:val="27"/>
          <w:szCs w:val="27"/>
        </w:rPr>
        <w:t>Άρθρο 13</w:t>
      </w:r>
    </w:p>
    <w:p w14:paraId="22C930C2" w14:textId="77777777" w:rsidR="00447A6E" w:rsidRPr="00447A6E" w:rsidRDefault="00447A6E" w:rsidP="0030574B">
      <w:pPr>
        <w:jc w:val="center"/>
        <w:rPr>
          <w:rFonts w:ascii="Garamond" w:hAnsi="Garamond"/>
          <w:sz w:val="27"/>
          <w:szCs w:val="27"/>
        </w:rPr>
      </w:pPr>
      <w:r w:rsidRPr="00447A6E">
        <w:rPr>
          <w:rFonts w:ascii="Garamond" w:hAnsi="Garamond"/>
          <w:b/>
          <w:bCs/>
          <w:sz w:val="27"/>
          <w:szCs w:val="27"/>
        </w:rPr>
        <w:t>Υποχρεώσεις – δικαιώματα μισθωτή</w:t>
      </w:r>
    </w:p>
    <w:p w14:paraId="1B604098"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Ο μισθωτής υποχρεούται να διατηρεί και να διαφυλάσσει την κατοχή του </w:t>
      </w:r>
      <w:proofErr w:type="spellStart"/>
      <w:r w:rsidRPr="00447A6E">
        <w:rPr>
          <w:rFonts w:ascii="Garamond" w:hAnsi="Garamond"/>
          <w:sz w:val="27"/>
          <w:szCs w:val="27"/>
        </w:rPr>
        <w:t>μισθίου</w:t>
      </w:r>
      <w:proofErr w:type="spellEnd"/>
      <w:r w:rsidRPr="00447A6E">
        <w:rPr>
          <w:rFonts w:ascii="Garamond" w:hAnsi="Garamond"/>
          <w:sz w:val="27"/>
          <w:szCs w:val="27"/>
        </w:rPr>
        <w:t xml:space="preserve"> για δική του χρήση, τις υπέρ αυτού δουλείες, τα όρια αυτού και εν γένει το μίσθιο, σε καλή κατάσταση, να κάνει τη συνήθη από την φύση χρήση, προστατεύοντας αυτό απέναντι σε κάθε καταπάτηση και να παραδώσει το μίσθιο με τη λήξη της μίσθωσης, στην κατάσταση που το παρέλαβε, διαφορετικά</w:t>
      </w:r>
      <w:r w:rsidR="0022472B">
        <w:rPr>
          <w:rFonts w:ascii="Garamond" w:hAnsi="Garamond"/>
          <w:sz w:val="27"/>
          <w:szCs w:val="27"/>
        </w:rPr>
        <w:t xml:space="preserve"> θα καταπέσει</w:t>
      </w:r>
      <w:r w:rsidR="0022472B" w:rsidRPr="0022472B">
        <w:rPr>
          <w:rFonts w:ascii="Garamond" w:hAnsi="Garamond"/>
          <w:sz w:val="27"/>
          <w:szCs w:val="27"/>
        </w:rPr>
        <w:t xml:space="preserve"> η εγγυητική των 100.000,00 ευρώ</w:t>
      </w:r>
      <w:r w:rsidR="0022472B">
        <w:rPr>
          <w:rFonts w:ascii="Garamond" w:hAnsi="Garamond"/>
          <w:sz w:val="27"/>
          <w:szCs w:val="27"/>
        </w:rPr>
        <w:t xml:space="preserve"> υπέρ της εκμισθώτριας, ενώ</w:t>
      </w:r>
      <w:r w:rsidRPr="00447A6E">
        <w:rPr>
          <w:rFonts w:ascii="Garamond" w:hAnsi="Garamond"/>
          <w:sz w:val="27"/>
          <w:szCs w:val="27"/>
        </w:rPr>
        <w:t xml:space="preserve"> ευθύνεται</w:t>
      </w:r>
      <w:r w:rsidR="0022472B">
        <w:rPr>
          <w:rFonts w:ascii="Garamond" w:hAnsi="Garamond"/>
          <w:sz w:val="27"/>
          <w:szCs w:val="27"/>
        </w:rPr>
        <w:t xml:space="preserve"> και</w:t>
      </w:r>
      <w:r w:rsidRPr="00447A6E">
        <w:rPr>
          <w:rFonts w:ascii="Garamond" w:hAnsi="Garamond"/>
          <w:sz w:val="27"/>
          <w:szCs w:val="27"/>
        </w:rPr>
        <w:t xml:space="preserve"> σε αποζημίωση. </w:t>
      </w:r>
    </w:p>
    <w:p w14:paraId="569AD0F2" w14:textId="77777777" w:rsidR="00447A6E" w:rsidRDefault="00447A6E" w:rsidP="00447A6E">
      <w:pPr>
        <w:jc w:val="both"/>
        <w:rPr>
          <w:rFonts w:ascii="Garamond" w:hAnsi="Garamond"/>
          <w:sz w:val="27"/>
          <w:szCs w:val="27"/>
        </w:rPr>
      </w:pPr>
      <w:r w:rsidRPr="00447A6E">
        <w:rPr>
          <w:rFonts w:ascii="Garamond" w:hAnsi="Garamond"/>
          <w:sz w:val="27"/>
          <w:szCs w:val="27"/>
        </w:rPr>
        <w:lastRenderedPageBreak/>
        <w:t xml:space="preserve">Δεν επιτρέπεται καμιά έκπτωση ή ελάττωση ή αποζημίωση υπέρ του μισθωτή για οποιαδήποτε αιτία, έστω και θεομηνία. Σε όλη τη διάρκεια της μίσθωσης ο μισθωτής έχει την αποκλειστική ευθύνη συντήρησης του μίσθιου. </w:t>
      </w:r>
    </w:p>
    <w:p w14:paraId="0C4EC9EE" w14:textId="77777777" w:rsidR="00D97131" w:rsidRDefault="007A5B88" w:rsidP="00D97131">
      <w:pPr>
        <w:spacing w:after="0"/>
        <w:jc w:val="both"/>
        <w:rPr>
          <w:rFonts w:ascii="Garamond" w:hAnsi="Garamond"/>
          <w:sz w:val="27"/>
          <w:szCs w:val="27"/>
        </w:rPr>
      </w:pPr>
      <w:r w:rsidRPr="007A5B88">
        <w:rPr>
          <w:rFonts w:ascii="Garamond" w:hAnsi="Garamond"/>
          <w:sz w:val="27"/>
          <w:szCs w:val="27"/>
        </w:rPr>
        <w:t>Ο μισθωτής υποχρεούται</w:t>
      </w:r>
      <w:r>
        <w:rPr>
          <w:rFonts w:ascii="Garamond" w:hAnsi="Garamond"/>
          <w:sz w:val="27"/>
          <w:szCs w:val="27"/>
        </w:rPr>
        <w:t xml:space="preserve"> αμέσως με την υπογραφή της σύμβασης μίσθωσης να προβεί σε εργασίες αναβάθμισης – βελτίωσης του εσωτερικού και εξωτερικού χώρου του </w:t>
      </w:r>
      <w:proofErr w:type="spellStart"/>
      <w:r>
        <w:rPr>
          <w:rFonts w:ascii="Garamond" w:hAnsi="Garamond"/>
          <w:sz w:val="27"/>
          <w:szCs w:val="27"/>
        </w:rPr>
        <w:t>μισθίου</w:t>
      </w:r>
      <w:proofErr w:type="spellEnd"/>
      <w:r>
        <w:rPr>
          <w:rFonts w:ascii="Garamond" w:hAnsi="Garamond"/>
          <w:sz w:val="27"/>
          <w:szCs w:val="27"/>
        </w:rPr>
        <w:t xml:space="preserve"> ως περιγράφεται στο άρθρο 1 της παρούσης, χωρίς να θιγεί ο χαρακτήρα</w:t>
      </w:r>
      <w:r w:rsidR="003A7EB5">
        <w:rPr>
          <w:rFonts w:ascii="Garamond" w:hAnsi="Garamond"/>
          <w:sz w:val="27"/>
          <w:szCs w:val="27"/>
        </w:rPr>
        <w:t>ς</w:t>
      </w:r>
      <w:r>
        <w:rPr>
          <w:rFonts w:ascii="Garamond" w:hAnsi="Garamond"/>
          <w:sz w:val="27"/>
          <w:szCs w:val="27"/>
        </w:rPr>
        <w:t xml:space="preserve"> και η φυσιογνωμία του οικήματος κα</w:t>
      </w:r>
      <w:r w:rsidR="00D97131">
        <w:rPr>
          <w:rFonts w:ascii="Garamond" w:hAnsi="Garamond"/>
          <w:sz w:val="27"/>
          <w:szCs w:val="27"/>
        </w:rPr>
        <w:t>ι του περιβάλλοντος χώρου αυτού, αναλαμβάνοντας ειδικότερα τις εξής δεσμεύσεις:</w:t>
      </w:r>
    </w:p>
    <w:p w14:paraId="45A56629" w14:textId="77777777" w:rsidR="00D97131" w:rsidRPr="00D97131" w:rsidRDefault="00D97131" w:rsidP="00D97131">
      <w:pPr>
        <w:numPr>
          <w:ilvl w:val="0"/>
          <w:numId w:val="2"/>
        </w:numPr>
        <w:spacing w:after="0"/>
        <w:jc w:val="both"/>
        <w:rPr>
          <w:rFonts w:ascii="Garamond" w:hAnsi="Garamond"/>
          <w:sz w:val="27"/>
          <w:szCs w:val="27"/>
        </w:rPr>
      </w:pPr>
      <w:r w:rsidRPr="00D97131">
        <w:rPr>
          <w:rFonts w:ascii="Garamond" w:hAnsi="Garamond"/>
          <w:sz w:val="27"/>
          <w:szCs w:val="27"/>
        </w:rPr>
        <w:t>Να κατατεθεί η τελική μελέτη στην εταιρία διαχείρισης «Παυσίλυπο Α.Ε.»</w:t>
      </w:r>
    </w:p>
    <w:p w14:paraId="754CFD4C" w14:textId="77777777" w:rsidR="00D97131" w:rsidRPr="00D97131" w:rsidRDefault="00D97131" w:rsidP="00D97131">
      <w:pPr>
        <w:numPr>
          <w:ilvl w:val="0"/>
          <w:numId w:val="2"/>
        </w:numPr>
        <w:spacing w:after="0"/>
        <w:jc w:val="both"/>
        <w:rPr>
          <w:rFonts w:ascii="Garamond" w:hAnsi="Garamond"/>
          <w:sz w:val="27"/>
          <w:szCs w:val="27"/>
        </w:rPr>
      </w:pPr>
      <w:r w:rsidRPr="00D97131">
        <w:rPr>
          <w:rFonts w:ascii="Garamond" w:hAnsi="Garamond"/>
          <w:sz w:val="27"/>
          <w:szCs w:val="27"/>
        </w:rPr>
        <w:t>Να προηγηθούν της έναρξης εργασιών όλες οι προβλεπόμενες οικοδομικές άδειες και οι εγκρίσεις από το αρμόδιο συμβούλιο αρχιτεκτονικής.</w:t>
      </w:r>
    </w:p>
    <w:p w14:paraId="259E349D" w14:textId="77777777" w:rsidR="00D97131" w:rsidRPr="00D97131" w:rsidRDefault="00D97131" w:rsidP="00D97131">
      <w:pPr>
        <w:numPr>
          <w:ilvl w:val="0"/>
          <w:numId w:val="2"/>
        </w:numPr>
        <w:spacing w:after="0"/>
        <w:jc w:val="both"/>
        <w:rPr>
          <w:rFonts w:ascii="Garamond" w:hAnsi="Garamond"/>
          <w:sz w:val="27"/>
          <w:szCs w:val="27"/>
        </w:rPr>
      </w:pPr>
      <w:r w:rsidRPr="00D97131">
        <w:rPr>
          <w:rFonts w:ascii="Garamond" w:hAnsi="Garamond"/>
          <w:sz w:val="27"/>
          <w:szCs w:val="27"/>
        </w:rPr>
        <w:t>Η μελέτη ανακαίνισης και ενεργειακής αναβάθμισης του κτιρίου οφείλει να σεβαστεί τον ιστορικό χαρακτήρα και την ταυτότητα του κτιρίου.</w:t>
      </w:r>
    </w:p>
    <w:p w14:paraId="41552302" w14:textId="77777777" w:rsidR="00D97131" w:rsidRPr="00D97131" w:rsidRDefault="00D97131" w:rsidP="00D97131">
      <w:pPr>
        <w:numPr>
          <w:ilvl w:val="0"/>
          <w:numId w:val="2"/>
        </w:numPr>
        <w:spacing w:after="0"/>
        <w:jc w:val="both"/>
        <w:rPr>
          <w:rFonts w:ascii="Garamond" w:hAnsi="Garamond"/>
          <w:sz w:val="27"/>
          <w:szCs w:val="27"/>
        </w:rPr>
      </w:pPr>
      <w:r w:rsidRPr="00D97131">
        <w:rPr>
          <w:rFonts w:ascii="Garamond" w:hAnsi="Garamond"/>
          <w:sz w:val="27"/>
          <w:szCs w:val="27"/>
        </w:rPr>
        <w:t xml:space="preserve">Ο μισθωτής οφείλει να παραχωρήσει τον υπαίθριο χώρο έμπροσθεν του </w:t>
      </w:r>
      <w:proofErr w:type="spellStart"/>
      <w:r w:rsidRPr="00D97131">
        <w:rPr>
          <w:rFonts w:ascii="Garamond" w:hAnsi="Garamond"/>
          <w:sz w:val="27"/>
          <w:szCs w:val="27"/>
        </w:rPr>
        <w:t>αναψυκτηρίου</w:t>
      </w:r>
      <w:proofErr w:type="spellEnd"/>
      <w:r w:rsidRPr="00D97131">
        <w:rPr>
          <w:rFonts w:ascii="Garamond" w:hAnsi="Garamond"/>
          <w:sz w:val="27"/>
          <w:szCs w:val="27"/>
        </w:rPr>
        <w:t xml:space="preserve"> για ανακατασκευή, όταν και εφόσον υλοποιηθεί η μελέτη ανάπλασης του </w:t>
      </w:r>
      <w:proofErr w:type="spellStart"/>
      <w:r w:rsidRPr="00D97131">
        <w:rPr>
          <w:rFonts w:ascii="Garamond" w:hAnsi="Garamond"/>
          <w:sz w:val="27"/>
          <w:szCs w:val="27"/>
        </w:rPr>
        <w:t>Παυσιλύπου</w:t>
      </w:r>
      <w:proofErr w:type="spellEnd"/>
      <w:r w:rsidRPr="00D97131">
        <w:rPr>
          <w:rFonts w:ascii="Garamond" w:hAnsi="Garamond"/>
          <w:sz w:val="27"/>
          <w:szCs w:val="27"/>
        </w:rPr>
        <w:t xml:space="preserve"> από το Ταμείο Ανάκαμψης.</w:t>
      </w:r>
    </w:p>
    <w:p w14:paraId="7A2CD180" w14:textId="77777777" w:rsidR="00225BDC" w:rsidRPr="00225BDC" w:rsidRDefault="007A5B88" w:rsidP="00225BDC">
      <w:pPr>
        <w:jc w:val="both"/>
        <w:rPr>
          <w:rFonts w:ascii="Garamond" w:hAnsi="Garamond"/>
          <w:sz w:val="27"/>
          <w:szCs w:val="27"/>
        </w:rPr>
      </w:pPr>
      <w:r>
        <w:rPr>
          <w:rFonts w:ascii="Garamond" w:hAnsi="Garamond"/>
          <w:sz w:val="27"/>
          <w:szCs w:val="27"/>
        </w:rPr>
        <w:t xml:space="preserve"> Το ε</w:t>
      </w:r>
      <w:r w:rsidR="00D97131">
        <w:rPr>
          <w:rFonts w:ascii="Garamond" w:hAnsi="Garamond"/>
          <w:sz w:val="27"/>
          <w:szCs w:val="27"/>
        </w:rPr>
        <w:t>ίδος και</w:t>
      </w:r>
      <w:r>
        <w:rPr>
          <w:rFonts w:ascii="Garamond" w:hAnsi="Garamond"/>
          <w:sz w:val="27"/>
          <w:szCs w:val="27"/>
        </w:rPr>
        <w:t xml:space="preserve"> η έκταση</w:t>
      </w:r>
      <w:r w:rsidR="00525C67">
        <w:rPr>
          <w:rFonts w:ascii="Garamond" w:hAnsi="Garamond"/>
          <w:sz w:val="27"/>
          <w:szCs w:val="27"/>
        </w:rPr>
        <w:t xml:space="preserve"> </w:t>
      </w:r>
      <w:r>
        <w:rPr>
          <w:rFonts w:ascii="Garamond" w:hAnsi="Garamond"/>
          <w:sz w:val="27"/>
          <w:szCs w:val="27"/>
        </w:rPr>
        <w:t>των εργασιών αυτών</w:t>
      </w:r>
      <w:r w:rsidR="0022472B">
        <w:rPr>
          <w:rFonts w:ascii="Garamond" w:hAnsi="Garamond"/>
          <w:sz w:val="27"/>
          <w:szCs w:val="27"/>
        </w:rPr>
        <w:t>,</w:t>
      </w:r>
      <w:r w:rsidR="00225BDC">
        <w:rPr>
          <w:rFonts w:ascii="Garamond" w:hAnsi="Garamond"/>
          <w:sz w:val="27"/>
          <w:szCs w:val="27"/>
        </w:rPr>
        <w:t xml:space="preserve"> θα πρέπει να υλοποιηθούν το αργότερο εντός έξι (6) μηνών από την σύναψη της μισθωτικής σύμβασης και </w:t>
      </w:r>
      <w:r w:rsidR="00D97131">
        <w:rPr>
          <w:rFonts w:ascii="Garamond" w:hAnsi="Garamond"/>
          <w:sz w:val="27"/>
          <w:szCs w:val="27"/>
        </w:rPr>
        <w:t xml:space="preserve"> συνίστανται κατ’ ελάχιστο όριο στα εξής: </w:t>
      </w:r>
      <w:r w:rsidR="00225BDC">
        <w:rPr>
          <w:rFonts w:ascii="Garamond" w:hAnsi="Garamond"/>
          <w:sz w:val="27"/>
          <w:szCs w:val="27"/>
        </w:rPr>
        <w:t xml:space="preserve">1) </w:t>
      </w:r>
      <w:r w:rsidR="00225BDC" w:rsidRPr="00225BDC">
        <w:rPr>
          <w:rFonts w:ascii="Garamond" w:hAnsi="Garamond"/>
          <w:sz w:val="27"/>
          <w:szCs w:val="27"/>
        </w:rPr>
        <w:t>Αποξηλώσεις – αποκομιδή μπαζών</w:t>
      </w:r>
      <w:r w:rsidR="00225BDC">
        <w:rPr>
          <w:rFonts w:ascii="Garamond" w:hAnsi="Garamond"/>
          <w:sz w:val="27"/>
          <w:szCs w:val="27"/>
        </w:rPr>
        <w:t>,</w:t>
      </w:r>
      <w:r w:rsidR="00225BDC" w:rsidRPr="00225BDC">
        <w:rPr>
          <w:rFonts w:ascii="Garamond" w:hAnsi="Garamond"/>
          <w:sz w:val="27"/>
          <w:szCs w:val="27"/>
        </w:rPr>
        <w:t xml:space="preserve"> </w:t>
      </w:r>
      <w:r w:rsidR="00225BDC">
        <w:rPr>
          <w:rFonts w:ascii="Garamond" w:hAnsi="Garamond"/>
          <w:sz w:val="27"/>
          <w:szCs w:val="27"/>
        </w:rPr>
        <w:t>2) Ενεργειακή αναβάθμιση (</w:t>
      </w:r>
      <w:r w:rsidR="00225BDC" w:rsidRPr="00225BDC">
        <w:rPr>
          <w:rFonts w:ascii="Garamond" w:hAnsi="Garamond"/>
          <w:sz w:val="27"/>
          <w:szCs w:val="27"/>
        </w:rPr>
        <w:t>Εξωτερική μόνωση</w:t>
      </w:r>
      <w:r w:rsidR="00225BDC">
        <w:rPr>
          <w:rFonts w:ascii="Garamond" w:hAnsi="Garamond"/>
          <w:sz w:val="27"/>
          <w:szCs w:val="27"/>
        </w:rPr>
        <w:t xml:space="preserve">, </w:t>
      </w:r>
      <w:r w:rsidR="00225BDC" w:rsidRPr="00225BDC">
        <w:rPr>
          <w:rFonts w:ascii="Garamond" w:hAnsi="Garamond"/>
          <w:sz w:val="27"/>
          <w:szCs w:val="27"/>
        </w:rPr>
        <w:t>Μόνωση δώματος</w:t>
      </w:r>
      <w:r w:rsidR="00225BDC">
        <w:rPr>
          <w:rFonts w:ascii="Garamond" w:hAnsi="Garamond"/>
          <w:sz w:val="27"/>
          <w:szCs w:val="27"/>
        </w:rPr>
        <w:t xml:space="preserve">, </w:t>
      </w:r>
      <w:r w:rsidR="00225BDC" w:rsidRPr="00225BDC">
        <w:rPr>
          <w:rFonts w:ascii="Garamond" w:hAnsi="Garamond"/>
          <w:sz w:val="27"/>
          <w:szCs w:val="27"/>
        </w:rPr>
        <w:t>Αντικατάσταση εξωτερικών κουφωμάτων</w:t>
      </w:r>
      <w:r w:rsidR="00225BDC">
        <w:rPr>
          <w:rFonts w:ascii="Garamond" w:hAnsi="Garamond"/>
          <w:sz w:val="27"/>
          <w:szCs w:val="27"/>
        </w:rPr>
        <w:t xml:space="preserve">), 2) </w:t>
      </w:r>
      <w:r w:rsidR="00225BDC" w:rsidRPr="00225BDC">
        <w:rPr>
          <w:rFonts w:ascii="Garamond" w:hAnsi="Garamond"/>
          <w:sz w:val="27"/>
          <w:szCs w:val="27"/>
        </w:rPr>
        <w:t>Υδραυλικές εγκαταστάσεις</w:t>
      </w:r>
      <w:r w:rsidR="00225BDC">
        <w:rPr>
          <w:rFonts w:ascii="Garamond" w:hAnsi="Garamond"/>
          <w:sz w:val="27"/>
          <w:szCs w:val="27"/>
        </w:rPr>
        <w:t xml:space="preserve">, 3) </w:t>
      </w:r>
      <w:r w:rsidR="00225BDC" w:rsidRPr="00225BDC">
        <w:rPr>
          <w:rFonts w:ascii="Garamond" w:hAnsi="Garamond"/>
          <w:sz w:val="27"/>
          <w:szCs w:val="27"/>
        </w:rPr>
        <w:t>Ηλεκτρολογικές εγκαταστάσεις</w:t>
      </w:r>
      <w:r w:rsidR="00225BDC">
        <w:rPr>
          <w:rFonts w:ascii="Garamond" w:hAnsi="Garamond"/>
          <w:sz w:val="27"/>
          <w:szCs w:val="27"/>
        </w:rPr>
        <w:t xml:space="preserve">, 4) </w:t>
      </w:r>
      <w:r w:rsidR="00225BDC" w:rsidRPr="00225BDC">
        <w:rPr>
          <w:rFonts w:ascii="Garamond" w:hAnsi="Garamond"/>
          <w:sz w:val="27"/>
          <w:szCs w:val="27"/>
        </w:rPr>
        <w:t>Θέρμανση</w:t>
      </w:r>
      <w:r w:rsidR="00225BDC">
        <w:rPr>
          <w:rFonts w:ascii="Garamond" w:hAnsi="Garamond"/>
          <w:sz w:val="27"/>
          <w:szCs w:val="27"/>
        </w:rPr>
        <w:t xml:space="preserve">, 5) </w:t>
      </w:r>
      <w:r w:rsidR="00225BDC" w:rsidRPr="00225BDC">
        <w:rPr>
          <w:rFonts w:ascii="Garamond" w:hAnsi="Garamond"/>
          <w:sz w:val="27"/>
          <w:szCs w:val="27"/>
        </w:rPr>
        <w:t>Ελαιοχρωματισμοί – επενδύσεις όψεων</w:t>
      </w:r>
      <w:r w:rsidR="00225BDC">
        <w:rPr>
          <w:rFonts w:ascii="Garamond" w:hAnsi="Garamond"/>
          <w:sz w:val="27"/>
          <w:szCs w:val="27"/>
        </w:rPr>
        <w:t xml:space="preserve">, 6) </w:t>
      </w:r>
      <w:r w:rsidR="00225BDC" w:rsidRPr="00225BDC">
        <w:rPr>
          <w:rFonts w:ascii="Garamond" w:hAnsi="Garamond"/>
          <w:sz w:val="27"/>
          <w:szCs w:val="27"/>
        </w:rPr>
        <w:t>Αντικατάσταση δαπέδων του νότιου και βόρειου υπερυψωμένου αίθριου</w:t>
      </w:r>
      <w:r w:rsidR="00225BDC">
        <w:rPr>
          <w:rFonts w:ascii="Garamond" w:hAnsi="Garamond"/>
          <w:sz w:val="27"/>
          <w:szCs w:val="27"/>
        </w:rPr>
        <w:t xml:space="preserve">, 7) </w:t>
      </w:r>
      <w:r w:rsidR="00225BDC" w:rsidRPr="00225BDC">
        <w:rPr>
          <w:rFonts w:ascii="Garamond" w:hAnsi="Garamond"/>
          <w:sz w:val="27"/>
          <w:szCs w:val="27"/>
        </w:rPr>
        <w:t>Αντικατάσταση εσωτερικών κουφωμάτων</w:t>
      </w:r>
      <w:r w:rsidR="00225BDC">
        <w:rPr>
          <w:rFonts w:ascii="Garamond" w:hAnsi="Garamond"/>
          <w:sz w:val="27"/>
          <w:szCs w:val="27"/>
        </w:rPr>
        <w:t xml:space="preserve">, 8) </w:t>
      </w:r>
      <w:r w:rsidR="00225BDC" w:rsidRPr="00225BDC">
        <w:rPr>
          <w:rFonts w:ascii="Garamond" w:hAnsi="Garamond"/>
          <w:sz w:val="27"/>
          <w:szCs w:val="27"/>
        </w:rPr>
        <w:t>Αντικατάσταση εσωτερικών δαπέδων</w:t>
      </w:r>
      <w:r w:rsidR="00225BDC">
        <w:rPr>
          <w:rFonts w:ascii="Garamond" w:hAnsi="Garamond"/>
          <w:sz w:val="27"/>
          <w:szCs w:val="27"/>
        </w:rPr>
        <w:t xml:space="preserve">, 9) </w:t>
      </w:r>
      <w:r w:rsidR="00225BDC" w:rsidRPr="00225BDC">
        <w:rPr>
          <w:rFonts w:ascii="Garamond" w:hAnsi="Garamond"/>
          <w:sz w:val="27"/>
          <w:szCs w:val="27"/>
        </w:rPr>
        <w:t>Ανακαίνιση χώρων υγιεινής (</w:t>
      </w:r>
      <w:r w:rsidR="00225BDC" w:rsidRPr="00225BDC">
        <w:rPr>
          <w:rFonts w:ascii="Garamond" w:hAnsi="Garamond"/>
          <w:sz w:val="27"/>
          <w:szCs w:val="27"/>
          <w:lang w:val="en-US"/>
        </w:rPr>
        <w:t>W</w:t>
      </w:r>
      <w:r w:rsidR="00225BDC" w:rsidRPr="00225BDC">
        <w:rPr>
          <w:rFonts w:ascii="Garamond" w:hAnsi="Garamond"/>
          <w:sz w:val="27"/>
          <w:szCs w:val="27"/>
        </w:rPr>
        <w:t>.</w:t>
      </w:r>
      <w:r w:rsidR="00225BDC" w:rsidRPr="00225BDC">
        <w:rPr>
          <w:rFonts w:ascii="Garamond" w:hAnsi="Garamond"/>
          <w:sz w:val="27"/>
          <w:szCs w:val="27"/>
          <w:lang w:val="en-US"/>
        </w:rPr>
        <w:t>C</w:t>
      </w:r>
      <w:r w:rsidR="00225BDC" w:rsidRPr="00225BDC">
        <w:rPr>
          <w:rFonts w:ascii="Garamond" w:hAnsi="Garamond"/>
          <w:sz w:val="27"/>
          <w:szCs w:val="27"/>
        </w:rPr>
        <w:t>.)</w:t>
      </w:r>
      <w:r w:rsidR="00225BDC">
        <w:rPr>
          <w:rFonts w:ascii="Garamond" w:hAnsi="Garamond"/>
          <w:sz w:val="27"/>
          <w:szCs w:val="27"/>
        </w:rPr>
        <w:t xml:space="preserve">, </w:t>
      </w:r>
      <w:r w:rsidR="00225BDC" w:rsidRPr="00225BDC">
        <w:rPr>
          <w:rFonts w:ascii="Garamond" w:hAnsi="Garamond"/>
          <w:sz w:val="27"/>
          <w:szCs w:val="27"/>
        </w:rPr>
        <w:t>Ανακαίνιση κουζίνας</w:t>
      </w:r>
      <w:r w:rsidR="00225BDC">
        <w:rPr>
          <w:rFonts w:ascii="Garamond" w:hAnsi="Garamond"/>
          <w:sz w:val="27"/>
          <w:szCs w:val="27"/>
        </w:rPr>
        <w:t xml:space="preserve"> και 10) </w:t>
      </w:r>
      <w:r w:rsidR="00225BDC" w:rsidRPr="00225BDC">
        <w:rPr>
          <w:rFonts w:ascii="Garamond" w:hAnsi="Garamond"/>
          <w:sz w:val="27"/>
          <w:szCs w:val="27"/>
        </w:rPr>
        <w:t xml:space="preserve">Διατήρηση της πρόσβασης &amp; των </w:t>
      </w:r>
      <w:r w:rsidR="00225BDC" w:rsidRPr="00225BDC">
        <w:rPr>
          <w:rFonts w:ascii="Garamond" w:hAnsi="Garamond"/>
          <w:sz w:val="27"/>
          <w:szCs w:val="27"/>
          <w:lang w:val="en-US"/>
        </w:rPr>
        <w:t>W</w:t>
      </w:r>
      <w:r w:rsidR="00225BDC" w:rsidRPr="00225BDC">
        <w:rPr>
          <w:rFonts w:ascii="Garamond" w:hAnsi="Garamond"/>
          <w:sz w:val="27"/>
          <w:szCs w:val="27"/>
        </w:rPr>
        <w:t>.</w:t>
      </w:r>
      <w:r w:rsidR="00225BDC" w:rsidRPr="00225BDC">
        <w:rPr>
          <w:rFonts w:ascii="Garamond" w:hAnsi="Garamond"/>
          <w:sz w:val="27"/>
          <w:szCs w:val="27"/>
          <w:lang w:val="en-US"/>
        </w:rPr>
        <w:t>C</w:t>
      </w:r>
      <w:r w:rsidR="00225BDC" w:rsidRPr="00225BDC">
        <w:rPr>
          <w:rFonts w:ascii="Garamond" w:hAnsi="Garamond"/>
          <w:sz w:val="27"/>
          <w:szCs w:val="27"/>
        </w:rPr>
        <w:t xml:space="preserve">. ΑΜΕΑ </w:t>
      </w:r>
    </w:p>
    <w:p w14:paraId="246E0A2C" w14:textId="77777777" w:rsidR="007A5B88" w:rsidRDefault="00880E46" w:rsidP="00447A6E">
      <w:pPr>
        <w:jc w:val="both"/>
        <w:rPr>
          <w:rFonts w:ascii="Garamond" w:hAnsi="Garamond"/>
          <w:sz w:val="27"/>
          <w:szCs w:val="27"/>
        </w:rPr>
      </w:pPr>
      <w:r>
        <w:rPr>
          <w:rFonts w:ascii="Garamond" w:hAnsi="Garamond"/>
          <w:sz w:val="27"/>
          <w:szCs w:val="27"/>
        </w:rPr>
        <w:t xml:space="preserve">Για την καλή και εμπρόθεσμη εκτέλεση των εργασιών από μέρους του μισθωτή πέραν από την εγγυητική </w:t>
      </w:r>
      <w:r w:rsidRPr="00880E46">
        <w:rPr>
          <w:rFonts w:ascii="Garamond" w:hAnsi="Garamond"/>
          <w:sz w:val="27"/>
          <w:szCs w:val="27"/>
        </w:rPr>
        <w:t>καλής εκτέλεσης των όρων της σύμβασης</w:t>
      </w:r>
      <w:r>
        <w:rPr>
          <w:rFonts w:ascii="Garamond" w:hAnsi="Garamond"/>
          <w:sz w:val="27"/>
          <w:szCs w:val="27"/>
        </w:rPr>
        <w:t>, συγχρόνως με την υπογραφή της τελευταίας</w:t>
      </w:r>
      <w:r w:rsidR="003A7EB5">
        <w:rPr>
          <w:rFonts w:ascii="Garamond" w:hAnsi="Garamond"/>
          <w:sz w:val="27"/>
          <w:szCs w:val="27"/>
        </w:rPr>
        <w:t xml:space="preserve"> θα δοθεί μια δεύτερη εγγυητική</w:t>
      </w:r>
      <w:r>
        <w:rPr>
          <w:rFonts w:ascii="Garamond" w:hAnsi="Garamond"/>
          <w:sz w:val="27"/>
          <w:szCs w:val="27"/>
        </w:rPr>
        <w:t xml:space="preserve"> </w:t>
      </w:r>
      <w:r w:rsidRPr="00880E46">
        <w:rPr>
          <w:rFonts w:ascii="Garamond" w:hAnsi="Garamond"/>
          <w:sz w:val="27"/>
          <w:szCs w:val="27"/>
        </w:rPr>
        <w:t>καλής εκτέλεσης των</w:t>
      </w:r>
      <w:r w:rsidR="00225BDC">
        <w:rPr>
          <w:rFonts w:ascii="Garamond" w:hAnsi="Garamond"/>
          <w:sz w:val="27"/>
          <w:szCs w:val="27"/>
        </w:rPr>
        <w:t xml:space="preserve"> εργασιών και των δεσμεύσεων που προβλέπονται στο </w:t>
      </w:r>
      <w:r w:rsidR="00140EAB">
        <w:rPr>
          <w:rFonts w:ascii="Garamond" w:hAnsi="Garamond"/>
          <w:sz w:val="27"/>
          <w:szCs w:val="27"/>
        </w:rPr>
        <w:t xml:space="preserve">παρόν </w:t>
      </w:r>
      <w:r w:rsidR="00225BDC">
        <w:rPr>
          <w:rFonts w:ascii="Garamond" w:hAnsi="Garamond"/>
          <w:sz w:val="27"/>
          <w:szCs w:val="27"/>
        </w:rPr>
        <w:t>άρθρο</w:t>
      </w:r>
      <w:r w:rsidR="00140EAB">
        <w:rPr>
          <w:rFonts w:ascii="Garamond" w:hAnsi="Garamond"/>
          <w:sz w:val="27"/>
          <w:szCs w:val="27"/>
        </w:rPr>
        <w:t xml:space="preserve"> (άρθρο</w:t>
      </w:r>
      <w:r w:rsidR="00225BDC">
        <w:rPr>
          <w:rFonts w:ascii="Garamond" w:hAnsi="Garamond"/>
          <w:sz w:val="27"/>
          <w:szCs w:val="27"/>
        </w:rPr>
        <w:t xml:space="preserve"> 13</w:t>
      </w:r>
      <w:r w:rsidR="00140EAB">
        <w:rPr>
          <w:rFonts w:ascii="Garamond" w:hAnsi="Garamond"/>
          <w:sz w:val="27"/>
          <w:szCs w:val="27"/>
        </w:rPr>
        <w:t>)</w:t>
      </w:r>
      <w:r w:rsidRPr="00880E46">
        <w:rPr>
          <w:rFonts w:ascii="Garamond" w:hAnsi="Garamond"/>
          <w:sz w:val="27"/>
          <w:szCs w:val="27"/>
        </w:rPr>
        <w:t xml:space="preserve"> </w:t>
      </w:r>
      <w:r>
        <w:rPr>
          <w:rFonts w:ascii="Garamond" w:hAnsi="Garamond"/>
          <w:sz w:val="27"/>
          <w:szCs w:val="27"/>
        </w:rPr>
        <w:t xml:space="preserve">ύψους 100.000,00 ευρώ, η οποία θα παραμένει </w:t>
      </w:r>
      <w:r w:rsidRPr="00880E46">
        <w:rPr>
          <w:rFonts w:ascii="Garamond" w:hAnsi="Garamond"/>
          <w:sz w:val="27"/>
          <w:szCs w:val="27"/>
        </w:rPr>
        <w:t xml:space="preserve">στην εκμισθώτρια καθ' όλη τη διάρκεια </w:t>
      </w:r>
      <w:r>
        <w:rPr>
          <w:rFonts w:ascii="Garamond" w:hAnsi="Garamond"/>
          <w:sz w:val="27"/>
          <w:szCs w:val="27"/>
        </w:rPr>
        <w:t>των εργασιών</w:t>
      </w:r>
      <w:r w:rsidRPr="00880E46">
        <w:rPr>
          <w:rFonts w:ascii="Garamond" w:hAnsi="Garamond"/>
          <w:sz w:val="27"/>
          <w:szCs w:val="27"/>
        </w:rPr>
        <w:t xml:space="preserve"> αναβάθμισης – βελτίωσης του εσωτερικού και εξωτερικού χώρου του </w:t>
      </w:r>
      <w:proofErr w:type="spellStart"/>
      <w:r w:rsidRPr="00880E46">
        <w:rPr>
          <w:rFonts w:ascii="Garamond" w:hAnsi="Garamond"/>
          <w:sz w:val="27"/>
          <w:szCs w:val="27"/>
        </w:rPr>
        <w:t>μισθίου</w:t>
      </w:r>
      <w:proofErr w:type="spellEnd"/>
      <w:r>
        <w:rPr>
          <w:rFonts w:ascii="Garamond" w:hAnsi="Garamond"/>
          <w:sz w:val="27"/>
          <w:szCs w:val="27"/>
        </w:rPr>
        <w:t xml:space="preserve"> </w:t>
      </w:r>
      <w:r w:rsidRPr="00880E46">
        <w:rPr>
          <w:rFonts w:ascii="Garamond" w:hAnsi="Garamond"/>
          <w:sz w:val="27"/>
          <w:szCs w:val="27"/>
        </w:rPr>
        <w:t>και θα αποδοθεί στο μισθωτή μετά</w:t>
      </w:r>
      <w:r w:rsidR="00120F55">
        <w:rPr>
          <w:rFonts w:ascii="Garamond" w:hAnsi="Garamond"/>
          <w:sz w:val="27"/>
          <w:szCs w:val="27"/>
        </w:rPr>
        <w:t xml:space="preserve"> το πέρας αυτών, το οποίο (πέρας) θα αποδεικνύεται μόνο με έγγραφη βεβαίωση πέρατος εργασιών της κ. </w:t>
      </w:r>
      <w:proofErr w:type="spellStart"/>
      <w:r w:rsidR="00120F55">
        <w:rPr>
          <w:rFonts w:ascii="Garamond" w:hAnsi="Garamond"/>
          <w:sz w:val="27"/>
          <w:szCs w:val="27"/>
        </w:rPr>
        <w:t>Βαλεντίνης</w:t>
      </w:r>
      <w:proofErr w:type="spellEnd"/>
      <w:r w:rsidR="00120F55">
        <w:rPr>
          <w:rFonts w:ascii="Garamond" w:hAnsi="Garamond"/>
          <w:sz w:val="27"/>
          <w:szCs w:val="27"/>
        </w:rPr>
        <w:t xml:space="preserve"> Φώτη απευθυνόμενης προς το Δ.Σ. της εκμισθώτριας.</w:t>
      </w:r>
      <w:r w:rsidR="003A7EB5">
        <w:rPr>
          <w:rFonts w:ascii="Garamond" w:hAnsi="Garamond"/>
          <w:sz w:val="27"/>
          <w:szCs w:val="27"/>
        </w:rPr>
        <w:t xml:space="preserve"> Σε περίπτωση μη</w:t>
      </w:r>
      <w:r w:rsidR="000714A7">
        <w:rPr>
          <w:rFonts w:ascii="Garamond" w:hAnsi="Garamond"/>
          <w:sz w:val="27"/>
          <w:szCs w:val="27"/>
        </w:rPr>
        <w:t xml:space="preserve"> έγκαιρης ή πλημμελούς εκτέλεσης</w:t>
      </w:r>
      <w:r w:rsidR="00225BDC">
        <w:rPr>
          <w:rFonts w:ascii="Garamond" w:hAnsi="Garamond"/>
          <w:sz w:val="27"/>
          <w:szCs w:val="27"/>
        </w:rPr>
        <w:t xml:space="preserve"> των προβλεπόμενων στο παρόν άρθρο </w:t>
      </w:r>
      <w:r w:rsidR="000714A7">
        <w:rPr>
          <w:rFonts w:ascii="Garamond" w:hAnsi="Garamond"/>
          <w:sz w:val="27"/>
          <w:szCs w:val="27"/>
        </w:rPr>
        <w:t>εργασιών</w:t>
      </w:r>
      <w:r w:rsidR="00A04265">
        <w:rPr>
          <w:rFonts w:ascii="Garamond" w:hAnsi="Garamond"/>
          <w:sz w:val="27"/>
          <w:szCs w:val="27"/>
        </w:rPr>
        <w:t xml:space="preserve"> η εγγυητική των 100.000,00 ευρώ του παρόντος άρθρου θα καταπέσει </w:t>
      </w:r>
      <w:r w:rsidR="00A04265">
        <w:rPr>
          <w:rFonts w:ascii="Garamond" w:hAnsi="Garamond"/>
          <w:sz w:val="27"/>
          <w:szCs w:val="27"/>
        </w:rPr>
        <w:lastRenderedPageBreak/>
        <w:t>υπέρ της εκμισθώτριας, ενώ συγχρόνως η τελευταία θα δικαιούται να κηρύξει έκπτωτο τ</w:t>
      </w:r>
      <w:r w:rsidR="00E52FEB">
        <w:rPr>
          <w:rFonts w:ascii="Garamond" w:hAnsi="Garamond"/>
          <w:sz w:val="27"/>
          <w:szCs w:val="27"/>
        </w:rPr>
        <w:t>ον εκμισθωτή και να εκκινήσει τι</w:t>
      </w:r>
      <w:r w:rsidR="00A04265">
        <w:rPr>
          <w:rFonts w:ascii="Garamond" w:hAnsi="Garamond"/>
          <w:sz w:val="27"/>
          <w:szCs w:val="27"/>
        </w:rPr>
        <w:t>ς διαδικασίες</w:t>
      </w:r>
      <w:r w:rsidR="003A7EB5">
        <w:rPr>
          <w:rFonts w:ascii="Garamond" w:hAnsi="Garamond"/>
          <w:sz w:val="27"/>
          <w:szCs w:val="27"/>
        </w:rPr>
        <w:t>,</w:t>
      </w:r>
      <w:r w:rsidR="00A04265">
        <w:rPr>
          <w:rFonts w:ascii="Garamond" w:hAnsi="Garamond"/>
          <w:sz w:val="27"/>
          <w:szCs w:val="27"/>
        </w:rPr>
        <w:t xml:space="preserve"> δικαστικές και εξώδικες</w:t>
      </w:r>
      <w:r w:rsidR="003A7EB5">
        <w:rPr>
          <w:rFonts w:ascii="Garamond" w:hAnsi="Garamond"/>
          <w:sz w:val="27"/>
          <w:szCs w:val="27"/>
        </w:rPr>
        <w:t>,</w:t>
      </w:r>
      <w:r w:rsidR="00A04265">
        <w:rPr>
          <w:rFonts w:ascii="Garamond" w:hAnsi="Garamond"/>
          <w:sz w:val="27"/>
          <w:szCs w:val="27"/>
        </w:rPr>
        <w:t xml:space="preserve"> αποβολής του από το μίσθιο, λόγω παράβαση ουσιώδους όρου της μισθωτικής σύμβασης. </w:t>
      </w:r>
      <w:r w:rsidR="000714A7">
        <w:rPr>
          <w:rFonts w:ascii="Garamond" w:hAnsi="Garamond"/>
          <w:sz w:val="27"/>
          <w:szCs w:val="27"/>
        </w:rPr>
        <w:t xml:space="preserve"> </w:t>
      </w:r>
      <w:r w:rsidR="00525C67">
        <w:rPr>
          <w:rFonts w:ascii="Garamond" w:hAnsi="Garamond"/>
          <w:sz w:val="27"/>
          <w:szCs w:val="27"/>
        </w:rPr>
        <w:t xml:space="preserve"> </w:t>
      </w:r>
      <w:r w:rsidR="007A5B88">
        <w:rPr>
          <w:rFonts w:ascii="Garamond" w:hAnsi="Garamond"/>
          <w:sz w:val="27"/>
          <w:szCs w:val="27"/>
        </w:rPr>
        <w:t xml:space="preserve"> </w:t>
      </w:r>
    </w:p>
    <w:p w14:paraId="2C88F867" w14:textId="77777777" w:rsidR="00447A6E" w:rsidRPr="00447A6E" w:rsidRDefault="00447A6E" w:rsidP="00447A6E">
      <w:pPr>
        <w:jc w:val="both"/>
        <w:rPr>
          <w:rFonts w:ascii="Garamond" w:hAnsi="Garamond"/>
          <w:sz w:val="27"/>
          <w:szCs w:val="27"/>
        </w:rPr>
      </w:pPr>
      <w:r w:rsidRPr="00447A6E">
        <w:rPr>
          <w:rFonts w:ascii="Garamond" w:hAnsi="Garamond"/>
          <w:sz w:val="27"/>
          <w:szCs w:val="27"/>
        </w:rPr>
        <w:t>Όποιες τυχόν παρεμβάσεις, επισκευές, περιφράξεις, ή κατασκευές πράξει</w:t>
      </w:r>
      <w:r w:rsidR="003A7EB5">
        <w:rPr>
          <w:rFonts w:ascii="Garamond" w:hAnsi="Garamond"/>
          <w:sz w:val="27"/>
          <w:szCs w:val="27"/>
        </w:rPr>
        <w:t xml:space="preserve"> τελικά</w:t>
      </w:r>
      <w:r w:rsidRPr="00447A6E">
        <w:rPr>
          <w:rFonts w:ascii="Garamond" w:hAnsi="Garamond"/>
          <w:sz w:val="27"/>
          <w:szCs w:val="27"/>
        </w:rPr>
        <w:t xml:space="preserve"> ο πλειοδότης με τη σύμφωνη πάντοτε γνώμη της αρμόδιας υπηρεσίας του Δήμου και εφόσον επιτρέπονται αυτές κατόπιν χορήγησης σχετικής αδείας, τότε αυτές θα παραμείνουν σε όφελος του </w:t>
      </w:r>
      <w:proofErr w:type="spellStart"/>
      <w:r w:rsidRPr="00447A6E">
        <w:rPr>
          <w:rFonts w:ascii="Garamond" w:hAnsi="Garamond"/>
          <w:sz w:val="27"/>
          <w:szCs w:val="27"/>
        </w:rPr>
        <w:t>μισθίου</w:t>
      </w:r>
      <w:proofErr w:type="spellEnd"/>
      <w:r w:rsidRPr="00447A6E">
        <w:rPr>
          <w:rFonts w:ascii="Garamond" w:hAnsi="Garamond"/>
          <w:sz w:val="27"/>
          <w:szCs w:val="27"/>
        </w:rPr>
        <w:t xml:space="preserve"> ακινήτου. Μετά τη λήξη της μίσθωσης ο μισθωτής δεν θα έχει δικαίωμα ούτε να αφαιρέσει αυτές ούτε να ζητήσει οποιαδήποτε αποζημίωση ενώ ο Δήμος διατηρεί πάντοτε το δικαίωμα να ζητήσει να αφαιρεθούν αυτές και να επαναφερθεί το μίσθιο στην αρχική του κατάσταση. </w:t>
      </w:r>
    </w:p>
    <w:p w14:paraId="1DAE46A9" w14:textId="77777777" w:rsidR="008249EC" w:rsidRDefault="00447A6E" w:rsidP="00447A6E">
      <w:pPr>
        <w:jc w:val="both"/>
        <w:rPr>
          <w:rFonts w:ascii="Garamond" w:hAnsi="Garamond"/>
          <w:sz w:val="27"/>
          <w:szCs w:val="27"/>
        </w:rPr>
      </w:pPr>
      <w:r w:rsidRPr="00447A6E">
        <w:rPr>
          <w:rFonts w:ascii="Garamond" w:hAnsi="Garamond"/>
          <w:sz w:val="27"/>
          <w:szCs w:val="27"/>
        </w:rPr>
        <w:t>Ο μισθωτής αναλαμβάνει, με δική του επιμέλεια και ευθύνη και με δικά του έξοδα την προστασία του μίσθιου και όλων των εγκαταστάσεών του</w:t>
      </w:r>
      <w:r w:rsidR="003162D5">
        <w:rPr>
          <w:rFonts w:ascii="Garamond" w:hAnsi="Garamond"/>
          <w:sz w:val="27"/>
          <w:szCs w:val="27"/>
        </w:rPr>
        <w:t xml:space="preserve"> </w:t>
      </w:r>
      <w:r w:rsidRPr="00447A6E">
        <w:rPr>
          <w:rFonts w:ascii="Garamond" w:hAnsi="Garamond"/>
          <w:sz w:val="27"/>
          <w:szCs w:val="27"/>
        </w:rPr>
        <w:t>και</w:t>
      </w:r>
      <w:r w:rsidR="003162D5">
        <w:rPr>
          <w:rFonts w:ascii="Garamond" w:hAnsi="Garamond"/>
          <w:sz w:val="27"/>
          <w:szCs w:val="27"/>
        </w:rPr>
        <w:t xml:space="preserve"> υποχρεούται να</w:t>
      </w:r>
      <w:r w:rsidRPr="00447A6E">
        <w:rPr>
          <w:rFonts w:ascii="Garamond" w:hAnsi="Garamond"/>
          <w:sz w:val="27"/>
          <w:szCs w:val="27"/>
        </w:rPr>
        <w:t xml:space="preserve"> λαμβάνει κάθε εί</w:t>
      </w:r>
      <w:r w:rsidR="003162D5">
        <w:rPr>
          <w:rFonts w:ascii="Garamond" w:hAnsi="Garamond"/>
          <w:sz w:val="27"/>
          <w:szCs w:val="27"/>
        </w:rPr>
        <w:t>δους μέτρα ασφάλειας του συνόλου του άνω χώρου</w:t>
      </w:r>
      <w:r w:rsidR="008249EC">
        <w:rPr>
          <w:rFonts w:ascii="Garamond" w:hAnsi="Garamond"/>
          <w:sz w:val="27"/>
          <w:szCs w:val="27"/>
        </w:rPr>
        <w:t>.</w:t>
      </w:r>
      <w:r w:rsidR="003162D5">
        <w:rPr>
          <w:rFonts w:ascii="Garamond" w:hAnsi="Garamond"/>
          <w:sz w:val="27"/>
          <w:szCs w:val="27"/>
        </w:rPr>
        <w:t xml:space="preserve"> </w:t>
      </w:r>
    </w:p>
    <w:p w14:paraId="41D9808F"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Κάθε είδους φόροι και τέλη που αφορούν το μίσθιο, δημόσιοι και δημοτικοί, βαρύνουν τον μισθωτή και καταβάλλονται από αυτόν. </w:t>
      </w:r>
    </w:p>
    <w:p w14:paraId="5025CC82" w14:textId="03CAB01F" w:rsidR="00447A6E" w:rsidRPr="00447A6E" w:rsidRDefault="00447A6E" w:rsidP="00447A6E">
      <w:pPr>
        <w:jc w:val="both"/>
        <w:rPr>
          <w:rFonts w:ascii="Garamond" w:hAnsi="Garamond"/>
          <w:sz w:val="27"/>
          <w:szCs w:val="27"/>
        </w:rPr>
      </w:pPr>
      <w:r w:rsidRPr="00447A6E">
        <w:rPr>
          <w:rFonts w:ascii="Garamond" w:hAnsi="Garamond"/>
          <w:sz w:val="27"/>
          <w:szCs w:val="27"/>
        </w:rPr>
        <w:t xml:space="preserve">Κάθε δαπάνη για την εκμετάλλευση και λειτουργία του </w:t>
      </w:r>
      <w:proofErr w:type="spellStart"/>
      <w:r w:rsidRPr="00447A6E">
        <w:rPr>
          <w:rFonts w:ascii="Garamond" w:hAnsi="Garamond"/>
          <w:sz w:val="27"/>
          <w:szCs w:val="27"/>
        </w:rPr>
        <w:t>μισθίου</w:t>
      </w:r>
      <w:proofErr w:type="spellEnd"/>
      <w:r w:rsidRPr="00447A6E">
        <w:rPr>
          <w:rFonts w:ascii="Garamond" w:hAnsi="Garamond"/>
          <w:sz w:val="27"/>
          <w:szCs w:val="27"/>
        </w:rPr>
        <w:t xml:space="preserve"> βαρύνει το μισθωτή. Λογαρια</w:t>
      </w:r>
      <w:r w:rsidR="003A7EB5">
        <w:rPr>
          <w:rFonts w:ascii="Garamond" w:hAnsi="Garamond"/>
          <w:sz w:val="27"/>
          <w:szCs w:val="27"/>
        </w:rPr>
        <w:t>σμοί κοινής ωφέλειας -ΔΕΗ, ΔΕΥΑΚ</w:t>
      </w:r>
      <w:r w:rsidRPr="00447A6E">
        <w:rPr>
          <w:rFonts w:ascii="Garamond" w:hAnsi="Garamond"/>
          <w:sz w:val="27"/>
          <w:szCs w:val="27"/>
        </w:rPr>
        <w:t>- θα εκδίδονται στο όνομα του μισθωτή με ευθύνη του ίδιου. Υποχρεούται μάλιστα, και στην δαπάνη εγκατάστασης των σχετικών ενδιάμεσων μετρητών κατανάλωσης. Η μη εξόφληση των λογαριασμών αυτών ισοδυναμεί με μη πληρωμή του μισθώματος με όλες τις σχετικές συνέπειες. Ο μισθωτής</w:t>
      </w:r>
      <w:r w:rsidR="003162D5">
        <w:rPr>
          <w:rFonts w:ascii="Garamond" w:hAnsi="Garamond"/>
          <w:sz w:val="27"/>
          <w:szCs w:val="27"/>
        </w:rPr>
        <w:t xml:space="preserve"> υποχρεούται να προσκομίσει στο Δ.Σ. της εκμισθώτριας</w:t>
      </w:r>
      <w:r w:rsidRPr="00447A6E">
        <w:rPr>
          <w:rFonts w:ascii="Garamond" w:hAnsi="Garamond"/>
          <w:sz w:val="27"/>
          <w:szCs w:val="27"/>
        </w:rPr>
        <w:t>, αντίγραφο του συμβολαίου που υπέγραψε με τους οργανισμούς κοινής ωφέλειας (ΔΕΗ, ΔΕΥΑ</w:t>
      </w:r>
      <w:r w:rsidR="007E538A">
        <w:rPr>
          <w:rFonts w:ascii="Garamond" w:hAnsi="Garamond"/>
          <w:sz w:val="27"/>
          <w:szCs w:val="27"/>
        </w:rPr>
        <w:t>Κ</w:t>
      </w:r>
      <w:r w:rsidRPr="00447A6E">
        <w:rPr>
          <w:rFonts w:ascii="Garamond" w:hAnsi="Garamond"/>
          <w:sz w:val="27"/>
          <w:szCs w:val="27"/>
        </w:rPr>
        <w:t xml:space="preserve">) εντός 15 ημερών αλλιώς η σύμβαση θεωρείται άκυρη. </w:t>
      </w:r>
    </w:p>
    <w:p w14:paraId="552379E8" w14:textId="77777777" w:rsidR="00447A6E" w:rsidRPr="008D3247" w:rsidRDefault="00447A6E" w:rsidP="00447A6E">
      <w:pPr>
        <w:jc w:val="both"/>
        <w:rPr>
          <w:rFonts w:ascii="Garamond" w:hAnsi="Garamond"/>
          <w:sz w:val="27"/>
          <w:szCs w:val="27"/>
        </w:rPr>
      </w:pPr>
      <w:r w:rsidRPr="008D3247">
        <w:rPr>
          <w:rFonts w:ascii="Garamond" w:hAnsi="Garamond"/>
          <w:bCs/>
          <w:sz w:val="27"/>
          <w:szCs w:val="27"/>
        </w:rPr>
        <w:t xml:space="preserve">Η συμμετοχή στο διαγωνισμό αποδεικνύει αμάχητα αφενός ότι ο προσφέρων αποδέχεται τους όρους της παρούσας διακήρυξης, ότι έχει επισκεφθεί και ελέγξει το υπό εκμίσθωση ακίνητο και έχει σχηματίσει πλήρη γνώση της πραγματικής και νομικής κατάστασης του, βρίσκοντας το της τελείας αρεσκείας του και κατάλληλο για την χρήση για την οποία το προορίζει και αφετέρου ότι έχει απευθυνθεί ήδη στις αρμόδιες για την έκδοση των αναγκαίων αδειών νόμιμης χρήσης του ακινήτου Υπηρεσίες και έχει διαπιστώσει τη δυνατότητα έκδοσής τους. </w:t>
      </w:r>
    </w:p>
    <w:p w14:paraId="4D089B96" w14:textId="77777777" w:rsidR="00447A6E" w:rsidRDefault="00447A6E" w:rsidP="00447A6E">
      <w:pPr>
        <w:jc w:val="both"/>
        <w:rPr>
          <w:rFonts w:ascii="Garamond" w:hAnsi="Garamond"/>
          <w:sz w:val="27"/>
          <w:szCs w:val="27"/>
        </w:rPr>
      </w:pPr>
      <w:r w:rsidRPr="00447A6E">
        <w:rPr>
          <w:rFonts w:ascii="Garamond" w:hAnsi="Garamond"/>
          <w:sz w:val="27"/>
          <w:szCs w:val="27"/>
        </w:rPr>
        <w:t>Ο μισθωτής είναι υποχρε</w:t>
      </w:r>
      <w:r w:rsidR="008D3247">
        <w:rPr>
          <w:rFonts w:ascii="Garamond" w:hAnsi="Garamond"/>
          <w:sz w:val="27"/>
          <w:szCs w:val="27"/>
        </w:rPr>
        <w:t>ωμένος να ενεργήσει αμελλητί ό,</w:t>
      </w:r>
      <w:r w:rsidRPr="00447A6E">
        <w:rPr>
          <w:rFonts w:ascii="Garamond" w:hAnsi="Garamond"/>
          <w:sz w:val="27"/>
          <w:szCs w:val="27"/>
        </w:rPr>
        <w:t>τι απαιτείται για τη λήψη των ως άνω αδειών και, εφόσον διαπιστώσει τελικά αδυναμία λήψης τους για οποιαδήποτε λ</w:t>
      </w:r>
      <w:r w:rsidR="008D3247">
        <w:rPr>
          <w:rFonts w:ascii="Garamond" w:hAnsi="Garamond"/>
          <w:sz w:val="27"/>
          <w:szCs w:val="27"/>
        </w:rPr>
        <w:t>όγο να ενημερώσει αμέσως το Δ.Σ. της εκμισθώτριας</w:t>
      </w:r>
      <w:r w:rsidRPr="00447A6E">
        <w:rPr>
          <w:rFonts w:ascii="Garamond" w:hAnsi="Garamond"/>
          <w:sz w:val="27"/>
          <w:szCs w:val="27"/>
        </w:rPr>
        <w:t xml:space="preserve"> και να καταγγείλει εγγράφως τη μίσθωση επικαλούμενους τους αληθείς λόγους της </w:t>
      </w:r>
      <w:r w:rsidRPr="00447A6E">
        <w:rPr>
          <w:rFonts w:ascii="Garamond" w:hAnsi="Garamond"/>
          <w:sz w:val="27"/>
          <w:szCs w:val="27"/>
        </w:rPr>
        <w:lastRenderedPageBreak/>
        <w:t>αδυναμίας αυτής και την έλλειψη δικής του υπαιτιότητας. Σε καμιά απολύτως περίπτωση δεν μπορεί ν</w:t>
      </w:r>
      <w:r w:rsidR="008D3247">
        <w:rPr>
          <w:rFonts w:ascii="Garamond" w:hAnsi="Garamond"/>
          <w:sz w:val="27"/>
          <w:szCs w:val="27"/>
        </w:rPr>
        <w:t>α αξιώσει αποζημίωση από την εκμισθώτρια</w:t>
      </w:r>
      <w:r w:rsidRPr="00447A6E">
        <w:rPr>
          <w:rFonts w:ascii="Garamond" w:hAnsi="Garamond"/>
          <w:sz w:val="27"/>
          <w:szCs w:val="27"/>
        </w:rPr>
        <w:t xml:space="preserve">, ενώ οφείλει να καταβάλει, μέχρι την καταγγελία του, τα συμφωνημένα μισθώματα ως αποζημίωση χρήσης απαλλασσόμενος από κάθε άλλη ευθύνη του. </w:t>
      </w:r>
    </w:p>
    <w:p w14:paraId="5E45AF51" w14:textId="77777777" w:rsidR="00FF52FB" w:rsidRPr="008249EC" w:rsidRDefault="00FF52FB" w:rsidP="00FF52FB">
      <w:pPr>
        <w:jc w:val="both"/>
        <w:rPr>
          <w:rFonts w:ascii="Garamond" w:hAnsi="Garamond"/>
          <w:sz w:val="27"/>
          <w:szCs w:val="27"/>
        </w:rPr>
      </w:pPr>
      <w:r w:rsidRPr="008249EC">
        <w:rPr>
          <w:rFonts w:ascii="Garamond" w:hAnsi="Garamond"/>
          <w:sz w:val="27"/>
          <w:szCs w:val="27"/>
        </w:rPr>
        <w:t>Ο μισθωτής είναι υποχρεωμένος να ονομάσει την επιχείρησή του «</w:t>
      </w:r>
      <w:r w:rsidRPr="008249EC">
        <w:rPr>
          <w:rFonts w:ascii="Garamond" w:hAnsi="Garamond"/>
          <w:bCs/>
          <w:sz w:val="27"/>
          <w:szCs w:val="27"/>
        </w:rPr>
        <w:t>ΠΑΥΣΙΛΥΠΟ</w:t>
      </w:r>
      <w:r w:rsidRPr="008249EC">
        <w:rPr>
          <w:rFonts w:ascii="Garamond" w:hAnsi="Garamond"/>
          <w:sz w:val="27"/>
          <w:szCs w:val="27"/>
        </w:rPr>
        <w:t xml:space="preserve">», ενώ απαγορεύεται ρητά η πάσης φύσεως μετονομασία αυτής στο μέλλον ή η χρήση άλλου διακριτικού τίτλου ή συμβόλων πέραν των όσων σχετίζονται αποκλειστικά και μόνο με το άλσος του </w:t>
      </w:r>
      <w:proofErr w:type="spellStart"/>
      <w:r w:rsidRPr="008249EC">
        <w:rPr>
          <w:rFonts w:ascii="Garamond" w:hAnsi="Garamond"/>
          <w:sz w:val="27"/>
          <w:szCs w:val="27"/>
        </w:rPr>
        <w:t>Παυσιλύπου</w:t>
      </w:r>
      <w:proofErr w:type="spellEnd"/>
      <w:r w:rsidRPr="008249EC">
        <w:rPr>
          <w:rFonts w:ascii="Garamond" w:hAnsi="Garamond"/>
          <w:sz w:val="27"/>
          <w:szCs w:val="27"/>
        </w:rPr>
        <w:t xml:space="preserve"> και την ιστορικότητα του χώρου.  </w:t>
      </w:r>
    </w:p>
    <w:p w14:paraId="3263B0DC" w14:textId="77777777" w:rsidR="002A79F6" w:rsidRPr="008249EC" w:rsidRDefault="002A79F6" w:rsidP="00447A6E">
      <w:pPr>
        <w:jc w:val="both"/>
        <w:rPr>
          <w:rFonts w:ascii="Garamond" w:hAnsi="Garamond"/>
          <w:sz w:val="27"/>
          <w:szCs w:val="27"/>
        </w:rPr>
      </w:pPr>
      <w:r w:rsidRPr="008249EC">
        <w:rPr>
          <w:rFonts w:ascii="Garamond" w:hAnsi="Garamond"/>
          <w:sz w:val="27"/>
          <w:szCs w:val="27"/>
        </w:rPr>
        <w:t xml:space="preserve">Ο μισθωτής είναι υποχρεωμένος να παρέχει ολόκληρο τον χώρο του </w:t>
      </w:r>
      <w:proofErr w:type="spellStart"/>
      <w:r w:rsidRPr="008249EC">
        <w:rPr>
          <w:rFonts w:ascii="Garamond" w:hAnsi="Garamond"/>
          <w:sz w:val="27"/>
          <w:szCs w:val="27"/>
        </w:rPr>
        <w:t>μισθίου</w:t>
      </w:r>
      <w:proofErr w:type="spellEnd"/>
      <w:r w:rsidRPr="008249EC">
        <w:rPr>
          <w:rFonts w:ascii="Garamond" w:hAnsi="Garamond"/>
          <w:sz w:val="27"/>
          <w:szCs w:val="27"/>
        </w:rPr>
        <w:t xml:space="preserve"> ή μέρος αυτού στο Δήμο Καρδίτσας, για την πραγματοποίηση πάσης φύσεως εκδηλώσεων</w:t>
      </w:r>
      <w:r w:rsidR="008249EC">
        <w:rPr>
          <w:rFonts w:ascii="Garamond" w:hAnsi="Garamond"/>
          <w:sz w:val="27"/>
          <w:szCs w:val="27"/>
        </w:rPr>
        <w:t xml:space="preserve"> μέχρι δύο φορές ανά μήνα</w:t>
      </w:r>
      <w:r w:rsidRPr="008249EC">
        <w:rPr>
          <w:rFonts w:ascii="Garamond" w:hAnsi="Garamond"/>
          <w:sz w:val="27"/>
          <w:szCs w:val="27"/>
        </w:rPr>
        <w:t xml:space="preserve">, άνευ οικονομικού ανταλλάγματος. </w:t>
      </w:r>
    </w:p>
    <w:p w14:paraId="3584BA1F" w14:textId="77777777" w:rsidR="00447A6E" w:rsidRPr="00447A6E" w:rsidRDefault="00447A6E" w:rsidP="008D3247">
      <w:pPr>
        <w:jc w:val="center"/>
        <w:rPr>
          <w:rFonts w:ascii="Garamond" w:hAnsi="Garamond"/>
          <w:sz w:val="27"/>
          <w:szCs w:val="27"/>
        </w:rPr>
      </w:pPr>
      <w:r w:rsidRPr="00447A6E">
        <w:rPr>
          <w:rFonts w:ascii="Garamond" w:hAnsi="Garamond"/>
          <w:b/>
          <w:bCs/>
          <w:sz w:val="27"/>
          <w:szCs w:val="27"/>
        </w:rPr>
        <w:t>Άρθρο 14</w:t>
      </w:r>
    </w:p>
    <w:p w14:paraId="3FE4F4B4" w14:textId="77777777" w:rsidR="00447A6E" w:rsidRPr="00447A6E" w:rsidRDefault="008D3247" w:rsidP="008D3247">
      <w:pPr>
        <w:jc w:val="center"/>
        <w:rPr>
          <w:rFonts w:ascii="Garamond" w:hAnsi="Garamond"/>
          <w:sz w:val="27"/>
          <w:szCs w:val="27"/>
        </w:rPr>
      </w:pPr>
      <w:r>
        <w:rPr>
          <w:rFonts w:ascii="Garamond" w:hAnsi="Garamond"/>
          <w:b/>
          <w:bCs/>
          <w:sz w:val="27"/>
          <w:szCs w:val="27"/>
        </w:rPr>
        <w:t>Ευθύνη Εκμισθώτριας</w:t>
      </w:r>
    </w:p>
    <w:p w14:paraId="4D8C7522" w14:textId="77777777" w:rsidR="00447A6E" w:rsidRPr="00447A6E" w:rsidRDefault="008D3247" w:rsidP="00447A6E">
      <w:pPr>
        <w:jc w:val="both"/>
        <w:rPr>
          <w:rFonts w:ascii="Garamond" w:hAnsi="Garamond"/>
          <w:sz w:val="27"/>
          <w:szCs w:val="27"/>
        </w:rPr>
      </w:pPr>
      <w:r>
        <w:rPr>
          <w:rFonts w:ascii="Garamond" w:hAnsi="Garamond"/>
          <w:sz w:val="27"/>
          <w:szCs w:val="27"/>
        </w:rPr>
        <w:t>Η Εκμισθώτρια</w:t>
      </w:r>
      <w:r w:rsidR="00447A6E" w:rsidRPr="00447A6E">
        <w:rPr>
          <w:rFonts w:ascii="Garamond" w:hAnsi="Garamond"/>
          <w:sz w:val="27"/>
          <w:szCs w:val="27"/>
        </w:rPr>
        <w:t xml:space="preserve"> δεν ευθύνεται έναντι του μισθωτή για την πραγματική σημερινή κατάσταση του </w:t>
      </w:r>
      <w:proofErr w:type="spellStart"/>
      <w:r w:rsidR="00447A6E" w:rsidRPr="00447A6E">
        <w:rPr>
          <w:rFonts w:ascii="Garamond" w:hAnsi="Garamond"/>
          <w:sz w:val="27"/>
          <w:szCs w:val="27"/>
        </w:rPr>
        <w:t>μισθίου</w:t>
      </w:r>
      <w:proofErr w:type="spellEnd"/>
      <w:r w:rsidR="00447A6E" w:rsidRPr="00447A6E">
        <w:rPr>
          <w:rFonts w:ascii="Garamond" w:hAnsi="Garamond"/>
          <w:sz w:val="27"/>
          <w:szCs w:val="27"/>
        </w:rPr>
        <w:t xml:space="preserve"> καθώς ο μισθωτής έχει προηγουμένως λάβει γνώση αυτής και την αποδέχεται. Επίσης δεν ευθύνεται για την ύπαρξη οποιασδήποτε δουλείας ή άλλου εμπράγματου δικαιώματος επί του ακινήτου. </w:t>
      </w:r>
    </w:p>
    <w:p w14:paraId="207667BB"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Τέλος δεν υποχρεούται σε επιστροφή ή μείωση του μισθώματος ή και λύση της σύμβασης άνευ </w:t>
      </w:r>
      <w:proofErr w:type="spellStart"/>
      <w:r w:rsidRPr="00447A6E">
        <w:rPr>
          <w:rFonts w:ascii="Garamond" w:hAnsi="Garamond"/>
          <w:sz w:val="27"/>
          <w:szCs w:val="27"/>
        </w:rPr>
        <w:t>αποχρώντος</w:t>
      </w:r>
      <w:proofErr w:type="spellEnd"/>
      <w:r w:rsidRPr="00447A6E">
        <w:rPr>
          <w:rFonts w:ascii="Garamond" w:hAnsi="Garamond"/>
          <w:sz w:val="27"/>
          <w:szCs w:val="27"/>
        </w:rPr>
        <w:t xml:space="preserve"> λόγου. </w:t>
      </w:r>
    </w:p>
    <w:p w14:paraId="79762442" w14:textId="77777777" w:rsidR="00447A6E" w:rsidRPr="00447A6E" w:rsidRDefault="00447A6E" w:rsidP="00447A6E">
      <w:pPr>
        <w:jc w:val="both"/>
        <w:rPr>
          <w:rFonts w:ascii="Garamond" w:hAnsi="Garamond"/>
          <w:sz w:val="27"/>
          <w:szCs w:val="27"/>
        </w:rPr>
      </w:pPr>
      <w:r w:rsidRPr="00447A6E">
        <w:rPr>
          <w:rFonts w:ascii="Garamond" w:hAnsi="Garamond"/>
          <w:sz w:val="27"/>
          <w:szCs w:val="27"/>
        </w:rPr>
        <w:t>Για κάθε παραβίαση τω</w:t>
      </w:r>
      <w:r w:rsidR="008D3247">
        <w:rPr>
          <w:rFonts w:ascii="Garamond" w:hAnsi="Garamond"/>
          <w:sz w:val="27"/>
          <w:szCs w:val="27"/>
        </w:rPr>
        <w:t>ν ανωτέρω όρων, το Δ.Σ. της εκμισθώτριας</w:t>
      </w:r>
      <w:r w:rsidRPr="00447A6E">
        <w:rPr>
          <w:rFonts w:ascii="Garamond" w:hAnsi="Garamond"/>
          <w:sz w:val="27"/>
          <w:szCs w:val="27"/>
        </w:rPr>
        <w:t xml:space="preserve"> με αιτιολογημένη απόφασή του μπορεί να κηρύξει τον μισθωτή έκπτωτο χωρίς παρέμβαση των δικαστηρίων. </w:t>
      </w:r>
    </w:p>
    <w:p w14:paraId="4459E213" w14:textId="77777777" w:rsidR="00447A6E" w:rsidRPr="00447A6E" w:rsidRDefault="00447A6E" w:rsidP="008D3247">
      <w:pPr>
        <w:jc w:val="center"/>
        <w:rPr>
          <w:rFonts w:ascii="Garamond" w:hAnsi="Garamond"/>
          <w:sz w:val="27"/>
          <w:szCs w:val="27"/>
        </w:rPr>
      </w:pPr>
      <w:r w:rsidRPr="00447A6E">
        <w:rPr>
          <w:rFonts w:ascii="Garamond" w:hAnsi="Garamond"/>
          <w:b/>
          <w:bCs/>
          <w:sz w:val="27"/>
          <w:szCs w:val="27"/>
        </w:rPr>
        <w:t>Άρθρο 15</w:t>
      </w:r>
    </w:p>
    <w:p w14:paraId="4742D489" w14:textId="77777777" w:rsidR="00447A6E" w:rsidRPr="00447A6E" w:rsidRDefault="00447A6E" w:rsidP="008D3247">
      <w:pPr>
        <w:jc w:val="center"/>
        <w:rPr>
          <w:rFonts w:ascii="Garamond" w:hAnsi="Garamond"/>
          <w:sz w:val="27"/>
          <w:szCs w:val="27"/>
        </w:rPr>
      </w:pPr>
      <w:r w:rsidRPr="00447A6E">
        <w:rPr>
          <w:rFonts w:ascii="Garamond" w:hAnsi="Garamond"/>
          <w:b/>
          <w:bCs/>
          <w:sz w:val="27"/>
          <w:szCs w:val="27"/>
        </w:rPr>
        <w:t xml:space="preserve">Επανάληψη της δημοπρασίας </w:t>
      </w:r>
    </w:p>
    <w:p w14:paraId="69E0593E" w14:textId="77777777" w:rsidR="00447A6E" w:rsidRPr="00447A6E" w:rsidRDefault="00447A6E" w:rsidP="00447A6E">
      <w:pPr>
        <w:jc w:val="both"/>
        <w:rPr>
          <w:rFonts w:ascii="Garamond" w:hAnsi="Garamond"/>
          <w:sz w:val="27"/>
          <w:szCs w:val="27"/>
        </w:rPr>
      </w:pPr>
      <w:r w:rsidRPr="00447A6E">
        <w:rPr>
          <w:rFonts w:ascii="Garamond" w:hAnsi="Garamond"/>
          <w:sz w:val="27"/>
          <w:szCs w:val="27"/>
        </w:rPr>
        <w:t>Η δημοπρασία επαναλα</w:t>
      </w:r>
      <w:r w:rsidR="006568DC">
        <w:rPr>
          <w:rFonts w:ascii="Garamond" w:hAnsi="Garamond"/>
          <w:sz w:val="27"/>
          <w:szCs w:val="27"/>
        </w:rPr>
        <w:t xml:space="preserve">μβάνεται </w:t>
      </w:r>
      <w:r w:rsidRPr="00447A6E">
        <w:rPr>
          <w:rFonts w:ascii="Garamond" w:hAnsi="Garamond"/>
          <w:sz w:val="27"/>
          <w:szCs w:val="27"/>
        </w:rPr>
        <w:t xml:space="preserve">εάν δεν παρουσιάσθηκε κατ' αυτήν πλειοδότης. </w:t>
      </w:r>
    </w:p>
    <w:p w14:paraId="5ECC98AE"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Η δημοπρασία επαναλαμβάνεται κατόπιν αποφάσεως του </w:t>
      </w:r>
      <w:r w:rsidR="006568DC">
        <w:rPr>
          <w:rFonts w:ascii="Garamond" w:hAnsi="Garamond"/>
          <w:sz w:val="27"/>
          <w:szCs w:val="27"/>
        </w:rPr>
        <w:t xml:space="preserve">Διοικητικού Συμβουλίου της εκμισθώτριας </w:t>
      </w:r>
      <w:r w:rsidRPr="00447A6E">
        <w:rPr>
          <w:rFonts w:ascii="Garamond" w:hAnsi="Garamond"/>
          <w:sz w:val="27"/>
          <w:szCs w:val="27"/>
        </w:rPr>
        <w:t xml:space="preserve">όταν: </w:t>
      </w:r>
    </w:p>
    <w:p w14:paraId="6A0A4066"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α) το αποτέλεσμα αυτής δεν εγκριθεί από </w:t>
      </w:r>
      <w:r w:rsidR="006568DC">
        <w:rPr>
          <w:rFonts w:ascii="Garamond" w:hAnsi="Garamond"/>
          <w:sz w:val="27"/>
          <w:szCs w:val="27"/>
        </w:rPr>
        <w:t xml:space="preserve">το Διοικητικό Συμβούλιο της ιδίας, </w:t>
      </w:r>
      <w:r w:rsidRPr="00447A6E">
        <w:rPr>
          <w:rFonts w:ascii="Garamond" w:hAnsi="Garamond"/>
          <w:sz w:val="27"/>
          <w:szCs w:val="27"/>
        </w:rPr>
        <w:t xml:space="preserve">λόγω ασύμφορου του επιτευχθέντος αποτελέσματος ή σφάλματος στη διενέργεια της δημοπρασίας </w:t>
      </w:r>
    </w:p>
    <w:p w14:paraId="26556631" w14:textId="77777777" w:rsidR="00447A6E" w:rsidRPr="00447A6E" w:rsidRDefault="00447A6E" w:rsidP="00447A6E">
      <w:pPr>
        <w:jc w:val="both"/>
        <w:rPr>
          <w:rFonts w:ascii="Garamond" w:hAnsi="Garamond"/>
          <w:sz w:val="27"/>
          <w:szCs w:val="27"/>
        </w:rPr>
      </w:pPr>
      <w:r w:rsidRPr="00447A6E">
        <w:rPr>
          <w:rFonts w:ascii="Garamond" w:hAnsi="Garamond"/>
          <w:sz w:val="27"/>
          <w:szCs w:val="27"/>
        </w:rPr>
        <w:lastRenderedPageBreak/>
        <w:t>β) μετά</w:t>
      </w:r>
      <w:r w:rsidR="006568DC">
        <w:rPr>
          <w:rFonts w:ascii="Garamond" w:hAnsi="Garamond"/>
          <w:sz w:val="27"/>
          <w:szCs w:val="27"/>
        </w:rPr>
        <w:t xml:space="preserve"> την κατακύρωση της δημοπρασίας</w:t>
      </w:r>
      <w:r w:rsidRPr="00447A6E">
        <w:rPr>
          <w:rFonts w:ascii="Garamond" w:hAnsi="Garamond"/>
          <w:sz w:val="27"/>
          <w:szCs w:val="27"/>
        </w:rPr>
        <w:t xml:space="preserve"> ο τελευταίος πλειοδότης </w:t>
      </w:r>
      <w:r w:rsidR="006568DC">
        <w:rPr>
          <w:rFonts w:ascii="Garamond" w:hAnsi="Garamond"/>
          <w:sz w:val="27"/>
          <w:szCs w:val="27"/>
        </w:rPr>
        <w:t>αρνείται να υπογράψει</w:t>
      </w:r>
      <w:r w:rsidRPr="00447A6E">
        <w:rPr>
          <w:rFonts w:ascii="Garamond" w:hAnsi="Garamond"/>
          <w:sz w:val="27"/>
          <w:szCs w:val="27"/>
        </w:rPr>
        <w:t xml:space="preserve"> τα πρακτικά.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14:paraId="353E372D"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Η επαναληπτική δημοπρασία γνωστοποιείται με περιληπτική διακήρυξη, αναφερόμενη στους όρους της πρώτης διακήρυξης και δημοσιευόμενη, πέντε (5) τουλάχιστον ημέρες πριν την ημέρα της διενέργειας της δημοπρασίας, διεξάγεται δε σύμφωνα με τα όσα αναφέρθηκαν. Η επανάληψη της δημοπρασίας ενεργείται με βάση τη δοθείσα τελευταία προσφορά κατά την προηγούμενη δημοπρασία. </w:t>
      </w:r>
    </w:p>
    <w:p w14:paraId="2ED776DD" w14:textId="77777777" w:rsidR="00447A6E" w:rsidRPr="00447A6E" w:rsidRDefault="00447A6E" w:rsidP="006568DC">
      <w:pPr>
        <w:jc w:val="center"/>
        <w:rPr>
          <w:rFonts w:ascii="Garamond" w:hAnsi="Garamond"/>
          <w:sz w:val="27"/>
          <w:szCs w:val="27"/>
        </w:rPr>
      </w:pPr>
      <w:r w:rsidRPr="00447A6E">
        <w:rPr>
          <w:rFonts w:ascii="Garamond" w:hAnsi="Garamond"/>
          <w:b/>
          <w:bCs/>
          <w:sz w:val="27"/>
          <w:szCs w:val="27"/>
        </w:rPr>
        <w:t>Άρθρο 16</w:t>
      </w:r>
    </w:p>
    <w:p w14:paraId="1AF7DAFF" w14:textId="77777777" w:rsidR="00447A6E" w:rsidRPr="00447A6E" w:rsidRDefault="00447A6E" w:rsidP="006568DC">
      <w:pPr>
        <w:jc w:val="center"/>
        <w:rPr>
          <w:rFonts w:ascii="Garamond" w:hAnsi="Garamond"/>
          <w:sz w:val="27"/>
          <w:szCs w:val="27"/>
        </w:rPr>
      </w:pPr>
      <w:r w:rsidRPr="00447A6E">
        <w:rPr>
          <w:rFonts w:ascii="Garamond" w:hAnsi="Garamond"/>
          <w:b/>
          <w:bCs/>
          <w:sz w:val="27"/>
          <w:szCs w:val="27"/>
        </w:rPr>
        <w:t>Δημοσίευση Διακήρυξης</w:t>
      </w:r>
    </w:p>
    <w:p w14:paraId="319932E4" w14:textId="77777777" w:rsidR="00447A6E" w:rsidRPr="00447A6E" w:rsidRDefault="00447A6E" w:rsidP="00447A6E">
      <w:pPr>
        <w:jc w:val="both"/>
        <w:rPr>
          <w:rFonts w:ascii="Garamond" w:hAnsi="Garamond"/>
          <w:sz w:val="27"/>
          <w:szCs w:val="27"/>
        </w:rPr>
      </w:pPr>
      <w:r w:rsidRPr="00447A6E">
        <w:rPr>
          <w:rFonts w:ascii="Garamond" w:hAnsi="Garamond"/>
          <w:sz w:val="27"/>
          <w:szCs w:val="27"/>
        </w:rPr>
        <w:t>Η διακήρυξη θα δημοσιευθεί με</w:t>
      </w:r>
      <w:r w:rsidR="006568DC">
        <w:rPr>
          <w:rFonts w:ascii="Garamond" w:hAnsi="Garamond"/>
          <w:sz w:val="27"/>
          <w:szCs w:val="27"/>
        </w:rPr>
        <w:t xml:space="preserve"> φροντίδα του Διοικητικού Συμβουλίου της εκμισθώτριας</w:t>
      </w:r>
      <w:r w:rsidRPr="00447A6E">
        <w:rPr>
          <w:rFonts w:ascii="Garamond" w:hAnsi="Garamond"/>
          <w:sz w:val="27"/>
          <w:szCs w:val="27"/>
        </w:rPr>
        <w:t xml:space="preserve"> τουλάχιστον δέκα</w:t>
      </w:r>
      <w:r w:rsidR="006568DC">
        <w:rPr>
          <w:rFonts w:ascii="Garamond" w:hAnsi="Garamond"/>
          <w:sz w:val="27"/>
          <w:szCs w:val="27"/>
        </w:rPr>
        <w:t xml:space="preserve"> (10)</w:t>
      </w:r>
      <w:r w:rsidRPr="00447A6E">
        <w:rPr>
          <w:rFonts w:ascii="Garamond" w:hAnsi="Garamond"/>
          <w:sz w:val="27"/>
          <w:szCs w:val="27"/>
        </w:rPr>
        <w:t xml:space="preserve"> ημέρες πριν από τη διενέργεια της δημοπρασίας με τοιχοκόλληση αντιγράφου αυτής στον πίνακα ανακοινώσεων του κεντρικού δημοτικού καταστήμα</w:t>
      </w:r>
      <w:r w:rsidR="006568DC">
        <w:rPr>
          <w:rFonts w:ascii="Garamond" w:hAnsi="Garamond"/>
          <w:sz w:val="27"/>
          <w:szCs w:val="27"/>
        </w:rPr>
        <w:t>τος στην έδρα του Δήμου Καρδίτσας</w:t>
      </w:r>
      <w:r w:rsidRPr="00447A6E">
        <w:rPr>
          <w:rFonts w:ascii="Garamond" w:hAnsi="Garamond"/>
          <w:sz w:val="27"/>
          <w:szCs w:val="27"/>
        </w:rPr>
        <w:t xml:space="preserve">, </w:t>
      </w:r>
      <w:r w:rsidR="006568DC">
        <w:rPr>
          <w:rFonts w:ascii="Garamond" w:hAnsi="Garamond"/>
          <w:sz w:val="27"/>
          <w:szCs w:val="27"/>
        </w:rPr>
        <w:t xml:space="preserve">επί της οδού </w:t>
      </w:r>
      <w:r w:rsidR="008249EC">
        <w:rPr>
          <w:rFonts w:ascii="Garamond" w:hAnsi="Garamond"/>
          <w:sz w:val="27"/>
          <w:szCs w:val="27"/>
        </w:rPr>
        <w:t xml:space="preserve">Αρτεσιανού, </w:t>
      </w:r>
      <w:proofErr w:type="spellStart"/>
      <w:r w:rsidR="008249EC">
        <w:rPr>
          <w:rFonts w:ascii="Garamond" w:hAnsi="Garamond"/>
          <w:sz w:val="27"/>
          <w:szCs w:val="27"/>
        </w:rPr>
        <w:t>αρ</w:t>
      </w:r>
      <w:proofErr w:type="spellEnd"/>
      <w:r w:rsidR="008249EC">
        <w:rPr>
          <w:rFonts w:ascii="Garamond" w:hAnsi="Garamond"/>
          <w:sz w:val="27"/>
          <w:szCs w:val="27"/>
        </w:rPr>
        <w:t>. 1</w:t>
      </w:r>
      <w:r w:rsidR="006568DC">
        <w:rPr>
          <w:rFonts w:ascii="Garamond" w:hAnsi="Garamond"/>
          <w:sz w:val="27"/>
          <w:szCs w:val="27"/>
        </w:rPr>
        <w:t xml:space="preserve"> στην Καρδίτσα</w:t>
      </w:r>
      <w:r w:rsidRPr="00447A6E">
        <w:rPr>
          <w:rFonts w:ascii="Garamond" w:hAnsi="Garamond"/>
          <w:sz w:val="27"/>
          <w:szCs w:val="27"/>
        </w:rPr>
        <w:t xml:space="preserve">. </w:t>
      </w:r>
    </w:p>
    <w:p w14:paraId="5D422EE4"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Περίληψη της </w:t>
      </w:r>
      <w:r w:rsidR="003A7EB5">
        <w:rPr>
          <w:rFonts w:ascii="Garamond" w:hAnsi="Garamond"/>
          <w:sz w:val="27"/>
          <w:szCs w:val="27"/>
        </w:rPr>
        <w:t>διακήρυξης θα δημοσιευθεί σε δύο (2)</w:t>
      </w:r>
      <w:r w:rsidRPr="00447A6E">
        <w:rPr>
          <w:rFonts w:ascii="Garamond" w:hAnsi="Garamond"/>
          <w:sz w:val="27"/>
          <w:szCs w:val="27"/>
        </w:rPr>
        <w:t xml:space="preserve"> τ</w:t>
      </w:r>
      <w:r w:rsidR="003A7EB5">
        <w:rPr>
          <w:rFonts w:ascii="Garamond" w:hAnsi="Garamond"/>
          <w:sz w:val="27"/>
          <w:szCs w:val="27"/>
        </w:rPr>
        <w:t>οπικές εφημερίδες</w:t>
      </w:r>
      <w:r w:rsidRPr="00447A6E">
        <w:rPr>
          <w:rFonts w:ascii="Garamond" w:hAnsi="Garamond"/>
          <w:sz w:val="27"/>
          <w:szCs w:val="27"/>
        </w:rPr>
        <w:t xml:space="preserve"> και θα αναρτηθεί στο διαδ</w:t>
      </w:r>
      <w:r w:rsidR="006568DC">
        <w:rPr>
          <w:rFonts w:ascii="Garamond" w:hAnsi="Garamond"/>
          <w:sz w:val="27"/>
          <w:szCs w:val="27"/>
        </w:rPr>
        <w:t>ίκτυο στην επίσημη ιστοσελίδα του Δήμου Καρδίτσας</w:t>
      </w:r>
      <w:r w:rsidR="003A7EB5">
        <w:rPr>
          <w:rFonts w:ascii="Garamond" w:hAnsi="Garamond"/>
          <w:sz w:val="27"/>
          <w:szCs w:val="27"/>
        </w:rPr>
        <w:t xml:space="preserve"> στην ίδια ως άνω προθεσμία</w:t>
      </w:r>
      <w:r w:rsidRPr="00447A6E">
        <w:rPr>
          <w:rFonts w:ascii="Garamond" w:hAnsi="Garamond"/>
          <w:sz w:val="27"/>
          <w:szCs w:val="27"/>
        </w:rPr>
        <w:t xml:space="preserve">. </w:t>
      </w:r>
    </w:p>
    <w:p w14:paraId="4F0DC768" w14:textId="77777777" w:rsidR="00447A6E" w:rsidRPr="00447A6E" w:rsidRDefault="00447A6E" w:rsidP="00447A6E">
      <w:pPr>
        <w:jc w:val="both"/>
        <w:rPr>
          <w:rFonts w:ascii="Garamond" w:hAnsi="Garamond"/>
          <w:sz w:val="27"/>
          <w:szCs w:val="27"/>
        </w:rPr>
      </w:pPr>
      <w:r w:rsidRPr="00447A6E">
        <w:rPr>
          <w:rFonts w:ascii="Garamond" w:hAnsi="Garamond"/>
          <w:sz w:val="27"/>
          <w:szCs w:val="27"/>
        </w:rPr>
        <w:t>Τα έξοδα δημοσίευσης της διακήρυξης στον τοπικό τύπ</w:t>
      </w:r>
      <w:r w:rsidR="006568DC">
        <w:rPr>
          <w:rFonts w:ascii="Garamond" w:hAnsi="Garamond"/>
          <w:sz w:val="27"/>
          <w:szCs w:val="27"/>
        </w:rPr>
        <w:t>ο επιβαρύνουν την εκμισθώτρια</w:t>
      </w:r>
      <w:r w:rsidRPr="00447A6E">
        <w:rPr>
          <w:rFonts w:ascii="Garamond" w:hAnsi="Garamond"/>
          <w:sz w:val="27"/>
          <w:szCs w:val="27"/>
        </w:rPr>
        <w:t xml:space="preserve">. </w:t>
      </w:r>
    </w:p>
    <w:p w14:paraId="5EA7ADCE" w14:textId="77777777" w:rsidR="00447A6E" w:rsidRPr="00447A6E" w:rsidRDefault="00447A6E" w:rsidP="006568DC">
      <w:pPr>
        <w:jc w:val="center"/>
        <w:rPr>
          <w:rFonts w:ascii="Garamond" w:hAnsi="Garamond"/>
          <w:sz w:val="27"/>
          <w:szCs w:val="27"/>
        </w:rPr>
      </w:pPr>
      <w:r w:rsidRPr="00447A6E">
        <w:rPr>
          <w:rFonts w:ascii="Garamond" w:hAnsi="Garamond"/>
          <w:b/>
          <w:bCs/>
          <w:sz w:val="27"/>
          <w:szCs w:val="27"/>
        </w:rPr>
        <w:t>Άρθρο 17</w:t>
      </w:r>
    </w:p>
    <w:p w14:paraId="61C3AD8C" w14:textId="77777777" w:rsidR="00447A6E" w:rsidRPr="00447A6E" w:rsidRDefault="00447A6E" w:rsidP="006568DC">
      <w:pPr>
        <w:jc w:val="center"/>
        <w:rPr>
          <w:rFonts w:ascii="Garamond" w:hAnsi="Garamond"/>
          <w:sz w:val="27"/>
          <w:szCs w:val="27"/>
        </w:rPr>
      </w:pPr>
      <w:r w:rsidRPr="00447A6E">
        <w:rPr>
          <w:rFonts w:ascii="Garamond" w:hAnsi="Garamond"/>
          <w:b/>
          <w:bCs/>
          <w:sz w:val="27"/>
          <w:szCs w:val="27"/>
        </w:rPr>
        <w:t>Λοιποί όροι</w:t>
      </w:r>
      <w:r w:rsidRPr="00447A6E">
        <w:rPr>
          <w:rFonts w:ascii="Garamond" w:hAnsi="Garamond"/>
          <w:sz w:val="27"/>
          <w:szCs w:val="27"/>
        </w:rPr>
        <w:t xml:space="preserve"> </w:t>
      </w:r>
    </w:p>
    <w:p w14:paraId="2AE5BB69" w14:textId="77777777" w:rsidR="00447A6E" w:rsidRPr="00447A6E" w:rsidRDefault="00447A6E" w:rsidP="00447A6E">
      <w:pPr>
        <w:jc w:val="both"/>
        <w:rPr>
          <w:rFonts w:ascii="Garamond" w:hAnsi="Garamond"/>
          <w:sz w:val="27"/>
          <w:szCs w:val="27"/>
        </w:rPr>
      </w:pPr>
      <w:r w:rsidRPr="00447A6E">
        <w:rPr>
          <w:rFonts w:ascii="Garamond" w:hAnsi="Garamond"/>
          <w:sz w:val="27"/>
          <w:szCs w:val="27"/>
        </w:rPr>
        <w:t xml:space="preserve">Σε περίπτωση παράβασης οποιουδήποτε όρου του μισθωτηρίου, του οποίου όλοι ανεξαιρέτως οι όροι είναι και </w:t>
      </w:r>
      <w:proofErr w:type="spellStart"/>
      <w:r w:rsidRPr="00447A6E">
        <w:rPr>
          <w:rFonts w:ascii="Garamond" w:hAnsi="Garamond"/>
          <w:sz w:val="27"/>
          <w:szCs w:val="27"/>
        </w:rPr>
        <w:t>συνομολογούνται</w:t>
      </w:r>
      <w:proofErr w:type="spellEnd"/>
      <w:r w:rsidRPr="00447A6E">
        <w:rPr>
          <w:rFonts w:ascii="Garamond" w:hAnsi="Garamond"/>
          <w:sz w:val="27"/>
          <w:szCs w:val="27"/>
        </w:rPr>
        <w:t xml:space="preserve"> ως ουσιώδεις, άλλως θεωρούνται ως ουσιώδεις, θα διατ</w:t>
      </w:r>
      <w:r w:rsidR="006568DC">
        <w:rPr>
          <w:rFonts w:ascii="Garamond" w:hAnsi="Garamond"/>
          <w:sz w:val="27"/>
          <w:szCs w:val="27"/>
        </w:rPr>
        <w:t>άσσεται με απόφαση του Διοικητικού</w:t>
      </w:r>
      <w:r w:rsidRPr="00447A6E">
        <w:rPr>
          <w:rFonts w:ascii="Garamond" w:hAnsi="Garamond"/>
          <w:sz w:val="27"/>
          <w:szCs w:val="27"/>
        </w:rPr>
        <w:t xml:space="preserve"> Συμβουλίου</w:t>
      </w:r>
      <w:r w:rsidR="006568DC">
        <w:rPr>
          <w:rFonts w:ascii="Garamond" w:hAnsi="Garamond"/>
          <w:sz w:val="27"/>
          <w:szCs w:val="27"/>
        </w:rPr>
        <w:t xml:space="preserve"> της εκμισθώτριας</w:t>
      </w:r>
      <w:r w:rsidRPr="00447A6E">
        <w:rPr>
          <w:rFonts w:ascii="Garamond" w:hAnsi="Garamond"/>
          <w:sz w:val="27"/>
          <w:szCs w:val="27"/>
        </w:rPr>
        <w:t xml:space="preserve"> η κατάπτωση της «εγγύησης καλής εκτέλεσης των όρων της σύμβασης» και θα λύνεται η μίσθωση. Συγχρόνως θα κινείται η διαδικασία έξωσης του μισθωτή. Τυχόν παρατυπία της δημοπρασίας δεν παράγει κανένα δικαίωμα υπέ</w:t>
      </w:r>
      <w:r w:rsidR="006568DC">
        <w:rPr>
          <w:rFonts w:ascii="Garamond" w:hAnsi="Garamond"/>
          <w:sz w:val="27"/>
          <w:szCs w:val="27"/>
        </w:rPr>
        <w:t xml:space="preserve">ρ του μισθωτή ή του πλειοδότη. </w:t>
      </w:r>
      <w:r w:rsidRPr="00447A6E">
        <w:rPr>
          <w:rFonts w:ascii="Garamond" w:hAnsi="Garamond"/>
          <w:sz w:val="27"/>
          <w:szCs w:val="27"/>
        </w:rPr>
        <w:t xml:space="preserve"> </w:t>
      </w:r>
    </w:p>
    <w:p w14:paraId="4A538608" w14:textId="77777777" w:rsidR="00447A6E" w:rsidRPr="00447A6E" w:rsidRDefault="00447A6E" w:rsidP="006568DC">
      <w:pPr>
        <w:jc w:val="center"/>
        <w:rPr>
          <w:rFonts w:ascii="Garamond" w:hAnsi="Garamond"/>
          <w:sz w:val="27"/>
          <w:szCs w:val="27"/>
        </w:rPr>
      </w:pPr>
      <w:r w:rsidRPr="00447A6E">
        <w:rPr>
          <w:rFonts w:ascii="Garamond" w:hAnsi="Garamond"/>
          <w:b/>
          <w:bCs/>
          <w:sz w:val="27"/>
          <w:szCs w:val="27"/>
        </w:rPr>
        <w:t>Άρθρο 18</w:t>
      </w:r>
    </w:p>
    <w:p w14:paraId="0149C76A" w14:textId="77777777" w:rsidR="00447A6E" w:rsidRPr="00447A6E" w:rsidRDefault="00447A6E" w:rsidP="006568DC">
      <w:pPr>
        <w:jc w:val="center"/>
        <w:rPr>
          <w:rFonts w:ascii="Garamond" w:hAnsi="Garamond"/>
          <w:sz w:val="27"/>
          <w:szCs w:val="27"/>
        </w:rPr>
      </w:pPr>
      <w:r w:rsidRPr="00447A6E">
        <w:rPr>
          <w:rFonts w:ascii="Garamond" w:hAnsi="Garamond"/>
          <w:b/>
          <w:bCs/>
          <w:sz w:val="27"/>
          <w:szCs w:val="27"/>
        </w:rPr>
        <w:t>Πληροφόρηση ενδιαφερομένων</w:t>
      </w:r>
    </w:p>
    <w:p w14:paraId="0673CD35" w14:textId="77777777" w:rsidR="00447A6E" w:rsidRPr="00447A6E" w:rsidRDefault="00447A6E" w:rsidP="00447A6E">
      <w:pPr>
        <w:jc w:val="both"/>
        <w:rPr>
          <w:rFonts w:ascii="Garamond" w:hAnsi="Garamond"/>
          <w:sz w:val="27"/>
          <w:szCs w:val="27"/>
        </w:rPr>
      </w:pPr>
      <w:r w:rsidRPr="00447A6E">
        <w:rPr>
          <w:rFonts w:ascii="Garamond" w:hAnsi="Garamond"/>
          <w:sz w:val="27"/>
          <w:szCs w:val="27"/>
        </w:rPr>
        <w:lastRenderedPageBreak/>
        <w:t xml:space="preserve">Πληροφορίες για τη δημοπρασία καθώς και αντίγραφο </w:t>
      </w:r>
      <w:r w:rsidR="00AD38D0">
        <w:rPr>
          <w:rFonts w:ascii="Garamond" w:hAnsi="Garamond"/>
          <w:sz w:val="27"/>
          <w:szCs w:val="27"/>
        </w:rPr>
        <w:t xml:space="preserve">της διακήρυξης παρέχονται από την κ. Μαρία Μπάγκου </w:t>
      </w:r>
      <w:r w:rsidR="00AD38D0" w:rsidRPr="00AD38D0">
        <w:rPr>
          <w:rFonts w:ascii="Garamond" w:hAnsi="Garamond"/>
          <w:bCs/>
          <w:sz w:val="27"/>
          <w:szCs w:val="27"/>
        </w:rPr>
        <w:t xml:space="preserve">στο Δημαρχείο της Καρδίτσας (οδός Αρτεσιανού, </w:t>
      </w:r>
      <w:proofErr w:type="spellStart"/>
      <w:r w:rsidR="00AD38D0" w:rsidRPr="00AD38D0">
        <w:rPr>
          <w:rFonts w:ascii="Garamond" w:hAnsi="Garamond"/>
          <w:bCs/>
          <w:sz w:val="27"/>
          <w:szCs w:val="27"/>
        </w:rPr>
        <w:t>αρ</w:t>
      </w:r>
      <w:proofErr w:type="spellEnd"/>
      <w:r w:rsidR="00AD38D0" w:rsidRPr="00AD38D0">
        <w:rPr>
          <w:rFonts w:ascii="Garamond" w:hAnsi="Garamond"/>
          <w:bCs/>
          <w:sz w:val="27"/>
          <w:szCs w:val="27"/>
        </w:rPr>
        <w:t xml:space="preserve">. </w:t>
      </w:r>
      <w:r w:rsidR="00AD38D0">
        <w:rPr>
          <w:rFonts w:ascii="Garamond" w:hAnsi="Garamond"/>
          <w:bCs/>
          <w:sz w:val="27"/>
          <w:szCs w:val="27"/>
        </w:rPr>
        <w:t>1), όροφος 3</w:t>
      </w:r>
      <w:r w:rsidR="00AD38D0" w:rsidRPr="00AD38D0">
        <w:rPr>
          <w:rFonts w:ascii="Garamond" w:hAnsi="Garamond"/>
          <w:bCs/>
          <w:sz w:val="27"/>
          <w:szCs w:val="27"/>
          <w:vertAlign w:val="superscript"/>
        </w:rPr>
        <w:t>ος</w:t>
      </w:r>
      <w:r w:rsidR="00AD38D0">
        <w:rPr>
          <w:rFonts w:ascii="Garamond" w:hAnsi="Garamond"/>
          <w:bCs/>
          <w:sz w:val="27"/>
          <w:szCs w:val="27"/>
        </w:rPr>
        <w:t xml:space="preserve"> </w:t>
      </w:r>
      <w:r w:rsidR="00AD38D0">
        <w:rPr>
          <w:rFonts w:ascii="Garamond" w:hAnsi="Garamond"/>
          <w:sz w:val="27"/>
          <w:szCs w:val="27"/>
        </w:rPr>
        <w:t xml:space="preserve">, </w:t>
      </w:r>
      <w:proofErr w:type="spellStart"/>
      <w:r w:rsidR="00AD38D0">
        <w:rPr>
          <w:rFonts w:ascii="Garamond" w:hAnsi="Garamond"/>
          <w:sz w:val="27"/>
          <w:szCs w:val="27"/>
        </w:rPr>
        <w:t>τηλ</w:t>
      </w:r>
      <w:proofErr w:type="spellEnd"/>
      <w:r w:rsidR="00AD38D0">
        <w:rPr>
          <w:rFonts w:ascii="Garamond" w:hAnsi="Garamond"/>
          <w:sz w:val="27"/>
          <w:szCs w:val="27"/>
        </w:rPr>
        <w:t>. 2441350710</w:t>
      </w:r>
      <w:r w:rsidRPr="00447A6E">
        <w:rPr>
          <w:rFonts w:ascii="Garamond" w:hAnsi="Garamond"/>
          <w:sz w:val="27"/>
          <w:szCs w:val="27"/>
        </w:rPr>
        <w:t xml:space="preserve"> κατά τις εργάσιμες ημέρες και ώρες. </w:t>
      </w:r>
    </w:p>
    <w:p w14:paraId="2394175D" w14:textId="77777777" w:rsidR="00285371" w:rsidRDefault="006568DC" w:rsidP="006568DC">
      <w:pPr>
        <w:jc w:val="center"/>
        <w:rPr>
          <w:rFonts w:ascii="Garamond" w:hAnsi="Garamond"/>
          <w:b/>
          <w:bCs/>
          <w:sz w:val="27"/>
          <w:szCs w:val="27"/>
        </w:rPr>
      </w:pPr>
      <w:r>
        <w:rPr>
          <w:rFonts w:ascii="Garamond" w:hAnsi="Garamond"/>
          <w:b/>
          <w:bCs/>
          <w:sz w:val="27"/>
          <w:szCs w:val="27"/>
        </w:rPr>
        <w:t xml:space="preserve">ΤΟ Δ.Σ. </w:t>
      </w:r>
    </w:p>
    <w:p w14:paraId="03511719" w14:textId="77777777" w:rsidR="006568DC" w:rsidRPr="006568DC" w:rsidRDefault="006568DC" w:rsidP="006568DC">
      <w:pPr>
        <w:jc w:val="center"/>
        <w:rPr>
          <w:rFonts w:ascii="Garamond" w:hAnsi="Garamond"/>
          <w:b/>
          <w:bCs/>
          <w:sz w:val="27"/>
          <w:szCs w:val="27"/>
        </w:rPr>
      </w:pPr>
      <w:r>
        <w:rPr>
          <w:rFonts w:ascii="Garamond" w:hAnsi="Garamond"/>
          <w:b/>
          <w:bCs/>
          <w:sz w:val="27"/>
          <w:szCs w:val="27"/>
        </w:rPr>
        <w:t xml:space="preserve">ΤΗΣ </w:t>
      </w:r>
      <w:r w:rsidRPr="006568DC">
        <w:rPr>
          <w:rFonts w:ascii="Garamond" w:hAnsi="Garamond"/>
          <w:b/>
          <w:bCs/>
          <w:sz w:val="27"/>
          <w:szCs w:val="27"/>
        </w:rPr>
        <w:t>«ΠΑΥΣΙΛΥΠΟ ΑΝΩΝΥΜΗ ΕΤΑΙΡΕΙΑ ΟΤΑ»</w:t>
      </w:r>
      <w:r w:rsidRPr="006568DC">
        <w:rPr>
          <w:rFonts w:ascii="Garamond" w:hAnsi="Garamond"/>
          <w:b/>
          <w:bCs/>
          <w:sz w:val="27"/>
          <w:szCs w:val="27"/>
        </w:rPr>
        <w:tab/>
      </w:r>
    </w:p>
    <w:p w14:paraId="58EFD922" w14:textId="77777777" w:rsidR="006568DC" w:rsidRPr="00447A6E" w:rsidRDefault="006568DC" w:rsidP="006568DC">
      <w:pPr>
        <w:jc w:val="center"/>
        <w:rPr>
          <w:rFonts w:ascii="Garamond" w:hAnsi="Garamond"/>
          <w:sz w:val="27"/>
          <w:szCs w:val="27"/>
        </w:rPr>
      </w:pPr>
    </w:p>
    <w:sectPr w:rsidR="006568DC" w:rsidRPr="00447A6E" w:rsidSect="0043124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3703" w14:textId="77777777" w:rsidR="002D7271" w:rsidRDefault="002D7271" w:rsidP="00140721">
      <w:pPr>
        <w:spacing w:after="0" w:line="240" w:lineRule="auto"/>
      </w:pPr>
      <w:r>
        <w:separator/>
      </w:r>
    </w:p>
  </w:endnote>
  <w:endnote w:type="continuationSeparator" w:id="0">
    <w:p w14:paraId="6C3C4E5F" w14:textId="77777777" w:rsidR="002D7271" w:rsidRDefault="002D7271" w:rsidP="0014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2"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0234"/>
      <w:docPartObj>
        <w:docPartGallery w:val="Page Numbers (Bottom of Page)"/>
        <w:docPartUnique/>
      </w:docPartObj>
    </w:sdtPr>
    <w:sdtEndPr/>
    <w:sdtContent>
      <w:p w14:paraId="1F794ECA" w14:textId="77777777" w:rsidR="00880E46" w:rsidRDefault="00880E46">
        <w:pPr>
          <w:pStyle w:val="Footer"/>
          <w:jc w:val="center"/>
        </w:pPr>
        <w:r>
          <w:fldChar w:fldCharType="begin"/>
        </w:r>
        <w:r>
          <w:instrText>PAGE   \* MERGEFORMAT</w:instrText>
        </w:r>
        <w:r>
          <w:fldChar w:fldCharType="separate"/>
        </w:r>
        <w:r w:rsidR="00AD38D0">
          <w:rPr>
            <w:noProof/>
          </w:rPr>
          <w:t>11</w:t>
        </w:r>
        <w:r>
          <w:fldChar w:fldCharType="end"/>
        </w:r>
      </w:p>
    </w:sdtContent>
  </w:sdt>
  <w:p w14:paraId="0BD07021" w14:textId="77777777" w:rsidR="00880E46" w:rsidRDefault="00880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1D45" w14:textId="77777777" w:rsidR="002D7271" w:rsidRDefault="002D7271" w:rsidP="00140721">
      <w:pPr>
        <w:spacing w:after="0" w:line="240" w:lineRule="auto"/>
      </w:pPr>
      <w:r>
        <w:separator/>
      </w:r>
    </w:p>
  </w:footnote>
  <w:footnote w:type="continuationSeparator" w:id="0">
    <w:p w14:paraId="5D336344" w14:textId="77777777" w:rsidR="002D7271" w:rsidRDefault="002D7271" w:rsidP="00140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060"/>
    <w:multiLevelType w:val="hybridMultilevel"/>
    <w:tmpl w:val="6EAC55B2"/>
    <w:lvl w:ilvl="0" w:tplc="BCF241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CF02F0"/>
    <w:multiLevelType w:val="hybridMultilevel"/>
    <w:tmpl w:val="C2085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EA68E4"/>
    <w:multiLevelType w:val="hybridMultilevel"/>
    <w:tmpl w:val="D47A03B0"/>
    <w:lvl w:ilvl="0" w:tplc="CF1AD7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7E770125"/>
    <w:multiLevelType w:val="hybridMultilevel"/>
    <w:tmpl w:val="2E3063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173D"/>
    <w:rsid w:val="000318BA"/>
    <w:rsid w:val="00053AE1"/>
    <w:rsid w:val="000714A7"/>
    <w:rsid w:val="000B3A6F"/>
    <w:rsid w:val="000E3527"/>
    <w:rsid w:val="000F4ADB"/>
    <w:rsid w:val="00117CFD"/>
    <w:rsid w:val="00120F55"/>
    <w:rsid w:val="00140721"/>
    <w:rsid w:val="00140EAB"/>
    <w:rsid w:val="001E4AC5"/>
    <w:rsid w:val="001E6E4E"/>
    <w:rsid w:val="0022472B"/>
    <w:rsid w:val="00225BDC"/>
    <w:rsid w:val="002306B7"/>
    <w:rsid w:val="002373DA"/>
    <w:rsid w:val="0025252C"/>
    <w:rsid w:val="0026214F"/>
    <w:rsid w:val="00285371"/>
    <w:rsid w:val="002A79F6"/>
    <w:rsid w:val="002D7271"/>
    <w:rsid w:val="0030574B"/>
    <w:rsid w:val="003162D5"/>
    <w:rsid w:val="003249A4"/>
    <w:rsid w:val="003276D2"/>
    <w:rsid w:val="00332B21"/>
    <w:rsid w:val="003A7EB5"/>
    <w:rsid w:val="003D14E8"/>
    <w:rsid w:val="004128EB"/>
    <w:rsid w:val="00431249"/>
    <w:rsid w:val="00447A6E"/>
    <w:rsid w:val="00457005"/>
    <w:rsid w:val="004A5F71"/>
    <w:rsid w:val="004B085D"/>
    <w:rsid w:val="00522A8E"/>
    <w:rsid w:val="00525C67"/>
    <w:rsid w:val="00533F77"/>
    <w:rsid w:val="00534821"/>
    <w:rsid w:val="006568DC"/>
    <w:rsid w:val="006A047C"/>
    <w:rsid w:val="006E1FA3"/>
    <w:rsid w:val="007A5B88"/>
    <w:rsid w:val="007D4355"/>
    <w:rsid w:val="007E538A"/>
    <w:rsid w:val="008249EC"/>
    <w:rsid w:val="008378BA"/>
    <w:rsid w:val="008510FB"/>
    <w:rsid w:val="00855B2E"/>
    <w:rsid w:val="008763E3"/>
    <w:rsid w:val="00880E46"/>
    <w:rsid w:val="00882359"/>
    <w:rsid w:val="008A7380"/>
    <w:rsid w:val="008D3247"/>
    <w:rsid w:val="008F1DA1"/>
    <w:rsid w:val="0090173D"/>
    <w:rsid w:val="00901FFF"/>
    <w:rsid w:val="00956FB9"/>
    <w:rsid w:val="00A02F35"/>
    <w:rsid w:val="00A04265"/>
    <w:rsid w:val="00A44407"/>
    <w:rsid w:val="00A93732"/>
    <w:rsid w:val="00AD38D0"/>
    <w:rsid w:val="00AE0E35"/>
    <w:rsid w:val="00B2275D"/>
    <w:rsid w:val="00C0078F"/>
    <w:rsid w:val="00C930F2"/>
    <w:rsid w:val="00CB1769"/>
    <w:rsid w:val="00CB3B8C"/>
    <w:rsid w:val="00CB7553"/>
    <w:rsid w:val="00CD56E2"/>
    <w:rsid w:val="00D3276E"/>
    <w:rsid w:val="00D521B5"/>
    <w:rsid w:val="00D93B29"/>
    <w:rsid w:val="00D97131"/>
    <w:rsid w:val="00DA5DB3"/>
    <w:rsid w:val="00DE62B7"/>
    <w:rsid w:val="00E421AE"/>
    <w:rsid w:val="00E52FEB"/>
    <w:rsid w:val="00E9356D"/>
    <w:rsid w:val="00EB096B"/>
    <w:rsid w:val="00EE381C"/>
    <w:rsid w:val="00F0021A"/>
    <w:rsid w:val="00F751DA"/>
    <w:rsid w:val="00FE2E39"/>
    <w:rsid w:val="00FF52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BC23"/>
  <w15:docId w15:val="{B165B611-12D4-4F2F-A034-F8AED875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49"/>
  </w:style>
  <w:style w:type="paragraph" w:styleId="Heading2">
    <w:name w:val="heading 2"/>
    <w:basedOn w:val="Normal"/>
    <w:link w:val="Heading2Char"/>
    <w:uiPriority w:val="9"/>
    <w:qFormat/>
    <w:rsid w:val="00901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73D"/>
    <w:rPr>
      <w:rFonts w:ascii="Times New Roman" w:eastAsia="Times New Roman" w:hAnsi="Times New Roman" w:cs="Times New Roman"/>
      <w:b/>
      <w:bCs/>
      <w:sz w:val="36"/>
      <w:szCs w:val="36"/>
    </w:rPr>
  </w:style>
  <w:style w:type="paragraph" w:customStyle="1" w:styleId="drive-viewer-paginated-page-reader-block">
    <w:name w:val="drive-viewer-paginated-page-reader-block"/>
    <w:basedOn w:val="Normal"/>
    <w:rsid w:val="009017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07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0721"/>
  </w:style>
  <w:style w:type="paragraph" w:styleId="Footer">
    <w:name w:val="footer"/>
    <w:basedOn w:val="Normal"/>
    <w:link w:val="FooterChar"/>
    <w:uiPriority w:val="99"/>
    <w:unhideWhenUsed/>
    <w:rsid w:val="001407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0721"/>
  </w:style>
  <w:style w:type="paragraph" w:styleId="BalloonText">
    <w:name w:val="Balloon Text"/>
    <w:basedOn w:val="Normal"/>
    <w:link w:val="BalloonTextChar"/>
    <w:uiPriority w:val="99"/>
    <w:semiHidden/>
    <w:unhideWhenUsed/>
    <w:rsid w:val="002A7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69766">
      <w:bodyDiv w:val="1"/>
      <w:marLeft w:val="0"/>
      <w:marRight w:val="0"/>
      <w:marTop w:val="0"/>
      <w:marBottom w:val="0"/>
      <w:divBdr>
        <w:top w:val="none" w:sz="0" w:space="0" w:color="auto"/>
        <w:left w:val="none" w:sz="0" w:space="0" w:color="auto"/>
        <w:bottom w:val="none" w:sz="0" w:space="0" w:color="auto"/>
        <w:right w:val="none" w:sz="0" w:space="0" w:color="auto"/>
      </w:divBdr>
      <w:divsChild>
        <w:div w:id="521629655">
          <w:marLeft w:val="255"/>
          <w:marRight w:val="0"/>
          <w:marTop w:val="0"/>
          <w:marBottom w:val="0"/>
          <w:divBdr>
            <w:top w:val="none" w:sz="0" w:space="0" w:color="auto"/>
            <w:left w:val="none" w:sz="0" w:space="0" w:color="auto"/>
            <w:bottom w:val="none" w:sz="0" w:space="0" w:color="auto"/>
            <w:right w:val="none" w:sz="0" w:space="0" w:color="auto"/>
          </w:divBdr>
          <w:divsChild>
            <w:div w:id="1719820829">
              <w:marLeft w:val="0"/>
              <w:marRight w:val="0"/>
              <w:marTop w:val="255"/>
              <w:marBottom w:val="255"/>
              <w:divBdr>
                <w:top w:val="none" w:sz="0" w:space="0" w:color="auto"/>
                <w:left w:val="none" w:sz="0" w:space="0" w:color="auto"/>
                <w:bottom w:val="none" w:sz="0" w:space="0" w:color="auto"/>
                <w:right w:val="none" w:sz="0" w:space="0" w:color="auto"/>
              </w:divBdr>
              <w:divsChild>
                <w:div w:id="338701855">
                  <w:marLeft w:val="0"/>
                  <w:marRight w:val="0"/>
                  <w:marTop w:val="0"/>
                  <w:marBottom w:val="0"/>
                  <w:divBdr>
                    <w:top w:val="none" w:sz="0" w:space="0" w:color="auto"/>
                    <w:left w:val="none" w:sz="0" w:space="0" w:color="auto"/>
                    <w:bottom w:val="none" w:sz="0" w:space="0" w:color="auto"/>
                    <w:right w:val="none" w:sz="0" w:space="0" w:color="auto"/>
                  </w:divBdr>
                  <w:divsChild>
                    <w:div w:id="2000035939">
                      <w:marLeft w:val="0"/>
                      <w:marRight w:val="0"/>
                      <w:marTop w:val="0"/>
                      <w:marBottom w:val="0"/>
                      <w:divBdr>
                        <w:top w:val="none" w:sz="0" w:space="0" w:color="auto"/>
                        <w:left w:val="none" w:sz="0" w:space="0" w:color="auto"/>
                        <w:bottom w:val="none" w:sz="0" w:space="0" w:color="auto"/>
                        <w:right w:val="none" w:sz="0" w:space="0" w:color="auto"/>
                      </w:divBdr>
                    </w:div>
                  </w:divsChild>
                </w:div>
                <w:div w:id="1398674435">
                  <w:marLeft w:val="0"/>
                  <w:marRight w:val="0"/>
                  <w:marTop w:val="0"/>
                  <w:marBottom w:val="0"/>
                  <w:divBdr>
                    <w:top w:val="none" w:sz="0" w:space="0" w:color="auto"/>
                    <w:left w:val="none" w:sz="0" w:space="0" w:color="auto"/>
                    <w:bottom w:val="none" w:sz="0" w:space="0" w:color="auto"/>
                    <w:right w:val="none" w:sz="0" w:space="0" w:color="auto"/>
                  </w:divBdr>
                  <w:divsChild>
                    <w:div w:id="12154263">
                      <w:marLeft w:val="0"/>
                      <w:marRight w:val="0"/>
                      <w:marTop w:val="0"/>
                      <w:marBottom w:val="0"/>
                      <w:divBdr>
                        <w:top w:val="none" w:sz="0" w:space="0" w:color="auto"/>
                        <w:left w:val="none" w:sz="0" w:space="0" w:color="auto"/>
                        <w:bottom w:val="none" w:sz="0" w:space="0" w:color="auto"/>
                        <w:right w:val="none" w:sz="0" w:space="0" w:color="auto"/>
                      </w:divBdr>
                    </w:div>
                  </w:divsChild>
                </w:div>
                <w:div w:id="172457671">
                  <w:marLeft w:val="0"/>
                  <w:marRight w:val="0"/>
                  <w:marTop w:val="0"/>
                  <w:marBottom w:val="0"/>
                  <w:divBdr>
                    <w:top w:val="none" w:sz="0" w:space="0" w:color="auto"/>
                    <w:left w:val="none" w:sz="0" w:space="0" w:color="auto"/>
                    <w:bottom w:val="none" w:sz="0" w:space="0" w:color="auto"/>
                    <w:right w:val="none" w:sz="0" w:space="0" w:color="auto"/>
                  </w:divBdr>
                  <w:divsChild>
                    <w:div w:id="1052540684">
                      <w:marLeft w:val="0"/>
                      <w:marRight w:val="0"/>
                      <w:marTop w:val="0"/>
                      <w:marBottom w:val="0"/>
                      <w:divBdr>
                        <w:top w:val="none" w:sz="0" w:space="0" w:color="auto"/>
                        <w:left w:val="none" w:sz="0" w:space="0" w:color="auto"/>
                        <w:bottom w:val="none" w:sz="0" w:space="0" w:color="auto"/>
                        <w:right w:val="none" w:sz="0" w:space="0" w:color="auto"/>
                      </w:divBdr>
                    </w:div>
                  </w:divsChild>
                </w:div>
                <w:div w:id="690035440">
                  <w:marLeft w:val="0"/>
                  <w:marRight w:val="0"/>
                  <w:marTop w:val="0"/>
                  <w:marBottom w:val="0"/>
                  <w:divBdr>
                    <w:top w:val="none" w:sz="0" w:space="0" w:color="auto"/>
                    <w:left w:val="none" w:sz="0" w:space="0" w:color="auto"/>
                    <w:bottom w:val="none" w:sz="0" w:space="0" w:color="auto"/>
                    <w:right w:val="none" w:sz="0" w:space="0" w:color="auto"/>
                  </w:divBdr>
                  <w:divsChild>
                    <w:div w:id="1231767625">
                      <w:marLeft w:val="0"/>
                      <w:marRight w:val="0"/>
                      <w:marTop w:val="0"/>
                      <w:marBottom w:val="0"/>
                      <w:divBdr>
                        <w:top w:val="none" w:sz="0" w:space="0" w:color="auto"/>
                        <w:left w:val="none" w:sz="0" w:space="0" w:color="auto"/>
                        <w:bottom w:val="none" w:sz="0" w:space="0" w:color="auto"/>
                        <w:right w:val="none" w:sz="0" w:space="0" w:color="auto"/>
                      </w:divBdr>
                    </w:div>
                  </w:divsChild>
                </w:div>
                <w:div w:id="2077629938">
                  <w:marLeft w:val="0"/>
                  <w:marRight w:val="0"/>
                  <w:marTop w:val="0"/>
                  <w:marBottom w:val="0"/>
                  <w:divBdr>
                    <w:top w:val="none" w:sz="0" w:space="0" w:color="auto"/>
                    <w:left w:val="none" w:sz="0" w:space="0" w:color="auto"/>
                    <w:bottom w:val="none" w:sz="0" w:space="0" w:color="auto"/>
                    <w:right w:val="none" w:sz="0" w:space="0" w:color="auto"/>
                  </w:divBdr>
                  <w:divsChild>
                    <w:div w:id="60368922">
                      <w:marLeft w:val="0"/>
                      <w:marRight w:val="0"/>
                      <w:marTop w:val="0"/>
                      <w:marBottom w:val="0"/>
                      <w:divBdr>
                        <w:top w:val="none" w:sz="0" w:space="0" w:color="auto"/>
                        <w:left w:val="none" w:sz="0" w:space="0" w:color="auto"/>
                        <w:bottom w:val="none" w:sz="0" w:space="0" w:color="auto"/>
                        <w:right w:val="none" w:sz="0" w:space="0" w:color="auto"/>
                      </w:divBdr>
                    </w:div>
                  </w:divsChild>
                </w:div>
                <w:div w:id="286281333">
                  <w:marLeft w:val="0"/>
                  <w:marRight w:val="0"/>
                  <w:marTop w:val="0"/>
                  <w:marBottom w:val="0"/>
                  <w:divBdr>
                    <w:top w:val="none" w:sz="0" w:space="0" w:color="auto"/>
                    <w:left w:val="none" w:sz="0" w:space="0" w:color="auto"/>
                    <w:bottom w:val="none" w:sz="0" w:space="0" w:color="auto"/>
                    <w:right w:val="none" w:sz="0" w:space="0" w:color="auto"/>
                  </w:divBdr>
                  <w:divsChild>
                    <w:div w:id="1559130110">
                      <w:marLeft w:val="0"/>
                      <w:marRight w:val="0"/>
                      <w:marTop w:val="0"/>
                      <w:marBottom w:val="0"/>
                      <w:divBdr>
                        <w:top w:val="none" w:sz="0" w:space="0" w:color="auto"/>
                        <w:left w:val="none" w:sz="0" w:space="0" w:color="auto"/>
                        <w:bottom w:val="none" w:sz="0" w:space="0" w:color="auto"/>
                        <w:right w:val="none" w:sz="0" w:space="0" w:color="auto"/>
                      </w:divBdr>
                    </w:div>
                  </w:divsChild>
                </w:div>
                <w:div w:id="941185339">
                  <w:marLeft w:val="0"/>
                  <w:marRight w:val="0"/>
                  <w:marTop w:val="0"/>
                  <w:marBottom w:val="0"/>
                  <w:divBdr>
                    <w:top w:val="none" w:sz="0" w:space="0" w:color="auto"/>
                    <w:left w:val="none" w:sz="0" w:space="0" w:color="auto"/>
                    <w:bottom w:val="none" w:sz="0" w:space="0" w:color="auto"/>
                    <w:right w:val="none" w:sz="0" w:space="0" w:color="auto"/>
                  </w:divBdr>
                  <w:divsChild>
                    <w:div w:id="2069649802">
                      <w:marLeft w:val="0"/>
                      <w:marRight w:val="0"/>
                      <w:marTop w:val="0"/>
                      <w:marBottom w:val="0"/>
                      <w:divBdr>
                        <w:top w:val="none" w:sz="0" w:space="0" w:color="auto"/>
                        <w:left w:val="none" w:sz="0" w:space="0" w:color="auto"/>
                        <w:bottom w:val="none" w:sz="0" w:space="0" w:color="auto"/>
                        <w:right w:val="none" w:sz="0" w:space="0" w:color="auto"/>
                      </w:divBdr>
                    </w:div>
                  </w:divsChild>
                </w:div>
                <w:div w:id="1898514273">
                  <w:marLeft w:val="0"/>
                  <w:marRight w:val="0"/>
                  <w:marTop w:val="0"/>
                  <w:marBottom w:val="0"/>
                  <w:divBdr>
                    <w:top w:val="none" w:sz="0" w:space="0" w:color="auto"/>
                    <w:left w:val="none" w:sz="0" w:space="0" w:color="auto"/>
                    <w:bottom w:val="none" w:sz="0" w:space="0" w:color="auto"/>
                    <w:right w:val="none" w:sz="0" w:space="0" w:color="auto"/>
                  </w:divBdr>
                  <w:divsChild>
                    <w:div w:id="1103307047">
                      <w:marLeft w:val="0"/>
                      <w:marRight w:val="0"/>
                      <w:marTop w:val="0"/>
                      <w:marBottom w:val="0"/>
                      <w:divBdr>
                        <w:top w:val="none" w:sz="0" w:space="0" w:color="auto"/>
                        <w:left w:val="none" w:sz="0" w:space="0" w:color="auto"/>
                        <w:bottom w:val="none" w:sz="0" w:space="0" w:color="auto"/>
                        <w:right w:val="none" w:sz="0" w:space="0" w:color="auto"/>
                      </w:divBdr>
                    </w:div>
                  </w:divsChild>
                </w:div>
                <w:div w:id="971208892">
                  <w:marLeft w:val="0"/>
                  <w:marRight w:val="0"/>
                  <w:marTop w:val="0"/>
                  <w:marBottom w:val="0"/>
                  <w:divBdr>
                    <w:top w:val="none" w:sz="0" w:space="0" w:color="auto"/>
                    <w:left w:val="none" w:sz="0" w:space="0" w:color="auto"/>
                    <w:bottom w:val="none" w:sz="0" w:space="0" w:color="auto"/>
                    <w:right w:val="none" w:sz="0" w:space="0" w:color="auto"/>
                  </w:divBdr>
                  <w:divsChild>
                    <w:div w:id="6447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1041">
          <w:marLeft w:val="0"/>
          <w:marRight w:val="0"/>
          <w:marTop w:val="0"/>
          <w:marBottom w:val="0"/>
          <w:divBdr>
            <w:top w:val="none" w:sz="0" w:space="0" w:color="auto"/>
            <w:left w:val="none" w:sz="0" w:space="0" w:color="auto"/>
            <w:bottom w:val="none" w:sz="0" w:space="0" w:color="auto"/>
            <w:right w:val="none" w:sz="0" w:space="0" w:color="auto"/>
          </w:divBdr>
          <w:divsChild>
            <w:div w:id="168258764">
              <w:marLeft w:val="0"/>
              <w:marRight w:val="0"/>
              <w:marTop w:val="0"/>
              <w:marBottom w:val="0"/>
              <w:divBdr>
                <w:top w:val="none" w:sz="0" w:space="0" w:color="auto"/>
                <w:left w:val="none" w:sz="0" w:space="0" w:color="auto"/>
                <w:bottom w:val="none" w:sz="0" w:space="0" w:color="auto"/>
                <w:right w:val="none" w:sz="0" w:space="0" w:color="auto"/>
              </w:divBdr>
              <w:divsChild>
                <w:div w:id="729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2007">
          <w:marLeft w:val="0"/>
          <w:marRight w:val="0"/>
          <w:marTop w:val="0"/>
          <w:marBottom w:val="0"/>
          <w:divBdr>
            <w:top w:val="none" w:sz="0" w:space="0" w:color="auto"/>
            <w:left w:val="none" w:sz="0" w:space="0" w:color="auto"/>
            <w:bottom w:val="none" w:sz="0" w:space="0" w:color="auto"/>
            <w:right w:val="none" w:sz="0" w:space="0" w:color="auto"/>
          </w:divBdr>
          <w:divsChild>
            <w:div w:id="1840846165">
              <w:marLeft w:val="0"/>
              <w:marRight w:val="0"/>
              <w:marTop w:val="0"/>
              <w:marBottom w:val="0"/>
              <w:divBdr>
                <w:top w:val="none" w:sz="0" w:space="0" w:color="auto"/>
                <w:left w:val="none" w:sz="0" w:space="0" w:color="auto"/>
                <w:bottom w:val="none" w:sz="0" w:space="0" w:color="auto"/>
                <w:right w:val="none" w:sz="0" w:space="0" w:color="auto"/>
              </w:divBdr>
              <w:divsChild>
                <w:div w:id="1612084315">
                  <w:marLeft w:val="0"/>
                  <w:marRight w:val="0"/>
                  <w:marTop w:val="0"/>
                  <w:marBottom w:val="0"/>
                  <w:divBdr>
                    <w:top w:val="none" w:sz="0" w:space="0" w:color="auto"/>
                    <w:left w:val="none" w:sz="0" w:space="0" w:color="auto"/>
                    <w:bottom w:val="none" w:sz="0" w:space="0" w:color="auto"/>
                    <w:right w:val="none" w:sz="0" w:space="0" w:color="auto"/>
                  </w:divBdr>
                  <w:divsChild>
                    <w:div w:id="1761028275">
                      <w:marLeft w:val="0"/>
                      <w:marRight w:val="0"/>
                      <w:marTop w:val="0"/>
                      <w:marBottom w:val="0"/>
                      <w:divBdr>
                        <w:top w:val="none" w:sz="0" w:space="0" w:color="auto"/>
                        <w:left w:val="none" w:sz="0" w:space="0" w:color="auto"/>
                        <w:bottom w:val="none" w:sz="0" w:space="0" w:color="auto"/>
                        <w:right w:val="none" w:sz="0" w:space="0" w:color="auto"/>
                      </w:divBdr>
                      <w:divsChild>
                        <w:div w:id="1113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12</Pages>
  <Words>3286</Words>
  <Characters>18735</Characters>
  <Application>Microsoft Office Word</Application>
  <DocSecurity>0</DocSecurity>
  <Lines>156</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Θωμάς Μαυραντζάς</cp:lastModifiedBy>
  <cp:revision>47</cp:revision>
  <cp:lastPrinted>2022-01-18T18:52:00Z</cp:lastPrinted>
  <dcterms:created xsi:type="dcterms:W3CDTF">2016-06-30T10:06:00Z</dcterms:created>
  <dcterms:modified xsi:type="dcterms:W3CDTF">2022-02-11T19:30:00Z</dcterms:modified>
</cp:coreProperties>
</file>