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E2FF" w14:textId="77777777" w:rsidR="00DE2832" w:rsidRDefault="00BE0756">
      <w:pPr>
        <w:spacing w:after="0" w:line="240" w:lineRule="auto"/>
      </w:pPr>
      <w:r>
        <w:rPr>
          <w:rFonts w:eastAsia="Times New Roman" w:cs="Times New Roman"/>
          <w:b/>
          <w:lang w:eastAsia="el-GR"/>
        </w:rPr>
        <w:t>ΕΛΛΗΝΙΚΗ ΔΗΜΟΚΡΑΤΙΑ</w:t>
      </w:r>
    </w:p>
    <w:p w14:paraId="2B46357E" w14:textId="77777777" w:rsidR="00DE2832" w:rsidRDefault="00BE0756">
      <w:pPr>
        <w:spacing w:after="0" w:line="240" w:lineRule="auto"/>
      </w:pPr>
      <w:r>
        <w:rPr>
          <w:rFonts w:eastAsia="Times New Roman" w:cs="Times New Roman"/>
          <w:b/>
          <w:lang w:eastAsia="el-GR"/>
        </w:rPr>
        <w:t>ΠΕΡΙΦΕΡΕΙΑ ΘΕΣΣΑΛΙΑΣ</w:t>
      </w:r>
    </w:p>
    <w:p w14:paraId="3F7EE8FB" w14:textId="77777777" w:rsidR="00DE2832" w:rsidRDefault="00BE0756">
      <w:pPr>
        <w:spacing w:after="0" w:line="240" w:lineRule="auto"/>
      </w:pPr>
      <w:r>
        <w:rPr>
          <w:rFonts w:eastAsia="Times New Roman" w:cs="Times New Roman"/>
          <w:b/>
          <w:lang w:eastAsia="el-GR"/>
        </w:rPr>
        <w:t>ΔΗΜΟΣ ΚΑΡΔΙΤΣΑΣ</w:t>
      </w:r>
    </w:p>
    <w:p w14:paraId="02BCC698" w14:textId="77777777" w:rsidR="00DE2832" w:rsidRDefault="00DE2832">
      <w:pPr>
        <w:spacing w:after="120" w:line="240" w:lineRule="auto"/>
        <w:jc w:val="center"/>
        <w:rPr>
          <w:rFonts w:ascii="Calibri" w:eastAsia="Times New Roman" w:hAnsi="Calibri" w:cs="Tahoma"/>
          <w:b/>
          <w:u w:val="single"/>
          <w:lang w:eastAsia="el-GR"/>
        </w:rPr>
      </w:pPr>
    </w:p>
    <w:p w14:paraId="1F1B6DCB" w14:textId="77777777" w:rsidR="00DE2832" w:rsidRDefault="00BE0756">
      <w:pPr>
        <w:pBdr>
          <w:top w:val="double" w:sz="4" w:space="5" w:color="000000"/>
          <w:left w:val="double" w:sz="4" w:space="11" w:color="000000"/>
          <w:bottom w:val="double" w:sz="4" w:space="5" w:color="000000"/>
          <w:right w:val="double" w:sz="4" w:space="11" w:color="000000"/>
        </w:pBdr>
        <w:spacing w:after="120" w:line="240" w:lineRule="auto"/>
        <w:ind w:left="2440" w:right="367" w:hanging="1560"/>
        <w:jc w:val="center"/>
      </w:pPr>
      <w:r>
        <w:rPr>
          <w:rFonts w:eastAsia="Times New Roman" w:cs="Tahoma"/>
          <w:b/>
          <w:lang w:eastAsia="el-GR"/>
        </w:rPr>
        <w:t>ΤΕΧΝΙΚΗ ΕΚΘΕΣΗ :</w:t>
      </w:r>
      <w:r>
        <w:rPr>
          <w:rFonts w:eastAsia="Times New Roman" w:cs="Tahoma"/>
          <w:b/>
          <w:lang w:eastAsia="el-GR"/>
        </w:rPr>
        <w:tab/>
        <w:t xml:space="preserve">“ΠΡΟΜΗΘΕΙΑ ΜΟΤΟΣΥΚΛΕΤΑΣ ΓΙΑ ΤΙΣ </w:t>
      </w:r>
      <w:proofErr w:type="spellStart"/>
      <w:r>
        <w:rPr>
          <w:rFonts w:eastAsia="Times New Roman" w:cs="Tahoma"/>
          <w:b/>
          <w:lang w:eastAsia="el-GR"/>
        </w:rPr>
        <w:t>ΑΝΑΓΚΕΤΣ</w:t>
      </w:r>
      <w:proofErr w:type="spellEnd"/>
      <w:r>
        <w:rPr>
          <w:rFonts w:eastAsia="Times New Roman" w:cs="Tahoma"/>
          <w:b/>
          <w:lang w:eastAsia="el-GR"/>
        </w:rPr>
        <w:t xml:space="preserve"> ΤΗΣ ΔΗΜΟΤΙΚΗΣ ΑΣΤΥΝΟΜΙΑΣ ΤΟΥ ΔΗΜΟΥ ΚΑΡΔΙΤΣΑΣ”</w:t>
      </w:r>
    </w:p>
    <w:p w14:paraId="7A4FBD8A" w14:textId="77777777" w:rsidR="00DE2832" w:rsidRDefault="00BE0756">
      <w:pPr>
        <w:pBdr>
          <w:top w:val="double" w:sz="4" w:space="5" w:color="000000"/>
          <w:left w:val="double" w:sz="4" w:space="11" w:color="000000"/>
          <w:bottom w:val="double" w:sz="4" w:space="5" w:color="000000"/>
          <w:right w:val="double" w:sz="4" w:space="11" w:color="000000"/>
        </w:pBdr>
        <w:tabs>
          <w:tab w:val="right" w:pos="6200"/>
        </w:tabs>
        <w:spacing w:after="120" w:line="240" w:lineRule="auto"/>
        <w:ind w:left="880" w:right="400"/>
        <w:jc w:val="center"/>
      </w:pPr>
      <w:r>
        <w:rPr>
          <w:rFonts w:eastAsia="Times New Roman" w:cs="Tahoma"/>
          <w:b/>
          <w:lang w:eastAsia="el-GR"/>
        </w:rPr>
        <w:t>Προϋπολογισμός δαπάνης : € 4.000,00</w:t>
      </w:r>
    </w:p>
    <w:tbl>
      <w:tblPr>
        <w:tblW w:w="8522" w:type="dxa"/>
        <w:tblLook w:val="04A0" w:firstRow="1" w:lastRow="0" w:firstColumn="1" w:lastColumn="0" w:noHBand="0" w:noVBand="1"/>
      </w:tblPr>
      <w:tblGrid>
        <w:gridCol w:w="4236"/>
        <w:gridCol w:w="4286"/>
      </w:tblGrid>
      <w:tr w:rsidR="00DE2832" w14:paraId="55FED376" w14:textId="77777777" w:rsidTr="00BE0756">
        <w:tc>
          <w:tcPr>
            <w:tcW w:w="4236" w:type="dxa"/>
            <w:tcBorders>
              <w:top w:val="single" w:sz="4" w:space="0" w:color="000000"/>
              <w:left w:val="single" w:sz="4" w:space="0" w:color="000000"/>
              <w:bottom w:val="single" w:sz="4" w:space="0" w:color="000000"/>
              <w:right w:val="single" w:sz="4" w:space="0" w:color="000000"/>
            </w:tcBorders>
            <w:shd w:val="clear" w:color="auto" w:fill="auto"/>
          </w:tcPr>
          <w:p w14:paraId="2D3E978B"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ΕΛΛΗΝΙΚΗ ΔΗΜΟΚΡΑΤΙΑ</w:t>
            </w:r>
          </w:p>
          <w:p w14:paraId="55488DAE"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ΠΕΡΙΦΕΡΕΙΑ ΘΕΣΣΑΛΙΑΣ</w:t>
            </w:r>
          </w:p>
          <w:p w14:paraId="5B703269"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 xml:space="preserve">ΔΗΜΟΣ </w:t>
            </w:r>
            <w:r>
              <w:rPr>
                <w:rFonts w:eastAsia="Arial Unicode MS" w:cs="Arial Unicode MS"/>
                <w:b/>
                <w:lang w:eastAsia="el-GR"/>
              </w:rPr>
              <w:t>ΚΑΡΔΙΤΣΑΣ</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7A4ADD0D"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w:t>
            </w:r>
            <w:r>
              <w:t xml:space="preserve"> </w:t>
            </w:r>
            <w:r>
              <w:rPr>
                <w:rFonts w:eastAsia="Arial Unicode MS" w:cs="Arial Unicode MS"/>
                <w:b/>
                <w:lang w:eastAsia="el-GR"/>
              </w:rPr>
              <w:t>ΠΡΟΜΗΘΕΙΑ ΜΟΤΟΣΥΚΛΕΤΑΣ ΓΙΑ ΤΙΣ ΑΝΑΓΚΕΣ ΤΗΣ ΔΗΜΟΤΙΚΗΣ ΑΣΤΥΝΟΜΙΑΣ ΤΟΥ ΔΗΜΟΥ ΚΑΡΔΙΤΣΑΣ ”</w:t>
            </w:r>
          </w:p>
          <w:p w14:paraId="250F460B" w14:textId="77777777" w:rsidR="00DE2832" w:rsidRDefault="00DE2832">
            <w:pPr>
              <w:keepNext/>
              <w:keepLines/>
              <w:spacing w:after="0" w:line="240" w:lineRule="auto"/>
              <w:jc w:val="right"/>
              <w:rPr>
                <w:rFonts w:ascii="Calibri" w:eastAsia="Arial Unicode MS" w:hAnsi="Calibri" w:cs="Arial Unicode MS"/>
                <w:b/>
                <w:lang w:eastAsia="el-GR"/>
              </w:rPr>
            </w:pPr>
          </w:p>
        </w:tc>
      </w:tr>
    </w:tbl>
    <w:p w14:paraId="346AC968" w14:textId="77777777" w:rsidR="00DE2832" w:rsidRDefault="00DE2832">
      <w:pPr>
        <w:keepNext/>
        <w:keepLines/>
        <w:spacing w:after="0" w:line="240" w:lineRule="auto"/>
        <w:jc w:val="center"/>
        <w:rPr>
          <w:rFonts w:ascii="Calibri" w:eastAsia="Arial Unicode MS" w:hAnsi="Calibri" w:cs="Arial Unicode MS"/>
          <w:u w:val="single"/>
          <w:lang w:eastAsia="el-GR"/>
        </w:rPr>
      </w:pPr>
    </w:p>
    <w:p w14:paraId="7FBD7285" w14:textId="77777777" w:rsidR="00DE2832" w:rsidRDefault="00BE0756">
      <w:pPr>
        <w:keepNext/>
        <w:keepLines/>
        <w:spacing w:after="0" w:line="240" w:lineRule="auto"/>
        <w:jc w:val="center"/>
        <w:rPr>
          <w:rFonts w:ascii="Calibri" w:eastAsia="Arial Unicode MS" w:hAnsi="Calibri" w:cs="Arial Unicode MS"/>
          <w:b/>
          <w:lang w:eastAsia="el-GR"/>
        </w:rPr>
      </w:pPr>
      <w:bookmarkStart w:id="0" w:name="bookmark0"/>
      <w:r>
        <w:rPr>
          <w:rFonts w:eastAsia="Arial Unicode MS" w:cs="Arial Unicode MS"/>
          <w:b/>
          <w:u w:val="single"/>
          <w:lang w:eastAsia="el-GR"/>
        </w:rPr>
        <w:t>ΤΕΧΝΙΚΗ ΕΚΘΕΣΗ</w:t>
      </w:r>
      <w:bookmarkEnd w:id="0"/>
    </w:p>
    <w:p w14:paraId="21DF4D0F" w14:textId="77777777" w:rsidR="00DE2832" w:rsidRDefault="00DE2832">
      <w:pPr>
        <w:spacing w:after="180" w:line="240" w:lineRule="auto"/>
        <w:jc w:val="both"/>
        <w:rPr>
          <w:rFonts w:ascii="Calibri" w:eastAsia="Arial Unicode MS" w:hAnsi="Calibri" w:cs="Arial Unicode MS"/>
          <w:lang w:eastAsia="el-GR"/>
        </w:rPr>
      </w:pPr>
    </w:p>
    <w:p w14:paraId="0E9BEBEE" w14:textId="77777777" w:rsidR="00DE2832" w:rsidRDefault="00BE0756" w:rsidP="00BE0756">
      <w:pPr>
        <w:spacing w:after="0" w:line="240" w:lineRule="auto"/>
        <w:jc w:val="both"/>
        <w:rPr>
          <w:rFonts w:ascii="Calibri" w:eastAsia="Arial Unicode MS" w:hAnsi="Calibri" w:cs="Arial Unicode MS"/>
          <w:lang w:eastAsia="el-GR"/>
        </w:rPr>
      </w:pPr>
      <w:r>
        <w:rPr>
          <w:rFonts w:eastAsia="Arial Unicode MS" w:cs="Arial Unicode MS"/>
          <w:lang w:eastAsia="el-GR"/>
        </w:rPr>
        <w:t xml:space="preserve">Η παρούσα μελέτη αφορά στην προμήθεια μίας δίκυκλης μοτοσυκλέτας για την κάλυψη των αναγκών της Δημοτικής Αστυνομίας του Δήμου μας. </w:t>
      </w:r>
    </w:p>
    <w:p w14:paraId="0EB6B4C6" w14:textId="77777777" w:rsidR="00DE2832" w:rsidRDefault="00BE0756" w:rsidP="00BE0756">
      <w:pPr>
        <w:spacing w:after="0" w:line="240" w:lineRule="auto"/>
        <w:jc w:val="both"/>
        <w:rPr>
          <w:rFonts w:ascii="Calibri" w:eastAsia="Arial Unicode MS" w:hAnsi="Calibri" w:cs="Arial Unicode MS"/>
          <w:lang w:eastAsia="el-GR"/>
        </w:rPr>
      </w:pPr>
      <w:r>
        <w:rPr>
          <w:rFonts w:eastAsia="Arial Unicode MS" w:cs="Arial Unicode MS"/>
          <w:lang w:eastAsia="el-GR"/>
        </w:rPr>
        <w:t>Η πρ</w:t>
      </w:r>
      <w:r>
        <w:rPr>
          <w:rFonts w:eastAsia="Arial Unicode MS" w:cs="Arial Unicode MS"/>
          <w:lang w:eastAsia="el-GR"/>
        </w:rPr>
        <w:t>ομήθεια της μοτοσυκλέτας, θα συμβάλλει αποτελεσματικά στην επιτήρηση της πόλης και των Δημοτικών Διαμερισμάτων του Δήμο μας.</w:t>
      </w:r>
    </w:p>
    <w:p w14:paraId="1241C2F5" w14:textId="77777777" w:rsidR="00DE2832" w:rsidRDefault="00BE0756" w:rsidP="00BE0756">
      <w:pPr>
        <w:spacing w:after="0" w:line="240" w:lineRule="auto"/>
        <w:jc w:val="both"/>
        <w:rPr>
          <w:rFonts w:ascii="Calibri" w:eastAsia="Arial Unicode MS" w:hAnsi="Calibri" w:cs="Arial Unicode MS"/>
          <w:lang w:eastAsia="el-GR"/>
        </w:rPr>
      </w:pPr>
      <w:r>
        <w:rPr>
          <w:rFonts w:eastAsia="Arial Unicode MS" w:cs="Arial Unicode MS"/>
          <w:lang w:eastAsia="el-GR"/>
        </w:rPr>
        <w:t>Η ανωτέρω δαπάνη θα βαρύνει τον προϋπολογισμό του Δήμου του Ο.Ε. 2020.</w:t>
      </w:r>
    </w:p>
    <w:p w14:paraId="7FE0FF3A" w14:textId="77777777" w:rsidR="00DE2832" w:rsidRDefault="00BE0756" w:rsidP="00BE0756">
      <w:pPr>
        <w:spacing w:after="0" w:line="240" w:lineRule="auto"/>
        <w:jc w:val="both"/>
        <w:rPr>
          <w:rFonts w:ascii="Calibri" w:eastAsia="Arial Unicode MS" w:hAnsi="Calibri" w:cs="Arial Unicode MS"/>
          <w:lang w:eastAsia="el-GR"/>
        </w:rPr>
      </w:pPr>
      <w:r>
        <w:rPr>
          <w:rFonts w:eastAsia="Arial Unicode MS" w:cs="Arial Unicode MS"/>
          <w:lang w:eastAsia="el-GR"/>
        </w:rPr>
        <w:t>Η μελέτη θα υλοποιηθεί σύμφωνα με τις διατάξεις των,</w:t>
      </w:r>
      <w:r>
        <w:rPr>
          <w:rFonts w:eastAsia="Calibri" w:cs="Calibri"/>
          <w:sz w:val="19"/>
          <w:szCs w:val="19"/>
          <w:lang w:eastAsia="el-GR"/>
        </w:rPr>
        <w:t xml:space="preserve"> </w:t>
      </w:r>
      <w:r>
        <w:rPr>
          <w:rFonts w:eastAsia="Arial Unicode MS" w:cs="Arial Unicode MS"/>
          <w:lang w:eastAsia="el-GR"/>
        </w:rPr>
        <w:t>Ν. 4412</w:t>
      </w:r>
      <w:r>
        <w:rPr>
          <w:rFonts w:eastAsia="Arial Unicode MS" w:cs="Arial Unicode MS"/>
          <w:lang w:eastAsia="el-GR"/>
        </w:rPr>
        <w:t xml:space="preserve">/2016 , </w:t>
      </w:r>
      <w:proofErr w:type="spellStart"/>
      <w:r>
        <w:rPr>
          <w:rFonts w:eastAsia="Arial Unicode MS" w:cs="Arial Unicode MS"/>
          <w:lang w:eastAsia="el-GR"/>
        </w:rPr>
        <w:t>Ν.3861</w:t>
      </w:r>
      <w:proofErr w:type="spellEnd"/>
      <w:r>
        <w:rPr>
          <w:rFonts w:eastAsia="Arial Unicode MS" w:cs="Arial Unicode MS"/>
          <w:lang w:eastAsia="el-GR"/>
        </w:rPr>
        <w:t xml:space="preserve">/2010  &amp; </w:t>
      </w:r>
      <w:proofErr w:type="spellStart"/>
      <w:r>
        <w:rPr>
          <w:rFonts w:eastAsia="Arial Unicode MS" w:cs="Arial Unicode MS"/>
          <w:lang w:eastAsia="el-GR"/>
        </w:rPr>
        <w:t>Ν.4013</w:t>
      </w:r>
      <w:proofErr w:type="spellEnd"/>
      <w:r>
        <w:rPr>
          <w:rFonts w:eastAsia="Arial Unicode MS" w:cs="Arial Unicode MS"/>
          <w:lang w:eastAsia="el-GR"/>
        </w:rPr>
        <w:t xml:space="preserve">/2011, του Ν. 3852/2010 και του </w:t>
      </w:r>
      <w:proofErr w:type="spellStart"/>
      <w:r>
        <w:rPr>
          <w:rFonts w:eastAsia="Arial Unicode MS" w:cs="Arial Unicode MS"/>
          <w:lang w:eastAsia="el-GR"/>
        </w:rPr>
        <w:t>Ν.3463</w:t>
      </w:r>
      <w:proofErr w:type="spellEnd"/>
      <w:r>
        <w:rPr>
          <w:rFonts w:eastAsia="Arial Unicode MS" w:cs="Arial Unicode MS"/>
          <w:lang w:eastAsia="el-GR"/>
        </w:rPr>
        <w:t>/2006, με τη διαδικασία της απευθείας ανάθεσης.</w:t>
      </w:r>
    </w:p>
    <w:p w14:paraId="75AC462F" w14:textId="77777777" w:rsidR="00DE2832" w:rsidRDefault="00BE0756" w:rsidP="00BE0756">
      <w:pPr>
        <w:spacing w:after="0" w:line="240" w:lineRule="auto"/>
        <w:jc w:val="both"/>
        <w:rPr>
          <w:rFonts w:ascii="Calibri" w:eastAsia="Arial Unicode MS" w:hAnsi="Calibri" w:cs="Arial Unicode MS"/>
          <w:lang w:eastAsia="el-GR"/>
        </w:rPr>
      </w:pPr>
      <w:r>
        <w:rPr>
          <w:rFonts w:eastAsia="Arial Unicode MS" w:cs="Arial Unicode MS"/>
          <w:lang w:eastAsia="el-GR"/>
        </w:rPr>
        <w:t xml:space="preserve"> Σύμφωνα με τις διατάξεις του άρθρου 118 </w:t>
      </w:r>
      <w:proofErr w:type="spellStart"/>
      <w:r>
        <w:rPr>
          <w:rFonts w:eastAsia="Arial Unicode MS" w:cs="Arial Unicode MS"/>
          <w:lang w:eastAsia="el-GR"/>
        </w:rPr>
        <w:t>Ν.4412</w:t>
      </w:r>
      <w:proofErr w:type="spellEnd"/>
      <w:r>
        <w:rPr>
          <w:rFonts w:eastAsia="Arial Unicode MS" w:cs="Arial Unicode MS"/>
          <w:lang w:eastAsia="el-GR"/>
        </w:rPr>
        <w:t>/16 «Δημόσιες Συμβάσεις έργων, προμηθειών και υπηρεσιών», ορίζεται ότι: «Προσφυγή στη διαδικασ</w:t>
      </w:r>
      <w:r>
        <w:rPr>
          <w:rFonts w:eastAsia="Arial Unicode MS" w:cs="Arial Unicode MS"/>
          <w:lang w:eastAsia="el-GR"/>
        </w:rPr>
        <w:t xml:space="preserve">ία της απευθείας ανάθεσης επιτρέπεται όταν η εκτιμώμενη αξία της σύμβασης, χωρίς ΦΠΑ, είναι ίση ή κατώτερη από το ποσό των είκοσι χιλιάδων (20.000) ευρώ. </w:t>
      </w:r>
    </w:p>
    <w:p w14:paraId="6D0D6B7D" w14:textId="77777777" w:rsidR="00DE2832" w:rsidRDefault="00BE0756" w:rsidP="00BE0756">
      <w:pPr>
        <w:spacing w:after="0" w:line="240" w:lineRule="auto"/>
        <w:jc w:val="both"/>
        <w:rPr>
          <w:rFonts w:ascii="Calibri" w:eastAsia="Arial Unicode MS" w:hAnsi="Calibri" w:cs="Arial Unicode MS"/>
          <w:lang w:eastAsia="el-GR"/>
        </w:rPr>
      </w:pPr>
      <w:r>
        <w:rPr>
          <w:rFonts w:eastAsia="Arial Unicode MS" w:cs="Arial Unicode MS"/>
          <w:lang w:eastAsia="el-GR"/>
        </w:rPr>
        <w:tab/>
        <w:t xml:space="preserve">Η δαπάνη για την ανωτέρω σύμβαση, θα ανέλθει στο ποσό των 4.000,00 € </w:t>
      </w:r>
      <w:r>
        <w:rPr>
          <w:rFonts w:eastAsia="Arial Unicode MS" w:cs="Arial Unicode MS"/>
          <w:lang w:eastAsia="el-GR"/>
        </w:rPr>
        <w:t>συμπεριλαμβανομένου του Φ.Π.Α. 24% και θα βαρύνει τον προϋπολογισμό του δήμου για το Ο.Ε. 2020 και ειδικότερα τον Κ.Α. 50-7132.0001 και τίτλο «Προμήθεια υπηρεσιακής μηχανής για τις ανάγκες της Δημοτικής Αστυνομίας».</w:t>
      </w:r>
    </w:p>
    <w:p w14:paraId="36E18256" w14:textId="77777777" w:rsidR="00DE2832" w:rsidRDefault="00BE0756" w:rsidP="00BE0756">
      <w:pPr>
        <w:spacing w:after="0" w:line="240" w:lineRule="auto"/>
        <w:jc w:val="both"/>
        <w:rPr>
          <w:rFonts w:ascii="Calibri" w:eastAsia="Arial Unicode MS" w:hAnsi="Calibri" w:cs="Arial Unicode MS"/>
          <w:lang w:eastAsia="el-GR"/>
        </w:rPr>
      </w:pPr>
      <w:r>
        <w:rPr>
          <w:rFonts w:eastAsia="Arial Unicode MS" w:cs="Arial Unicode MS"/>
          <w:lang w:eastAsia="el-GR"/>
        </w:rPr>
        <w:t>Η χρηματοδότηση προέρχεται από ιδίους πό</w:t>
      </w:r>
      <w:r>
        <w:rPr>
          <w:rFonts w:eastAsia="Arial Unicode MS" w:cs="Arial Unicode MS"/>
          <w:lang w:eastAsia="el-GR"/>
        </w:rPr>
        <w:t>ρους.</w:t>
      </w:r>
    </w:p>
    <w:p w14:paraId="0451F4B0" w14:textId="77777777" w:rsidR="00DE2832" w:rsidRDefault="00DE2832" w:rsidP="00BE0756">
      <w:pPr>
        <w:spacing w:after="0" w:line="240" w:lineRule="auto"/>
        <w:jc w:val="both"/>
        <w:rPr>
          <w:rFonts w:ascii="Calibri" w:eastAsia="Times New Roman" w:hAnsi="Calibri" w:cs="Times New Roman"/>
          <w:lang w:eastAsia="el-GR"/>
        </w:rPr>
      </w:pPr>
    </w:p>
    <w:p w14:paraId="5724B670" w14:textId="77777777" w:rsidR="00DE2832" w:rsidRDefault="00BE0756" w:rsidP="00BE0756">
      <w:pPr>
        <w:spacing w:after="0" w:line="240" w:lineRule="auto"/>
        <w:jc w:val="both"/>
        <w:rPr>
          <w:rFonts w:ascii="Calibri" w:eastAsia="Times New Roman" w:hAnsi="Calibri" w:cs="Times New Roman"/>
          <w:lang w:eastAsia="el-GR"/>
        </w:rPr>
      </w:pPr>
      <w:r>
        <w:rPr>
          <w:rFonts w:eastAsia="Times New Roman" w:cs="Times New Roman"/>
          <w:lang w:eastAsia="el-GR"/>
        </w:rPr>
        <w:t xml:space="preserve">Κωδικός αριθμός </w:t>
      </w:r>
      <w:proofErr w:type="spellStart"/>
      <w:r>
        <w:rPr>
          <w:rFonts w:eastAsia="Times New Roman" w:cs="Times New Roman"/>
          <w:lang w:val="en-US" w:eastAsia="el-GR"/>
        </w:rPr>
        <w:t>CPV</w:t>
      </w:r>
      <w:proofErr w:type="spellEnd"/>
      <w:r>
        <w:rPr>
          <w:rFonts w:eastAsia="Times New Roman" w:cs="Times New Roman"/>
          <w:lang w:eastAsia="el-GR"/>
        </w:rPr>
        <w:t xml:space="preserve"> 2008:</w:t>
      </w:r>
      <w:r>
        <w:rPr>
          <w:rFonts w:eastAsia="Times New Roman" w:cs="Times New Roman"/>
          <w:lang w:eastAsia="el-GR"/>
        </w:rPr>
        <w:tab/>
      </w:r>
      <w:r>
        <w:rPr>
          <w:rFonts w:eastAsia="Times New Roman" w:cs="Times New Roman"/>
          <w:b/>
          <w:lang w:eastAsia="el-GR"/>
        </w:rPr>
        <w:t>34410000-4 (Μοτοσυκλέτες)</w:t>
      </w:r>
    </w:p>
    <w:p w14:paraId="3677D0DD" w14:textId="77777777" w:rsidR="00DE2832" w:rsidRDefault="00DE2832">
      <w:pPr>
        <w:tabs>
          <w:tab w:val="left" w:pos="227"/>
        </w:tabs>
        <w:spacing w:after="0" w:line="240" w:lineRule="auto"/>
        <w:jc w:val="both"/>
        <w:rPr>
          <w:rFonts w:ascii="Calibri" w:eastAsia="Times New Roman" w:hAnsi="Calibri" w:cs="Times New Roman"/>
          <w:lang w:eastAsia="el-GR"/>
        </w:rPr>
      </w:pPr>
    </w:p>
    <w:tbl>
      <w:tblPr>
        <w:tblpPr w:leftFromText="180" w:rightFromText="180" w:vertAnchor="text" w:horzAnchor="margin" w:tblpXSpec="center" w:tblpY="346"/>
        <w:tblW w:w="9214" w:type="dxa"/>
        <w:jc w:val="center"/>
        <w:tblLook w:val="0000" w:firstRow="0" w:lastRow="0" w:firstColumn="0" w:lastColumn="0" w:noHBand="0" w:noVBand="0"/>
      </w:tblPr>
      <w:tblGrid>
        <w:gridCol w:w="4928"/>
        <w:gridCol w:w="4286"/>
      </w:tblGrid>
      <w:tr w:rsidR="00DE2832" w14:paraId="1405E2B8" w14:textId="77777777" w:rsidTr="00BE0756">
        <w:trPr>
          <w:cantSplit/>
          <w:trHeight w:val="841"/>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32AD8E09" w14:textId="77777777" w:rsidR="00DE2832" w:rsidRDefault="00BE0756">
            <w:pPr>
              <w:keepNext/>
              <w:spacing w:after="0" w:line="240" w:lineRule="auto"/>
              <w:ind w:hanging="851"/>
              <w:jc w:val="center"/>
              <w:outlineLvl w:val="4"/>
              <w:rPr>
                <w:rFonts w:ascii="Arial" w:eastAsia="Times New Roman" w:hAnsi="Arial" w:cs="Arial"/>
                <w:b/>
                <w:bCs/>
                <w:color w:val="000000"/>
                <w:sz w:val="20"/>
                <w:szCs w:val="24"/>
                <w:u w:val="single"/>
                <w:lang w:eastAsia="el-GR"/>
              </w:rPr>
            </w:pPr>
            <w:r>
              <w:rPr>
                <w:rFonts w:ascii="Arial" w:eastAsia="Times New Roman" w:hAnsi="Arial" w:cs="Arial"/>
                <w:b/>
                <w:bCs/>
                <w:color w:val="000000"/>
                <w:sz w:val="20"/>
                <w:szCs w:val="24"/>
                <w:u w:val="single"/>
                <w:lang w:eastAsia="el-GR"/>
              </w:rPr>
              <w:t>ΘΕΩΡΗΘΗΚΕ</w:t>
            </w:r>
          </w:p>
          <w:p w14:paraId="472EC271" w14:textId="77777777" w:rsidR="00DE2832" w:rsidRDefault="00BE0756">
            <w:pPr>
              <w:widowControl w:val="0"/>
              <w:tabs>
                <w:tab w:val="left" w:pos="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hanging="851"/>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Καρδίτσα,  3/9/2020</w:t>
            </w:r>
          </w:p>
          <w:p w14:paraId="67E6345A"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355" w:right="-666" w:hanging="42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val="en-US" w:eastAsia="el-GR"/>
              </w:rPr>
              <w:t>O</w:t>
            </w:r>
            <w:r>
              <w:rPr>
                <w:rFonts w:ascii="Times New Roman" w:eastAsia="Times New Roman" w:hAnsi="Times New Roman" w:cs="Times New Roman"/>
                <w:sz w:val="24"/>
                <w:szCs w:val="24"/>
                <w:lang w:eastAsia="el-GR"/>
              </w:rPr>
              <w:t xml:space="preserve"> Α/Δ/</w:t>
            </w:r>
            <w:proofErr w:type="spellStart"/>
            <w:r>
              <w:rPr>
                <w:rFonts w:ascii="Times New Roman" w:eastAsia="Times New Roman" w:hAnsi="Times New Roman" w:cs="Times New Roman"/>
                <w:sz w:val="24"/>
                <w:szCs w:val="24"/>
                <w:lang w:eastAsia="el-GR"/>
              </w:rPr>
              <w:t>ντής</w:t>
            </w:r>
            <w:proofErr w:type="spellEnd"/>
            <w:r>
              <w:rPr>
                <w:rFonts w:ascii="Times New Roman" w:eastAsia="Times New Roman" w:hAnsi="Times New Roman" w:cs="Times New Roman"/>
                <w:sz w:val="24"/>
                <w:szCs w:val="24"/>
                <w:lang w:eastAsia="el-GR"/>
              </w:rPr>
              <w:t xml:space="preserve"> Περιβάλλοντος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05734F98" w14:textId="77777777" w:rsidR="00DE2832" w:rsidRDefault="00BE0756">
            <w:pPr>
              <w:keepNext/>
              <w:spacing w:after="0" w:line="240" w:lineRule="auto"/>
              <w:ind w:hanging="824"/>
              <w:jc w:val="center"/>
              <w:outlineLvl w:val="4"/>
              <w:rPr>
                <w:rFonts w:ascii="Arial" w:eastAsia="Times New Roman" w:hAnsi="Arial" w:cs="Arial"/>
                <w:b/>
                <w:bCs/>
                <w:color w:val="000000"/>
                <w:sz w:val="20"/>
                <w:szCs w:val="24"/>
                <w:u w:val="single"/>
                <w:lang w:eastAsia="el-GR"/>
              </w:rPr>
            </w:pPr>
            <w:r>
              <w:rPr>
                <w:rFonts w:ascii="Arial" w:eastAsia="Times New Roman" w:hAnsi="Arial" w:cs="Arial"/>
                <w:color w:val="000000"/>
                <w:sz w:val="20"/>
                <w:szCs w:val="24"/>
                <w:lang w:eastAsia="el-GR"/>
              </w:rPr>
              <w:t xml:space="preserve">       </w:t>
            </w:r>
            <w:r>
              <w:rPr>
                <w:rFonts w:ascii="Arial" w:eastAsia="Times New Roman" w:hAnsi="Arial" w:cs="Arial"/>
                <w:b/>
                <w:bCs/>
                <w:color w:val="000000"/>
                <w:sz w:val="20"/>
                <w:szCs w:val="24"/>
                <w:u w:val="single"/>
                <w:lang w:eastAsia="el-GR"/>
              </w:rPr>
              <w:t xml:space="preserve">Ο </w:t>
            </w:r>
            <w:proofErr w:type="spellStart"/>
            <w:r>
              <w:rPr>
                <w:rFonts w:ascii="Arial" w:eastAsia="Times New Roman" w:hAnsi="Arial" w:cs="Arial"/>
                <w:b/>
                <w:bCs/>
                <w:color w:val="000000"/>
                <w:sz w:val="20"/>
                <w:szCs w:val="24"/>
                <w:u w:val="single"/>
                <w:lang w:eastAsia="el-GR"/>
              </w:rPr>
              <w:t>ΣΥΝΤΑΞΑΣ</w:t>
            </w:r>
            <w:proofErr w:type="spellEnd"/>
          </w:p>
          <w:p w14:paraId="33C1271A"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75291109" w14:textId="77777777" w:rsidTr="00BE0756">
        <w:trPr>
          <w:cantSplit/>
          <w:trHeight w:val="1543"/>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0D77141" w14:textId="77777777" w:rsidR="00DE2832" w:rsidRDefault="00DE2832">
            <w:pPr>
              <w:spacing w:after="0" w:line="240" w:lineRule="auto"/>
              <w:rPr>
                <w:rFonts w:ascii="Times New Roman" w:eastAsia="Times New Roman" w:hAnsi="Times New Roman" w:cs="Times New Roman"/>
                <w:sz w:val="24"/>
                <w:szCs w:val="24"/>
                <w:lang w:eastAsia="el-GR"/>
              </w:rPr>
            </w:pPr>
          </w:p>
          <w:p w14:paraId="24209E3C" w14:textId="77777777" w:rsidR="00DE2832" w:rsidRDefault="00BE0756">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1263328D"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rPr>
                <w:rFonts w:ascii="Times New Roman" w:eastAsia="Times New Roman" w:hAnsi="Times New Roman" w:cs="Times New Roman"/>
                <w:sz w:val="24"/>
                <w:szCs w:val="24"/>
                <w:lang w:eastAsia="el-GR"/>
              </w:rPr>
            </w:pPr>
          </w:p>
          <w:p w14:paraId="0296FB08"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07FFCCA2" w14:textId="77777777" w:rsidTr="00BE0756">
        <w:trPr>
          <w:cantSplit/>
          <w:trHeight w:val="724"/>
          <w:jc w:val="center"/>
        </w:trPr>
        <w:tc>
          <w:tcPr>
            <w:tcW w:w="4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F69C7" w14:textId="77777777" w:rsidR="00DE2832" w:rsidRDefault="00BE075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Ντίνας Ηλίας</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9CA3E"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Γεώργιος Μισαηλίδης</w:t>
            </w:r>
          </w:p>
          <w:p w14:paraId="34A062EC"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ΤΕ Διοικητικού Λογιστικού</w:t>
            </w:r>
          </w:p>
        </w:tc>
      </w:tr>
    </w:tbl>
    <w:p w14:paraId="7B5A0E9B" w14:textId="77777777" w:rsidR="00DE2832" w:rsidRDefault="00DE2832">
      <w:pPr>
        <w:jc w:val="both"/>
      </w:pPr>
    </w:p>
    <w:p w14:paraId="48EF5382" w14:textId="77777777" w:rsidR="00DE2832" w:rsidRDefault="00BE0756">
      <w:r>
        <w:br w:type="page"/>
      </w:r>
    </w:p>
    <w:tbl>
      <w:tblPr>
        <w:tblW w:w="8522" w:type="dxa"/>
        <w:tblLook w:val="04A0" w:firstRow="1" w:lastRow="0" w:firstColumn="1" w:lastColumn="0" w:noHBand="0" w:noVBand="1"/>
      </w:tblPr>
      <w:tblGrid>
        <w:gridCol w:w="4236"/>
        <w:gridCol w:w="4286"/>
      </w:tblGrid>
      <w:tr w:rsidR="00DE2832" w14:paraId="74AEFDE8" w14:textId="77777777">
        <w:trPr>
          <w:trHeight w:val="841"/>
        </w:trPr>
        <w:tc>
          <w:tcPr>
            <w:tcW w:w="4236" w:type="dxa"/>
            <w:tcBorders>
              <w:top w:val="single" w:sz="4" w:space="0" w:color="000000"/>
              <w:left w:val="single" w:sz="4" w:space="0" w:color="000000"/>
              <w:bottom w:val="single" w:sz="4" w:space="0" w:color="000000"/>
              <w:right w:val="single" w:sz="4" w:space="0" w:color="000000"/>
            </w:tcBorders>
            <w:shd w:val="clear" w:color="auto" w:fill="auto"/>
          </w:tcPr>
          <w:p w14:paraId="20637E2A" w14:textId="77777777" w:rsidR="00DE2832" w:rsidRDefault="00BE0756">
            <w:pPr>
              <w:keepNext/>
              <w:keepLines/>
              <w:pageBreakBefore/>
              <w:spacing w:after="0" w:line="240" w:lineRule="auto"/>
              <w:rPr>
                <w:rFonts w:ascii="Calibri" w:eastAsia="Arial Unicode MS" w:hAnsi="Calibri" w:cs="Arial Unicode MS"/>
                <w:b/>
                <w:lang w:eastAsia="el-GR"/>
              </w:rPr>
            </w:pPr>
            <w:r>
              <w:rPr>
                <w:rFonts w:eastAsia="Arial Unicode MS" w:cs="Arial Unicode MS"/>
                <w:b/>
                <w:lang w:eastAsia="el-GR"/>
              </w:rPr>
              <w:lastRenderedPageBreak/>
              <w:t>ΕΛΛΗΝΙΚΗ ΔΗΜΟΚΡΑΤΙΑ</w:t>
            </w:r>
          </w:p>
          <w:p w14:paraId="23EBE63B"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ΠΕΡΙΦΕΡΕΙΑ ΘΕΣΣΑΛΙΑΣ</w:t>
            </w:r>
          </w:p>
          <w:p w14:paraId="2BEC1829"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ΔΗΜΟΣ ΚΑΡΔΙΤΣΑ</w:t>
            </w: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14:paraId="1B67B59D" w14:textId="77777777" w:rsidR="00DE2832" w:rsidRDefault="00BE0756">
            <w:pPr>
              <w:rPr>
                <w:rFonts w:ascii="Calibri" w:eastAsia="Arial Unicode MS" w:hAnsi="Calibri" w:cs="Arial Unicode MS"/>
                <w:b/>
                <w:lang w:eastAsia="el-GR"/>
              </w:rPr>
            </w:pPr>
            <w:r>
              <w:rPr>
                <w:rFonts w:eastAsia="Arial Unicode MS" w:cs="Arial Unicode MS"/>
                <w:b/>
                <w:lang w:eastAsia="el-GR"/>
              </w:rPr>
              <w:t>“ ΠΡΟΜΗΘΕΙΑ ΜΟΤΟΣΥΚΛΕΤΑΣ ΓΙΑ ΤΙΣ ΑΝΑΓΚΕΣ ΤΗΣ ΔΗΜΟΤΙΚΗΣ ΑΣΤΥΝΟΜΙΑΣ ΤΟΥ ΔΗΜΟΥ ΚΑΡΔΙΤΣΑΣ ”</w:t>
            </w:r>
          </w:p>
        </w:tc>
      </w:tr>
    </w:tbl>
    <w:p w14:paraId="784F9E1F" w14:textId="77777777" w:rsidR="00DE2832" w:rsidRDefault="00DE2832">
      <w:pPr>
        <w:spacing w:after="0" w:line="240" w:lineRule="auto"/>
        <w:rPr>
          <w:rFonts w:ascii="Calibri" w:eastAsia="Times New Roman" w:hAnsi="Calibri" w:cs="Arial"/>
          <w:lang w:eastAsia="el-GR"/>
        </w:rPr>
      </w:pPr>
    </w:p>
    <w:p w14:paraId="2171FA62" w14:textId="77777777" w:rsidR="00DE2832" w:rsidRDefault="00DE2832">
      <w:pPr>
        <w:spacing w:after="0" w:line="240" w:lineRule="auto"/>
        <w:rPr>
          <w:rFonts w:ascii="Calibri" w:eastAsia="Times New Roman" w:hAnsi="Calibri" w:cs="Arial"/>
          <w:lang w:eastAsia="el-GR"/>
        </w:rPr>
      </w:pPr>
    </w:p>
    <w:p w14:paraId="2C9F4377" w14:textId="77777777" w:rsidR="00DE2832" w:rsidRDefault="00DE2832">
      <w:pPr>
        <w:spacing w:after="0" w:line="240" w:lineRule="auto"/>
        <w:rPr>
          <w:rFonts w:ascii="Calibri" w:eastAsia="Times New Roman" w:hAnsi="Calibri" w:cs="Arial"/>
          <w:lang w:eastAsia="el-GR"/>
        </w:rPr>
      </w:pPr>
    </w:p>
    <w:p w14:paraId="74EBF91B" w14:textId="77777777" w:rsidR="00DE2832" w:rsidRDefault="00DE2832">
      <w:pPr>
        <w:spacing w:after="0" w:line="240" w:lineRule="auto"/>
        <w:rPr>
          <w:rFonts w:ascii="Calibri" w:eastAsia="Times New Roman" w:hAnsi="Calibri" w:cs="Arial"/>
          <w:lang w:eastAsia="el-GR"/>
        </w:rPr>
      </w:pPr>
    </w:p>
    <w:p w14:paraId="1BC06896" w14:textId="77777777" w:rsidR="00DE2832" w:rsidRDefault="00DE2832">
      <w:pPr>
        <w:spacing w:after="0" w:line="240" w:lineRule="auto"/>
        <w:rPr>
          <w:rFonts w:ascii="Calibri" w:eastAsia="Times New Roman" w:hAnsi="Calibri" w:cs="Arial"/>
          <w:lang w:eastAsia="el-GR"/>
        </w:rPr>
      </w:pPr>
    </w:p>
    <w:p w14:paraId="3F790BFF" w14:textId="77777777" w:rsidR="00DE2832" w:rsidRDefault="00DE2832">
      <w:pPr>
        <w:spacing w:after="0" w:line="240" w:lineRule="auto"/>
        <w:rPr>
          <w:rFonts w:ascii="Calibri" w:eastAsia="Times New Roman" w:hAnsi="Calibri" w:cs="Arial"/>
          <w:lang w:eastAsia="el-GR"/>
        </w:rPr>
      </w:pPr>
    </w:p>
    <w:p w14:paraId="21CE16BF" w14:textId="77777777" w:rsidR="00DE2832" w:rsidRDefault="00BE0756">
      <w:pPr>
        <w:spacing w:after="120" w:line="240" w:lineRule="auto"/>
        <w:jc w:val="center"/>
        <w:rPr>
          <w:rFonts w:ascii="Calibri" w:eastAsia="Times New Roman" w:hAnsi="Calibri" w:cs="Arial"/>
          <w:b/>
          <w:u w:val="single"/>
          <w:lang w:eastAsia="el-GR"/>
        </w:rPr>
      </w:pPr>
      <w:r>
        <w:rPr>
          <w:rFonts w:eastAsia="Times New Roman" w:cs="Arial"/>
          <w:b/>
          <w:u w:val="single"/>
          <w:lang w:eastAsia="el-GR"/>
        </w:rPr>
        <w:t xml:space="preserve">ΕΝΔΕΙΚΤΙΚΟΣ </w:t>
      </w:r>
      <w:proofErr w:type="spellStart"/>
      <w:r>
        <w:rPr>
          <w:rFonts w:eastAsia="Times New Roman" w:cs="Arial"/>
          <w:b/>
          <w:u w:val="single"/>
          <w:lang w:eastAsia="el-GR"/>
        </w:rPr>
        <w:t>ΠΡΟΫΠΟΛΟΓΙΣΜΟΣ</w:t>
      </w:r>
      <w:proofErr w:type="spellEnd"/>
    </w:p>
    <w:p w14:paraId="7A4B6072" w14:textId="77777777" w:rsidR="00DE2832" w:rsidRDefault="00DE2832">
      <w:pPr>
        <w:spacing w:after="120" w:line="240" w:lineRule="auto"/>
        <w:jc w:val="center"/>
        <w:rPr>
          <w:rFonts w:ascii="Calibri" w:eastAsia="Times New Roman" w:hAnsi="Calibri" w:cs="Arial"/>
          <w:b/>
          <w:u w:val="single"/>
          <w:lang w:eastAsia="el-GR"/>
        </w:rPr>
      </w:pPr>
    </w:p>
    <w:tbl>
      <w:tblPr>
        <w:tblW w:w="8804" w:type="dxa"/>
        <w:tblInd w:w="93" w:type="dxa"/>
        <w:tblLook w:val="04A0" w:firstRow="1" w:lastRow="0" w:firstColumn="1" w:lastColumn="0" w:noHBand="0" w:noVBand="1"/>
      </w:tblPr>
      <w:tblGrid>
        <w:gridCol w:w="3984"/>
        <w:gridCol w:w="852"/>
        <w:gridCol w:w="2692"/>
        <w:gridCol w:w="1276"/>
      </w:tblGrid>
      <w:tr w:rsidR="00DE2832" w14:paraId="515D1A8C" w14:textId="77777777">
        <w:trPr>
          <w:trHeight w:val="300"/>
        </w:trPr>
        <w:tc>
          <w:tcPr>
            <w:tcW w:w="398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BFE50F"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ΕΙΔΟΣ</w:t>
            </w:r>
          </w:p>
        </w:tc>
        <w:tc>
          <w:tcPr>
            <w:tcW w:w="852" w:type="dxa"/>
            <w:tcBorders>
              <w:top w:val="single" w:sz="4" w:space="0" w:color="000000"/>
              <w:bottom w:val="single" w:sz="4" w:space="0" w:color="000000"/>
              <w:right w:val="single" w:sz="4" w:space="0" w:color="000000"/>
            </w:tcBorders>
            <w:shd w:val="clear" w:color="000000" w:fill="FFFFFF"/>
            <w:vAlign w:val="center"/>
          </w:tcPr>
          <w:p w14:paraId="34C33CCD" w14:textId="77777777" w:rsidR="00DE2832" w:rsidRDefault="00BE0756">
            <w:pPr>
              <w:spacing w:after="0" w:line="240" w:lineRule="auto"/>
              <w:jc w:val="center"/>
              <w:rPr>
                <w:rFonts w:ascii="Calibri" w:eastAsia="Times New Roman" w:hAnsi="Calibri" w:cs="Calibri"/>
                <w:color w:val="000000"/>
                <w:lang w:eastAsia="el-GR"/>
              </w:rPr>
            </w:pPr>
            <w:proofErr w:type="spellStart"/>
            <w:r>
              <w:rPr>
                <w:rFonts w:eastAsia="Times New Roman" w:cs="Calibri"/>
                <w:color w:val="000000"/>
                <w:lang w:eastAsia="el-GR"/>
              </w:rPr>
              <w:t>ΤΕΜ</w:t>
            </w:r>
            <w:proofErr w:type="spellEnd"/>
          </w:p>
        </w:tc>
        <w:tc>
          <w:tcPr>
            <w:tcW w:w="2692" w:type="dxa"/>
            <w:tcBorders>
              <w:top w:val="single" w:sz="4" w:space="0" w:color="000000"/>
              <w:bottom w:val="single" w:sz="4" w:space="0" w:color="000000"/>
              <w:right w:val="single" w:sz="4" w:space="0" w:color="000000"/>
            </w:tcBorders>
            <w:shd w:val="clear" w:color="000000" w:fill="FFFFFF"/>
            <w:vAlign w:val="center"/>
          </w:tcPr>
          <w:p w14:paraId="410061D5"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 xml:space="preserve">ΤΙΜΗ </w:t>
            </w:r>
            <w:proofErr w:type="spellStart"/>
            <w:r>
              <w:rPr>
                <w:rFonts w:eastAsia="Times New Roman" w:cs="Calibri"/>
                <w:color w:val="000000"/>
                <w:lang w:eastAsia="el-GR"/>
              </w:rPr>
              <w:t>ΜΟΝΑΔΟΣ</w:t>
            </w:r>
            <w:proofErr w:type="spellEnd"/>
          </w:p>
        </w:tc>
        <w:tc>
          <w:tcPr>
            <w:tcW w:w="1276" w:type="dxa"/>
            <w:tcBorders>
              <w:top w:val="single" w:sz="4" w:space="0" w:color="000000"/>
              <w:bottom w:val="single" w:sz="4" w:space="0" w:color="000000"/>
              <w:right w:val="single" w:sz="4" w:space="0" w:color="000000"/>
            </w:tcBorders>
            <w:shd w:val="clear" w:color="000000" w:fill="FFFFFF"/>
            <w:vAlign w:val="center"/>
          </w:tcPr>
          <w:p w14:paraId="46B60EA8"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ΣΥΝΟΛΟ (€)</w:t>
            </w:r>
          </w:p>
        </w:tc>
      </w:tr>
      <w:tr w:rsidR="00DE2832" w14:paraId="77ABA867" w14:textId="77777777">
        <w:trPr>
          <w:trHeight w:val="900"/>
        </w:trPr>
        <w:tc>
          <w:tcPr>
            <w:tcW w:w="3983" w:type="dxa"/>
            <w:tcBorders>
              <w:left w:val="single" w:sz="4" w:space="0" w:color="000000"/>
              <w:bottom w:val="single" w:sz="4" w:space="0" w:color="000000"/>
              <w:right w:val="single" w:sz="4" w:space="0" w:color="000000"/>
            </w:tcBorders>
            <w:shd w:val="clear" w:color="000000" w:fill="FFFFFF"/>
            <w:vAlign w:val="center"/>
          </w:tcPr>
          <w:p w14:paraId="7BD04CB0" w14:textId="77777777" w:rsidR="00DE2832" w:rsidRDefault="00BE0756">
            <w:pPr>
              <w:spacing w:after="0" w:line="240" w:lineRule="auto"/>
              <w:rPr>
                <w:rFonts w:ascii="Calibri" w:eastAsia="Times New Roman" w:hAnsi="Calibri" w:cs="Calibri"/>
                <w:color w:val="000000"/>
                <w:lang w:eastAsia="el-GR"/>
              </w:rPr>
            </w:pPr>
            <w:r>
              <w:rPr>
                <w:rFonts w:eastAsia="Times New Roman" w:cs="Calibri"/>
                <w:color w:val="000000"/>
                <w:lang w:eastAsia="el-GR"/>
              </w:rPr>
              <w:t xml:space="preserve">Δίκυκλη μοτοσυκλέτα </w:t>
            </w:r>
          </w:p>
          <w:p w14:paraId="011B085B" w14:textId="77777777" w:rsidR="00DE2832" w:rsidRDefault="00BE0756">
            <w:pPr>
              <w:spacing w:after="0" w:line="240" w:lineRule="auto"/>
              <w:rPr>
                <w:rFonts w:ascii="Calibri" w:eastAsia="Times New Roman" w:hAnsi="Calibri" w:cs="Calibri"/>
                <w:color w:val="000000"/>
                <w:lang w:eastAsia="el-GR"/>
              </w:rPr>
            </w:pPr>
            <w:proofErr w:type="spellStart"/>
            <w:r>
              <w:rPr>
                <w:rFonts w:eastAsia="Times New Roman" w:cs="Calibri"/>
                <w:color w:val="000000"/>
                <w:lang w:eastAsia="el-GR"/>
              </w:rPr>
              <w:t>CPV</w:t>
            </w:r>
            <w:proofErr w:type="spellEnd"/>
            <w:r>
              <w:rPr>
                <w:rFonts w:eastAsia="Times New Roman" w:cs="Calibri"/>
                <w:color w:val="000000"/>
                <w:lang w:eastAsia="el-GR"/>
              </w:rPr>
              <w:t>: 34410000-4 Μοτοσυκλέτες</w:t>
            </w:r>
          </w:p>
          <w:p w14:paraId="051C4DD3" w14:textId="77777777" w:rsidR="00DE2832" w:rsidRDefault="00DE2832">
            <w:pPr>
              <w:spacing w:after="0" w:line="240" w:lineRule="auto"/>
              <w:rPr>
                <w:rFonts w:ascii="Calibri" w:eastAsia="Times New Roman" w:hAnsi="Calibri" w:cs="Calibri"/>
                <w:color w:val="000000"/>
                <w:lang w:eastAsia="el-GR"/>
              </w:rPr>
            </w:pPr>
          </w:p>
        </w:tc>
        <w:tc>
          <w:tcPr>
            <w:tcW w:w="852" w:type="dxa"/>
            <w:tcBorders>
              <w:bottom w:val="single" w:sz="4" w:space="0" w:color="000000"/>
              <w:right w:val="single" w:sz="4" w:space="0" w:color="000000"/>
            </w:tcBorders>
            <w:shd w:val="clear" w:color="000000" w:fill="FFFFFF"/>
            <w:vAlign w:val="center"/>
          </w:tcPr>
          <w:p w14:paraId="29E24510"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1</w:t>
            </w:r>
          </w:p>
        </w:tc>
        <w:tc>
          <w:tcPr>
            <w:tcW w:w="2692" w:type="dxa"/>
            <w:tcBorders>
              <w:bottom w:val="single" w:sz="4" w:space="0" w:color="000000"/>
              <w:right w:val="single" w:sz="4" w:space="0" w:color="000000"/>
            </w:tcBorders>
            <w:shd w:val="clear" w:color="000000" w:fill="FFFFFF"/>
            <w:vAlign w:val="center"/>
          </w:tcPr>
          <w:p w14:paraId="688038A1"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3.225,81</w:t>
            </w:r>
          </w:p>
        </w:tc>
        <w:tc>
          <w:tcPr>
            <w:tcW w:w="1276" w:type="dxa"/>
            <w:tcBorders>
              <w:bottom w:val="single" w:sz="4" w:space="0" w:color="000000"/>
              <w:right w:val="single" w:sz="4" w:space="0" w:color="000000"/>
            </w:tcBorders>
            <w:shd w:val="clear" w:color="000000" w:fill="FFFFFF"/>
            <w:vAlign w:val="center"/>
          </w:tcPr>
          <w:p w14:paraId="1A0973C9"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3.225,81</w:t>
            </w:r>
          </w:p>
        </w:tc>
      </w:tr>
      <w:tr w:rsidR="00DE2832" w14:paraId="4474AB4D" w14:textId="77777777">
        <w:trPr>
          <w:trHeight w:val="300"/>
        </w:trPr>
        <w:tc>
          <w:tcPr>
            <w:tcW w:w="752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0F687513" w14:textId="77777777" w:rsidR="00DE2832" w:rsidRDefault="00BE0756">
            <w:pPr>
              <w:spacing w:after="0" w:line="240" w:lineRule="auto"/>
              <w:rPr>
                <w:rFonts w:ascii="Calibri" w:eastAsia="Times New Roman" w:hAnsi="Calibri" w:cs="Calibri"/>
                <w:color w:val="000000"/>
                <w:lang w:eastAsia="el-GR"/>
              </w:rPr>
            </w:pPr>
            <w:r>
              <w:rPr>
                <w:rFonts w:eastAsia="Times New Roman" w:cs="Calibri"/>
                <w:color w:val="000000"/>
                <w:lang w:eastAsia="el-GR"/>
              </w:rPr>
              <w:t xml:space="preserve">                                                                                                                               ΣΥΝΟΛΟ</w:t>
            </w:r>
          </w:p>
        </w:tc>
        <w:tc>
          <w:tcPr>
            <w:tcW w:w="1276" w:type="dxa"/>
            <w:tcBorders>
              <w:bottom w:val="single" w:sz="4" w:space="0" w:color="000000"/>
              <w:right w:val="single" w:sz="4" w:space="0" w:color="000000"/>
            </w:tcBorders>
            <w:shd w:val="clear" w:color="000000" w:fill="FFFFFF"/>
            <w:vAlign w:val="center"/>
          </w:tcPr>
          <w:p w14:paraId="356024E8"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3.225,81</w:t>
            </w:r>
          </w:p>
        </w:tc>
      </w:tr>
      <w:tr w:rsidR="00DE2832" w14:paraId="6F096BC0" w14:textId="77777777">
        <w:trPr>
          <w:trHeight w:val="300"/>
        </w:trPr>
        <w:tc>
          <w:tcPr>
            <w:tcW w:w="752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4ADC8CB4" w14:textId="77777777" w:rsidR="00DE2832" w:rsidRDefault="00BE0756">
            <w:pPr>
              <w:spacing w:after="0" w:line="240" w:lineRule="auto"/>
              <w:rPr>
                <w:rFonts w:ascii="Calibri" w:eastAsia="Times New Roman" w:hAnsi="Calibri" w:cs="Calibri"/>
                <w:color w:val="000000"/>
                <w:lang w:eastAsia="el-GR"/>
              </w:rPr>
            </w:pPr>
            <w:r>
              <w:rPr>
                <w:rFonts w:eastAsia="Times New Roman" w:cs="Calibri"/>
                <w:color w:val="000000"/>
                <w:lang w:eastAsia="el-GR"/>
              </w:rPr>
              <w:t xml:space="preserve">                                                                                                                </w:t>
            </w:r>
            <w:r>
              <w:rPr>
                <w:rFonts w:eastAsia="Times New Roman" w:cs="Calibri"/>
                <w:color w:val="000000"/>
                <w:lang w:eastAsia="el-GR"/>
              </w:rPr>
              <w:t xml:space="preserve">              Φ.Π.Α. 24%</w:t>
            </w:r>
          </w:p>
        </w:tc>
        <w:tc>
          <w:tcPr>
            <w:tcW w:w="1276" w:type="dxa"/>
            <w:tcBorders>
              <w:bottom w:val="single" w:sz="4" w:space="0" w:color="000000"/>
              <w:right w:val="single" w:sz="4" w:space="0" w:color="000000"/>
            </w:tcBorders>
            <w:shd w:val="clear" w:color="000000" w:fill="FFFFFF"/>
            <w:vAlign w:val="center"/>
          </w:tcPr>
          <w:p w14:paraId="0A0EA62B"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774,19</w:t>
            </w:r>
          </w:p>
        </w:tc>
      </w:tr>
      <w:tr w:rsidR="00DE2832" w14:paraId="29AC4F38" w14:textId="77777777">
        <w:trPr>
          <w:trHeight w:val="300"/>
        </w:trPr>
        <w:tc>
          <w:tcPr>
            <w:tcW w:w="7527"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777A46D" w14:textId="77777777" w:rsidR="00DE2832" w:rsidRDefault="00BE0756">
            <w:pPr>
              <w:spacing w:after="0" w:line="240" w:lineRule="auto"/>
              <w:rPr>
                <w:rFonts w:ascii="Calibri" w:eastAsia="Times New Roman" w:hAnsi="Calibri" w:cs="Calibri"/>
                <w:color w:val="000000"/>
                <w:lang w:eastAsia="el-GR"/>
              </w:rPr>
            </w:pPr>
            <w:r>
              <w:rPr>
                <w:rFonts w:eastAsia="Times New Roman" w:cs="Calibri"/>
                <w:color w:val="000000"/>
                <w:lang w:eastAsia="el-GR"/>
              </w:rPr>
              <w:t xml:space="preserve">                                                                                                              ΣΥΝΟΛΙΚΗ ΔΑΠΑΝΗ</w:t>
            </w:r>
          </w:p>
        </w:tc>
        <w:tc>
          <w:tcPr>
            <w:tcW w:w="1276" w:type="dxa"/>
            <w:tcBorders>
              <w:bottom w:val="single" w:sz="4" w:space="0" w:color="000000"/>
              <w:right w:val="single" w:sz="4" w:space="0" w:color="000000"/>
            </w:tcBorders>
            <w:shd w:val="clear" w:color="000000" w:fill="FFFFFF"/>
            <w:vAlign w:val="center"/>
          </w:tcPr>
          <w:p w14:paraId="23EBD738" w14:textId="77777777" w:rsidR="00DE2832" w:rsidRDefault="00BE0756">
            <w:pPr>
              <w:spacing w:after="0" w:line="240" w:lineRule="auto"/>
              <w:jc w:val="center"/>
              <w:rPr>
                <w:rFonts w:ascii="Calibri" w:eastAsia="Times New Roman" w:hAnsi="Calibri" w:cs="Calibri"/>
                <w:color w:val="000000"/>
                <w:lang w:eastAsia="el-GR"/>
              </w:rPr>
            </w:pPr>
            <w:r>
              <w:rPr>
                <w:rFonts w:eastAsia="Times New Roman" w:cs="Calibri"/>
                <w:color w:val="000000"/>
                <w:lang w:eastAsia="el-GR"/>
              </w:rPr>
              <w:t>4.000,00</w:t>
            </w:r>
          </w:p>
        </w:tc>
      </w:tr>
    </w:tbl>
    <w:p w14:paraId="5267E2F2" w14:textId="77777777" w:rsidR="00DE2832" w:rsidRDefault="00DE2832">
      <w:pPr>
        <w:spacing w:after="120" w:line="240" w:lineRule="auto"/>
        <w:jc w:val="center"/>
        <w:rPr>
          <w:rFonts w:ascii="Calibri" w:eastAsia="Times New Roman" w:hAnsi="Calibri" w:cs="Arial"/>
          <w:b/>
          <w:u w:val="single"/>
          <w:lang w:eastAsia="el-GR"/>
        </w:rPr>
      </w:pPr>
    </w:p>
    <w:p w14:paraId="767A4251" w14:textId="77777777" w:rsidR="00DE2832" w:rsidRDefault="00DE2832">
      <w:pPr>
        <w:spacing w:after="120" w:line="240" w:lineRule="auto"/>
        <w:jc w:val="center"/>
        <w:rPr>
          <w:rFonts w:ascii="Calibri" w:eastAsia="Times New Roman" w:hAnsi="Calibri" w:cs="Arial"/>
          <w:b/>
          <w:u w:val="single"/>
          <w:lang w:eastAsia="el-GR"/>
        </w:rPr>
      </w:pPr>
    </w:p>
    <w:tbl>
      <w:tblPr>
        <w:tblpPr w:leftFromText="180" w:rightFromText="180" w:vertAnchor="text" w:horzAnchor="margin" w:tblpY="335"/>
        <w:tblW w:w="9214" w:type="dxa"/>
        <w:tblLook w:val="0000" w:firstRow="0" w:lastRow="0" w:firstColumn="0" w:lastColumn="0" w:noHBand="0" w:noVBand="0"/>
      </w:tblPr>
      <w:tblGrid>
        <w:gridCol w:w="4928"/>
        <w:gridCol w:w="4286"/>
      </w:tblGrid>
      <w:tr w:rsidR="00DE2832" w14:paraId="1F65D71D" w14:textId="77777777">
        <w:trPr>
          <w:cantSplit/>
          <w:trHeight w:val="841"/>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4B4F068D" w14:textId="77777777" w:rsidR="00DE2832" w:rsidRDefault="00BE0756">
            <w:pPr>
              <w:keepNext/>
              <w:spacing w:after="0" w:line="240" w:lineRule="auto"/>
              <w:ind w:hanging="851"/>
              <w:jc w:val="center"/>
              <w:outlineLvl w:val="4"/>
              <w:rPr>
                <w:rFonts w:ascii="Arial" w:eastAsia="Times New Roman" w:hAnsi="Arial" w:cs="Arial"/>
                <w:b/>
                <w:bCs/>
                <w:color w:val="000000"/>
                <w:sz w:val="20"/>
                <w:szCs w:val="24"/>
                <w:u w:val="single"/>
                <w:lang w:eastAsia="el-GR"/>
              </w:rPr>
            </w:pPr>
            <w:r>
              <w:rPr>
                <w:rFonts w:ascii="Arial" w:eastAsia="Times New Roman" w:hAnsi="Arial" w:cs="Arial"/>
                <w:b/>
                <w:bCs/>
                <w:color w:val="000000"/>
                <w:sz w:val="20"/>
                <w:szCs w:val="24"/>
                <w:u w:val="single"/>
                <w:lang w:eastAsia="el-GR"/>
              </w:rPr>
              <w:t>ΘΕΩΡΗΘΗΚΕ</w:t>
            </w:r>
          </w:p>
          <w:p w14:paraId="31BB2312" w14:textId="77777777" w:rsidR="00DE2832" w:rsidRDefault="00BE0756">
            <w:pPr>
              <w:widowControl w:val="0"/>
              <w:tabs>
                <w:tab w:val="left" w:pos="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hanging="851"/>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Καρδίτσα,  3/9/2020</w:t>
            </w:r>
          </w:p>
          <w:p w14:paraId="733D26D4"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355" w:right="-666" w:hanging="42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val="en-US" w:eastAsia="el-GR"/>
              </w:rPr>
              <w:t>O</w:t>
            </w:r>
            <w:r>
              <w:rPr>
                <w:rFonts w:ascii="Times New Roman" w:eastAsia="Times New Roman" w:hAnsi="Times New Roman" w:cs="Times New Roman"/>
                <w:sz w:val="24"/>
                <w:szCs w:val="24"/>
                <w:lang w:eastAsia="el-GR"/>
              </w:rPr>
              <w:t xml:space="preserve"> Α/Δ/</w:t>
            </w:r>
            <w:proofErr w:type="spellStart"/>
            <w:r>
              <w:rPr>
                <w:rFonts w:ascii="Times New Roman" w:eastAsia="Times New Roman" w:hAnsi="Times New Roman" w:cs="Times New Roman"/>
                <w:sz w:val="24"/>
                <w:szCs w:val="24"/>
                <w:lang w:eastAsia="el-GR"/>
              </w:rPr>
              <w:t>ντής</w:t>
            </w:r>
            <w:proofErr w:type="spellEnd"/>
            <w:r>
              <w:rPr>
                <w:rFonts w:ascii="Times New Roman" w:eastAsia="Times New Roman" w:hAnsi="Times New Roman" w:cs="Times New Roman"/>
                <w:sz w:val="24"/>
                <w:szCs w:val="24"/>
                <w:lang w:eastAsia="el-GR"/>
              </w:rPr>
              <w:t xml:space="preserve"> Περιβάλλοντος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0C078330" w14:textId="77777777" w:rsidR="00DE2832" w:rsidRDefault="00BE0756">
            <w:pPr>
              <w:keepNext/>
              <w:spacing w:after="0" w:line="240" w:lineRule="auto"/>
              <w:ind w:hanging="824"/>
              <w:jc w:val="center"/>
              <w:outlineLvl w:val="4"/>
              <w:rPr>
                <w:rFonts w:ascii="Arial" w:eastAsia="Times New Roman" w:hAnsi="Arial" w:cs="Arial"/>
                <w:b/>
                <w:bCs/>
                <w:color w:val="000000"/>
                <w:sz w:val="20"/>
                <w:szCs w:val="24"/>
                <w:u w:val="single"/>
                <w:lang w:eastAsia="el-GR"/>
              </w:rPr>
            </w:pPr>
            <w:r>
              <w:rPr>
                <w:rFonts w:ascii="Arial" w:eastAsia="Times New Roman" w:hAnsi="Arial" w:cs="Arial"/>
                <w:color w:val="000000"/>
                <w:sz w:val="20"/>
                <w:szCs w:val="24"/>
                <w:lang w:eastAsia="el-GR"/>
              </w:rPr>
              <w:t xml:space="preserve">       </w:t>
            </w:r>
            <w:r>
              <w:rPr>
                <w:rFonts w:ascii="Arial" w:eastAsia="Times New Roman" w:hAnsi="Arial" w:cs="Arial"/>
                <w:b/>
                <w:bCs/>
                <w:color w:val="000000"/>
                <w:sz w:val="20"/>
                <w:szCs w:val="24"/>
                <w:u w:val="single"/>
                <w:lang w:eastAsia="el-GR"/>
              </w:rPr>
              <w:t xml:space="preserve">Ο </w:t>
            </w:r>
            <w:proofErr w:type="spellStart"/>
            <w:r>
              <w:rPr>
                <w:rFonts w:ascii="Arial" w:eastAsia="Times New Roman" w:hAnsi="Arial" w:cs="Arial"/>
                <w:b/>
                <w:bCs/>
                <w:color w:val="000000"/>
                <w:sz w:val="20"/>
                <w:szCs w:val="24"/>
                <w:u w:val="single"/>
                <w:lang w:eastAsia="el-GR"/>
              </w:rPr>
              <w:t>ΣΥΝΤΑΞΑΣ</w:t>
            </w:r>
            <w:proofErr w:type="spellEnd"/>
          </w:p>
          <w:p w14:paraId="174078C5"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7CF7BB9B" w14:textId="77777777">
        <w:trPr>
          <w:cantSplit/>
          <w:trHeight w:val="1543"/>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20FA3A32" w14:textId="77777777" w:rsidR="00DE2832" w:rsidRDefault="00DE2832">
            <w:pPr>
              <w:spacing w:after="0" w:line="240" w:lineRule="auto"/>
              <w:rPr>
                <w:rFonts w:ascii="Times New Roman" w:eastAsia="Times New Roman" w:hAnsi="Times New Roman" w:cs="Times New Roman"/>
                <w:sz w:val="24"/>
                <w:szCs w:val="24"/>
                <w:lang w:eastAsia="el-GR"/>
              </w:rPr>
            </w:pPr>
          </w:p>
          <w:p w14:paraId="3A974EA8" w14:textId="77777777" w:rsidR="00DE2832" w:rsidRDefault="00BE0756">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59B1493D"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rPr>
                <w:rFonts w:ascii="Times New Roman" w:eastAsia="Times New Roman" w:hAnsi="Times New Roman" w:cs="Times New Roman"/>
                <w:sz w:val="24"/>
                <w:szCs w:val="24"/>
                <w:lang w:eastAsia="el-GR"/>
              </w:rPr>
            </w:pPr>
          </w:p>
          <w:p w14:paraId="01538A92"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5C9454B7" w14:textId="77777777">
        <w:trPr>
          <w:cantSplit/>
          <w:trHeight w:val="724"/>
        </w:trPr>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52ED5" w14:textId="77777777" w:rsidR="00DE2832" w:rsidRDefault="00BE075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Ντίνας Ηλίας</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27A9E"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Γεώργιος Μισαηλίδης</w:t>
            </w:r>
          </w:p>
          <w:p w14:paraId="4E66E60D"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ΤΕ Διοικητικού Λογιστικού</w:t>
            </w:r>
          </w:p>
        </w:tc>
      </w:tr>
    </w:tbl>
    <w:p w14:paraId="4182E212" w14:textId="77777777" w:rsidR="00DE2832" w:rsidRDefault="00DE2832">
      <w:pPr>
        <w:spacing w:after="120" w:line="240" w:lineRule="auto"/>
        <w:jc w:val="both"/>
        <w:rPr>
          <w:rFonts w:ascii="Calibri" w:eastAsia="Times New Roman" w:hAnsi="Calibri" w:cs="Arial"/>
          <w:lang w:eastAsia="el-GR"/>
        </w:rPr>
      </w:pPr>
    </w:p>
    <w:p w14:paraId="5527B477" w14:textId="77777777" w:rsidR="00DE2832" w:rsidRDefault="00BE0756">
      <w:pPr>
        <w:rPr>
          <w:rFonts w:ascii="Calibri" w:eastAsia="Times New Roman" w:hAnsi="Calibri" w:cs="Arial"/>
          <w:lang w:eastAsia="el-GR"/>
        </w:rPr>
      </w:pPr>
      <w:r>
        <w:br w:type="page"/>
      </w:r>
    </w:p>
    <w:tbl>
      <w:tblPr>
        <w:tblStyle w:val="a9"/>
        <w:tblW w:w="8522" w:type="dxa"/>
        <w:tblLook w:val="04A0" w:firstRow="1" w:lastRow="0" w:firstColumn="1" w:lastColumn="0" w:noHBand="0" w:noVBand="1"/>
      </w:tblPr>
      <w:tblGrid>
        <w:gridCol w:w="4262"/>
        <w:gridCol w:w="4260"/>
      </w:tblGrid>
      <w:tr w:rsidR="00DE2832" w14:paraId="4515EED9" w14:textId="77777777">
        <w:tc>
          <w:tcPr>
            <w:tcW w:w="4261" w:type="dxa"/>
            <w:shd w:val="clear" w:color="auto" w:fill="auto"/>
          </w:tcPr>
          <w:p w14:paraId="6F431098" w14:textId="77777777" w:rsidR="00DE2832" w:rsidRDefault="00BE0756">
            <w:pPr>
              <w:keepNext/>
              <w:keepLines/>
              <w:pageBreakBefore/>
              <w:spacing w:after="0" w:line="240" w:lineRule="auto"/>
              <w:rPr>
                <w:rFonts w:ascii="Calibri" w:eastAsia="Arial Unicode MS" w:hAnsi="Calibri" w:cs="Arial Unicode MS"/>
                <w:b/>
                <w:lang w:eastAsia="el-GR"/>
              </w:rPr>
            </w:pPr>
            <w:r>
              <w:rPr>
                <w:rFonts w:eastAsia="Arial Unicode MS" w:cs="Arial Unicode MS"/>
                <w:b/>
                <w:lang w:eastAsia="el-GR"/>
              </w:rPr>
              <w:lastRenderedPageBreak/>
              <w:t>ΕΛΛΗΝΙΚΗ ΔΗΜΟΚΡΑΤΙΑ</w:t>
            </w:r>
          </w:p>
          <w:p w14:paraId="7AE08F7A"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ΠΕΡΙΦΕΡΕΙΑ ΘΕΣΣΑΛΙΑΣ</w:t>
            </w:r>
          </w:p>
          <w:p w14:paraId="13ED29B1"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ΔΗΜΟΣ ΚΑΡΔΙΤΣΑΣ</w:t>
            </w:r>
          </w:p>
        </w:tc>
        <w:tc>
          <w:tcPr>
            <w:tcW w:w="4260" w:type="dxa"/>
            <w:shd w:val="clear" w:color="auto" w:fill="auto"/>
          </w:tcPr>
          <w:p w14:paraId="0C653436"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w:t>
            </w:r>
            <w:r>
              <w:t xml:space="preserve"> </w:t>
            </w:r>
            <w:r>
              <w:rPr>
                <w:rFonts w:eastAsia="Arial Unicode MS" w:cs="Arial Unicode MS"/>
                <w:b/>
                <w:lang w:eastAsia="el-GR"/>
              </w:rPr>
              <w:t>ΠΡΟΜΗΘΕΙΑ ΜΟΤΟΣΥΚΛΕΤΑΣ ΓΙΑ ΤΙΣ ΑΝΑΓΚΕΣ ΤΗΣ ΔΗΜΟΤΙΚΗΣ ΑΣΤΥΝΟΜΙΑΣ ΤΟΥ ΔΗΜΟΥ ΚΑΡΔΙΤΣΑΣ ”</w:t>
            </w:r>
          </w:p>
          <w:p w14:paraId="2190A4FB" w14:textId="77777777" w:rsidR="00DE2832" w:rsidRDefault="00DE2832">
            <w:pPr>
              <w:keepNext/>
              <w:keepLines/>
              <w:spacing w:after="0" w:line="240" w:lineRule="auto"/>
              <w:jc w:val="right"/>
              <w:rPr>
                <w:rFonts w:ascii="Calibri" w:eastAsia="Arial Unicode MS" w:hAnsi="Calibri" w:cs="Arial Unicode MS"/>
                <w:b/>
                <w:lang w:eastAsia="el-GR"/>
              </w:rPr>
            </w:pPr>
          </w:p>
        </w:tc>
      </w:tr>
    </w:tbl>
    <w:p w14:paraId="7578E77A" w14:textId="77777777" w:rsidR="00DE2832" w:rsidRDefault="00DE2832">
      <w:pPr>
        <w:jc w:val="center"/>
        <w:rPr>
          <w:b/>
        </w:rPr>
      </w:pPr>
    </w:p>
    <w:p w14:paraId="3A551BB2" w14:textId="77777777" w:rsidR="00DE2832" w:rsidRDefault="00BE0756">
      <w:pPr>
        <w:jc w:val="center"/>
        <w:rPr>
          <w:b/>
        </w:rPr>
      </w:pPr>
      <w:r>
        <w:rPr>
          <w:b/>
        </w:rPr>
        <w:t>ΤΕΧΝΙΚΕΣ ΠΡΟΔΙΑΓΡΑΦΕΣ</w:t>
      </w:r>
    </w:p>
    <w:p w14:paraId="6E14568D" w14:textId="77777777" w:rsidR="00DE2832" w:rsidRDefault="00BE0756">
      <w:pPr>
        <w:jc w:val="both"/>
      </w:pPr>
      <w:r>
        <w:t xml:space="preserve">Η μοτοσυκλέτα οφείλει να είναι προϊόν σειράς, καινούργια, (αχρησιμοποίητη με ημερομηνία κατασκευής μεταγενέστερη της 01/01/2018), σύγχρονης και αντιρρυπαντικής τεχνολογίας, και κατάλληλη για την άνετη μεταφορά δύο ατόμων. Η μοτοσυκλέτα να είναι κατασκευής </w:t>
      </w:r>
      <w:r>
        <w:t xml:space="preserve">εργοστασίου που αντιπροσωπεύεται στην Ελλάδα. Η μοτοσυκλέτα να καλύπτεται από ισχύουσα έγκριση τύπου κατά την ημερομηνία έκδοσης της άδειας κυκλοφορίας. </w:t>
      </w:r>
    </w:p>
    <w:p w14:paraId="1D4945BA" w14:textId="77777777" w:rsidR="00DE2832" w:rsidRDefault="00BE0756">
      <w:pPr>
        <w:spacing w:after="0" w:line="240" w:lineRule="auto"/>
        <w:jc w:val="both"/>
      </w:pPr>
      <w:r>
        <w:t xml:space="preserve">1.1 ΤΕΧΝΙΚΑ - ΛΕΙΤΟΥΡΓΙΚΑ- ΦΥΣΙΚΑ ΧΑΡΑΚΤΗΡΙΣΤΙΚΑ: </w:t>
      </w:r>
    </w:p>
    <w:p w14:paraId="1F04B6A1" w14:textId="77777777" w:rsidR="00DE2832" w:rsidRDefault="00DE2832">
      <w:pPr>
        <w:spacing w:after="0" w:line="240" w:lineRule="auto"/>
        <w:jc w:val="both"/>
      </w:pPr>
    </w:p>
    <w:p w14:paraId="12DF11F6" w14:textId="77777777" w:rsidR="00DE2832" w:rsidRDefault="00BE0756">
      <w:pPr>
        <w:jc w:val="both"/>
      </w:pPr>
      <w:r>
        <w:t xml:space="preserve">1.2 ΚΙΝΗΤΗΡΑΣ </w:t>
      </w:r>
    </w:p>
    <w:p w14:paraId="12C0CB2F" w14:textId="77777777" w:rsidR="00DE2832" w:rsidRDefault="00BE0756">
      <w:pPr>
        <w:spacing w:after="0"/>
        <w:jc w:val="both"/>
      </w:pPr>
      <w:r>
        <w:t>1.2.1 Ο κυβισμός (</w:t>
      </w:r>
      <w:proofErr w:type="spellStart"/>
      <w:r>
        <w:t>cc</w:t>
      </w:r>
      <w:proofErr w:type="spellEnd"/>
      <w:r>
        <w:t xml:space="preserve">) να είναι τουλάχιστον 250 κυβικά εκατοστά </w:t>
      </w:r>
    </w:p>
    <w:p w14:paraId="093F8220" w14:textId="77777777" w:rsidR="00DE2832" w:rsidRDefault="00BE0756">
      <w:pPr>
        <w:spacing w:after="0"/>
        <w:jc w:val="both"/>
      </w:pPr>
      <w:r>
        <w:t xml:space="preserve">1.2.2 Ισχύς στο Στρόφαλο : τουλάχιστον 20 </w:t>
      </w:r>
      <w:proofErr w:type="spellStart"/>
      <w:r>
        <w:t>HP</w:t>
      </w:r>
      <w:proofErr w:type="spellEnd"/>
      <w:r>
        <w:t xml:space="preserve"> στις 7.500 </w:t>
      </w:r>
      <w:proofErr w:type="spellStart"/>
      <w:r>
        <w:t>rpm</w:t>
      </w:r>
      <w:proofErr w:type="spellEnd"/>
      <w:r>
        <w:t xml:space="preserve"> </w:t>
      </w:r>
    </w:p>
    <w:p w14:paraId="646FB401" w14:textId="77777777" w:rsidR="00DE2832" w:rsidRDefault="00BE0756">
      <w:pPr>
        <w:spacing w:after="0"/>
        <w:jc w:val="both"/>
      </w:pPr>
      <w:r>
        <w:t xml:space="preserve">1.2.3 Ροπή : Τουλάχιστον 21 </w:t>
      </w:r>
      <w:proofErr w:type="spellStart"/>
      <w:r>
        <w:t>Nm</w:t>
      </w:r>
      <w:proofErr w:type="spellEnd"/>
      <w:r>
        <w:t xml:space="preserve"> στις 5,500 </w:t>
      </w:r>
      <w:proofErr w:type="spellStart"/>
      <w:r>
        <w:t>rpm</w:t>
      </w:r>
      <w:proofErr w:type="spellEnd"/>
      <w:r>
        <w:t xml:space="preserve"> </w:t>
      </w:r>
    </w:p>
    <w:p w14:paraId="2C5974EA" w14:textId="77777777" w:rsidR="00DE2832" w:rsidRDefault="00BE0756">
      <w:pPr>
        <w:spacing w:after="0"/>
        <w:jc w:val="both"/>
      </w:pPr>
      <w:r>
        <w:t xml:space="preserve">1.2.4 Σύστημα χρονισμού : 4 βαλβίδες. </w:t>
      </w:r>
    </w:p>
    <w:p w14:paraId="7EE6F3B8" w14:textId="77777777" w:rsidR="00DE2832" w:rsidRDefault="00BE0756">
      <w:pPr>
        <w:spacing w:after="0"/>
        <w:jc w:val="both"/>
      </w:pPr>
      <w:r>
        <w:t>1.2.5 Το καύσιμο να είναι βενζίνη αμόλυβδη κα</w:t>
      </w:r>
      <w:r>
        <w:t xml:space="preserve">ι η πρόσβαση της δεξαμενής καυσίμου να ασφαλίζει </w:t>
      </w:r>
    </w:p>
    <w:p w14:paraId="7D20DB51" w14:textId="77777777" w:rsidR="00DE2832" w:rsidRDefault="00BE0756">
      <w:pPr>
        <w:spacing w:after="0"/>
        <w:jc w:val="both"/>
      </w:pPr>
      <w:r>
        <w:t xml:space="preserve">1.2.6 </w:t>
      </w:r>
      <w:proofErr w:type="spellStart"/>
      <w:r>
        <w:t>Μονοκίλυνδρος</w:t>
      </w:r>
      <w:proofErr w:type="spellEnd"/>
      <w:r>
        <w:t xml:space="preserve">- </w:t>
      </w:r>
      <w:proofErr w:type="spellStart"/>
      <w:r>
        <w:t>4χρονος</w:t>
      </w:r>
      <w:proofErr w:type="spellEnd"/>
      <w:r>
        <w:t xml:space="preserve">  </w:t>
      </w:r>
    </w:p>
    <w:p w14:paraId="708AADD4" w14:textId="77777777" w:rsidR="00DE2832" w:rsidRDefault="00BE0756">
      <w:pPr>
        <w:spacing w:after="0"/>
        <w:jc w:val="both"/>
      </w:pPr>
      <w:r>
        <w:t xml:space="preserve">1.2.6 Οι εκπομπές ρύπων πρέπει να ικανοποιούν την ισχύουσα Ελληνική νομοθεσία κατά την ημερομηνία κατάθεσης των προσφορών </w:t>
      </w:r>
    </w:p>
    <w:p w14:paraId="133BA484" w14:textId="77777777" w:rsidR="00DE2832" w:rsidRDefault="00BE0756">
      <w:pPr>
        <w:spacing w:after="0"/>
        <w:jc w:val="both"/>
      </w:pPr>
      <w:r>
        <w:t xml:space="preserve">1.2.7 Σύστημα καυσίμου: Ηλεκτρονικός ψεκασμός </w:t>
      </w:r>
    </w:p>
    <w:p w14:paraId="72231139" w14:textId="77777777" w:rsidR="00DE2832" w:rsidRDefault="00DE2832">
      <w:pPr>
        <w:spacing w:after="0"/>
        <w:jc w:val="both"/>
      </w:pPr>
    </w:p>
    <w:p w14:paraId="4658BD87" w14:textId="77777777" w:rsidR="00DE2832" w:rsidRDefault="00BE0756">
      <w:pPr>
        <w:spacing w:after="0"/>
        <w:jc w:val="both"/>
      </w:pPr>
      <w:r>
        <w:t xml:space="preserve">1.3 </w:t>
      </w:r>
      <w:r>
        <w:t xml:space="preserve">ΣΥΣΤΗΜΑ ΜΕΤΑΔΟΣΗΣ ΚΙΝΗΣΗΣ </w:t>
      </w:r>
    </w:p>
    <w:p w14:paraId="556BCDC4" w14:textId="77777777" w:rsidR="00DE2832" w:rsidRDefault="00BE0756">
      <w:pPr>
        <w:spacing w:after="0"/>
        <w:jc w:val="both"/>
      </w:pPr>
      <w:r>
        <w:t xml:space="preserve">1.3.1 Εκκίνηση : μίζα. </w:t>
      </w:r>
    </w:p>
    <w:p w14:paraId="23C1BD5C" w14:textId="77777777" w:rsidR="00DE2832" w:rsidRDefault="00DE2832">
      <w:pPr>
        <w:jc w:val="both"/>
      </w:pPr>
    </w:p>
    <w:p w14:paraId="5A8A2E23" w14:textId="77777777" w:rsidR="00DE2832" w:rsidRDefault="00BE0756">
      <w:pPr>
        <w:jc w:val="both"/>
      </w:pPr>
      <w:r>
        <w:t xml:space="preserve">1.4 ΣΥΣΤΗΜΑ ΑΝΑΡΤΗΣΗΣ </w:t>
      </w:r>
    </w:p>
    <w:p w14:paraId="0218EC01" w14:textId="77777777" w:rsidR="00DE2832" w:rsidRDefault="00BE0756">
      <w:pPr>
        <w:spacing w:after="0"/>
        <w:jc w:val="both"/>
      </w:pPr>
      <w:r>
        <w:t xml:space="preserve">1.4.1 Εμπρός ανάρτηση : Τηλεσκοπικό πιρούνι. </w:t>
      </w:r>
    </w:p>
    <w:p w14:paraId="11229C70" w14:textId="77777777" w:rsidR="00DE2832" w:rsidRDefault="00BE0756">
      <w:pPr>
        <w:spacing w:after="0"/>
        <w:jc w:val="both"/>
      </w:pPr>
      <w:r>
        <w:t xml:space="preserve">1.4.2 Πίσω ανάρτηση : Διπλά υδραυλικά αμορτισέρ  ρυθμιζόμενα. </w:t>
      </w:r>
    </w:p>
    <w:p w14:paraId="77D81F65" w14:textId="77777777" w:rsidR="00DE2832" w:rsidRDefault="00DE2832">
      <w:pPr>
        <w:jc w:val="both"/>
      </w:pPr>
    </w:p>
    <w:p w14:paraId="39396B11" w14:textId="77777777" w:rsidR="00DE2832" w:rsidRDefault="00BE0756">
      <w:pPr>
        <w:jc w:val="both"/>
      </w:pPr>
      <w:r>
        <w:t xml:space="preserve">1.5 ΣΥΣΤΗΜΑ ΠΕΔΗΣΗΣ </w:t>
      </w:r>
    </w:p>
    <w:p w14:paraId="6ACD2AF0" w14:textId="77777777" w:rsidR="00DE2832" w:rsidRDefault="00BE0756">
      <w:pPr>
        <w:spacing w:after="0"/>
        <w:jc w:val="both"/>
      </w:pPr>
      <w:r>
        <w:t xml:space="preserve">1.5.1 Να έχει </w:t>
      </w:r>
      <w:proofErr w:type="spellStart"/>
      <w:r>
        <w:t>ABS</w:t>
      </w:r>
      <w:proofErr w:type="spellEnd"/>
    </w:p>
    <w:p w14:paraId="5BF52921" w14:textId="77777777" w:rsidR="00DE2832" w:rsidRDefault="00BE0756">
      <w:pPr>
        <w:spacing w:after="0"/>
        <w:jc w:val="both"/>
      </w:pPr>
      <w:r>
        <w:t xml:space="preserve">1.5.2 Εμπρός φρένο : Δισκόφρενο </w:t>
      </w:r>
      <w:r>
        <w:t xml:space="preserve">260 </w:t>
      </w:r>
      <w:proofErr w:type="spellStart"/>
      <w:r>
        <w:t>mm</w:t>
      </w:r>
      <w:proofErr w:type="spellEnd"/>
      <w:r>
        <w:t xml:space="preserve"> </w:t>
      </w:r>
    </w:p>
    <w:p w14:paraId="6737BF36" w14:textId="77777777" w:rsidR="00DE2832" w:rsidRPr="00BE0756" w:rsidRDefault="00BE0756">
      <w:pPr>
        <w:spacing w:after="0"/>
        <w:jc w:val="both"/>
      </w:pPr>
      <w:r>
        <w:t xml:space="preserve">1.5.3 Πίσω φρένο : Δισκόφρενο 240 </w:t>
      </w:r>
      <w:proofErr w:type="spellStart"/>
      <w:r>
        <w:t>mm</w:t>
      </w:r>
      <w:proofErr w:type="spellEnd"/>
      <w:r>
        <w:t xml:space="preserve"> </w:t>
      </w:r>
    </w:p>
    <w:p w14:paraId="60AF6DDB" w14:textId="77777777" w:rsidR="00DE2832" w:rsidRDefault="00DE2832">
      <w:pPr>
        <w:jc w:val="both"/>
      </w:pPr>
    </w:p>
    <w:p w14:paraId="45165256" w14:textId="77777777" w:rsidR="00DE2832" w:rsidRDefault="00BE0756">
      <w:pPr>
        <w:jc w:val="both"/>
      </w:pPr>
      <w:r>
        <w:t xml:space="preserve">1.6 ΕΛΑΣΤΙΚΑ-ΖΑΝΤΕΣ-ΤΡΟΧΟΙ </w:t>
      </w:r>
    </w:p>
    <w:p w14:paraId="046176AD" w14:textId="77777777" w:rsidR="00DE2832" w:rsidRDefault="00BE0756">
      <w:pPr>
        <w:spacing w:after="0"/>
        <w:jc w:val="both"/>
      </w:pPr>
      <w:r>
        <w:t xml:space="preserve">1.6.1 Εμπρός ελαστικό : 120/70 - 14" </w:t>
      </w:r>
    </w:p>
    <w:p w14:paraId="2A127EA0" w14:textId="77777777" w:rsidR="00DE2832" w:rsidRDefault="00BE0756">
      <w:pPr>
        <w:spacing w:after="0"/>
        <w:jc w:val="both"/>
      </w:pPr>
      <w:r>
        <w:t xml:space="preserve">1.6.2 Πίσω ελαστικό : 140/60 - 13" </w:t>
      </w:r>
    </w:p>
    <w:p w14:paraId="2290874F" w14:textId="77777777" w:rsidR="00DE2832" w:rsidRDefault="00DE2832">
      <w:pPr>
        <w:jc w:val="both"/>
      </w:pPr>
    </w:p>
    <w:p w14:paraId="1DA3AA9B" w14:textId="77777777" w:rsidR="00DE2832" w:rsidRDefault="00BE0756">
      <w:pPr>
        <w:jc w:val="both"/>
      </w:pPr>
      <w:r>
        <w:lastRenderedPageBreak/>
        <w:t xml:space="preserve">1.7 ΧΩΡΗΤΙΚΟΤΗΤΑ </w:t>
      </w:r>
    </w:p>
    <w:p w14:paraId="2AD4CC09" w14:textId="77777777" w:rsidR="00DE2832" w:rsidRDefault="00BE0756">
      <w:pPr>
        <w:jc w:val="both"/>
      </w:pPr>
      <w:r>
        <w:t xml:space="preserve">1.7.1 Χωρητικότητα ρεζερβουάρ τουλάχιστον 12 </w:t>
      </w:r>
      <w:proofErr w:type="spellStart"/>
      <w:r>
        <w:t>lt</w:t>
      </w:r>
      <w:proofErr w:type="spellEnd"/>
      <w:r>
        <w:t xml:space="preserve"> </w:t>
      </w:r>
    </w:p>
    <w:p w14:paraId="40A432F0" w14:textId="77777777" w:rsidR="00DE2832" w:rsidRDefault="00BE0756">
      <w:pPr>
        <w:jc w:val="both"/>
      </w:pPr>
      <w:r>
        <w:t xml:space="preserve">1.8 ΕΓΓΥΗΣΗ ΚΑΛΗΣ ΛΕΙΤΟΥΡΓΙΑΣ </w:t>
      </w:r>
    </w:p>
    <w:p w14:paraId="7642E778" w14:textId="77777777" w:rsidR="00DE2832" w:rsidRDefault="00BE0756">
      <w:pPr>
        <w:jc w:val="both"/>
      </w:pPr>
      <w:r>
        <w:t xml:space="preserve">1.8.1 Εγγύηση προμηθευτή : Τουλάχιστον Δύο (2) έτη στα μηχανικά και ηλεκτρικά μέρη της μοτοσυκλέτας </w:t>
      </w:r>
    </w:p>
    <w:p w14:paraId="7FB6CEF7" w14:textId="77777777" w:rsidR="00DE2832" w:rsidRDefault="00BE0756">
      <w:pPr>
        <w:jc w:val="both"/>
      </w:pPr>
      <w:r>
        <w:t xml:space="preserve">1.9 ΠΑΡΑΔΟΣΗ-ΠΑΡΑΛΑΒΗ </w:t>
      </w:r>
    </w:p>
    <w:p w14:paraId="232EDAFC" w14:textId="77777777" w:rsidR="00DE2832" w:rsidRDefault="00BE0756">
      <w:pPr>
        <w:jc w:val="both"/>
      </w:pPr>
      <w:r>
        <w:t>1.9.1 Η παράδοση της μοτοσυκλέτας να γίνει με δαπάνε</w:t>
      </w:r>
      <w:r>
        <w:t xml:space="preserve">ς του προμηθευτή στην έδρα του Δήμου Καρδίτσας. Ο χρόνος παράδοσης της μοτοσυκλέτας να μην υπερβαίνει τις είκοσι (20) ημερολογιακές ημέρες από την υπογραφή της σύμβασης. Η μεταβίβαση, έκδοση πινακίδων </w:t>
      </w:r>
      <w:proofErr w:type="spellStart"/>
      <w:r>
        <w:t>κ.λπ</w:t>
      </w:r>
      <w:proofErr w:type="spellEnd"/>
      <w:r>
        <w:t xml:space="preserve"> θα γίνει με μέριμνα του προμηθευτή και τυχόν καθυσ</w:t>
      </w:r>
      <w:r>
        <w:t xml:space="preserve">τερήσεις δεν θα </w:t>
      </w:r>
      <w:proofErr w:type="spellStart"/>
      <w:r>
        <w:t>προσμετρώνται</w:t>
      </w:r>
      <w:proofErr w:type="spellEnd"/>
      <w:r>
        <w:t xml:space="preserve"> στον χρόνο παράδοσης. </w:t>
      </w:r>
    </w:p>
    <w:p w14:paraId="5793B5C2" w14:textId="77777777" w:rsidR="00DE2832" w:rsidRDefault="00BE0756">
      <w:pPr>
        <w:jc w:val="both"/>
      </w:pPr>
      <w:r>
        <w:t xml:space="preserve">1.9.2 Η μοτοσυκλέτα που θα παραδοθεί να είναι έτοιμη προς λειτουργία, η δε στάθμη των λιπαντικών και λοιπών υγρών να βρίσκεται στα προβλεπόμενα από τον κατασκευαστή επίπεδα </w:t>
      </w:r>
    </w:p>
    <w:p w14:paraId="58B0C6DD" w14:textId="77777777" w:rsidR="00DE2832" w:rsidRDefault="00BE0756">
      <w:pPr>
        <w:jc w:val="both"/>
      </w:pPr>
      <w:r>
        <w:t>1.9.3 Η μοτοσυκλέτα να συνοδε</w:t>
      </w:r>
      <w:r>
        <w:t>ύεται από ένα εγχειρίδιο οδηγιών, χειρισμού και συντήρησης (</w:t>
      </w:r>
      <w:proofErr w:type="spellStart"/>
      <w:r>
        <w:t>manual</w:t>
      </w:r>
      <w:proofErr w:type="spellEnd"/>
      <w:r>
        <w:t xml:space="preserve">) στην Ελληνική γλώσσα </w:t>
      </w:r>
    </w:p>
    <w:p w14:paraId="10CA0200" w14:textId="77777777" w:rsidR="00DE2832" w:rsidRDefault="00BE0756">
      <w:pPr>
        <w:jc w:val="both"/>
      </w:pPr>
      <w:r>
        <w:t>1.9.4 Κατά την διάρκεια παράδοσης της μοτοσυκλέτας θα πραγματοποιηθεί έλεγχος από επιτροπή της Υπηρεσίας μας σχετικά με την επιμελημένη κατασκευή, την ομαλή λειτουργί</w:t>
      </w:r>
      <w:r>
        <w:t>α του εξοπλισμού και γενικά την συμφωνία με τους όρους αυτής της προδιαγραφής.</w:t>
      </w:r>
    </w:p>
    <w:tbl>
      <w:tblPr>
        <w:tblpPr w:leftFromText="180" w:rightFromText="180" w:vertAnchor="text" w:horzAnchor="margin" w:tblpXSpec="center" w:tblpY="346"/>
        <w:tblW w:w="9214" w:type="dxa"/>
        <w:jc w:val="center"/>
        <w:tblLook w:val="0000" w:firstRow="0" w:lastRow="0" w:firstColumn="0" w:lastColumn="0" w:noHBand="0" w:noVBand="0"/>
      </w:tblPr>
      <w:tblGrid>
        <w:gridCol w:w="4928"/>
        <w:gridCol w:w="4286"/>
      </w:tblGrid>
      <w:tr w:rsidR="00DE2832" w14:paraId="434BBAD4" w14:textId="77777777">
        <w:trPr>
          <w:cantSplit/>
          <w:trHeight w:val="841"/>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30BB7B30" w14:textId="77777777" w:rsidR="00DE2832" w:rsidRDefault="00BE0756">
            <w:pPr>
              <w:keepNext/>
              <w:spacing w:after="0" w:line="240" w:lineRule="auto"/>
              <w:ind w:hanging="851"/>
              <w:jc w:val="center"/>
              <w:outlineLvl w:val="4"/>
              <w:rPr>
                <w:rFonts w:ascii="Arial" w:eastAsia="Times New Roman" w:hAnsi="Arial" w:cs="Arial"/>
                <w:b/>
                <w:bCs/>
                <w:color w:val="000000"/>
                <w:sz w:val="20"/>
                <w:szCs w:val="24"/>
                <w:u w:val="single"/>
                <w:lang w:eastAsia="el-GR"/>
              </w:rPr>
            </w:pPr>
            <w:r>
              <w:rPr>
                <w:rFonts w:ascii="Arial" w:eastAsia="Times New Roman" w:hAnsi="Arial" w:cs="Arial"/>
                <w:b/>
                <w:bCs/>
                <w:color w:val="000000"/>
                <w:sz w:val="20"/>
                <w:szCs w:val="24"/>
                <w:u w:val="single"/>
                <w:lang w:eastAsia="el-GR"/>
              </w:rPr>
              <w:t>ΘΕΩΡΗΘΗΚΕ</w:t>
            </w:r>
          </w:p>
          <w:p w14:paraId="2371BB54" w14:textId="77777777" w:rsidR="00DE2832" w:rsidRDefault="00BE0756">
            <w:pPr>
              <w:widowControl w:val="0"/>
              <w:tabs>
                <w:tab w:val="left" w:pos="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hanging="851"/>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Καρδίτσα,  3/9/2020</w:t>
            </w:r>
          </w:p>
          <w:p w14:paraId="5D2C45A7"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355" w:right="-666" w:hanging="42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val="en-US" w:eastAsia="el-GR"/>
              </w:rPr>
              <w:t>O</w:t>
            </w:r>
            <w:r>
              <w:rPr>
                <w:rFonts w:ascii="Times New Roman" w:eastAsia="Times New Roman" w:hAnsi="Times New Roman" w:cs="Times New Roman"/>
                <w:sz w:val="24"/>
                <w:szCs w:val="24"/>
                <w:lang w:eastAsia="el-GR"/>
              </w:rPr>
              <w:t xml:space="preserve"> Α/Δ/</w:t>
            </w:r>
            <w:proofErr w:type="spellStart"/>
            <w:r>
              <w:rPr>
                <w:rFonts w:ascii="Times New Roman" w:eastAsia="Times New Roman" w:hAnsi="Times New Roman" w:cs="Times New Roman"/>
                <w:sz w:val="24"/>
                <w:szCs w:val="24"/>
                <w:lang w:eastAsia="el-GR"/>
              </w:rPr>
              <w:t>ντής</w:t>
            </w:r>
            <w:proofErr w:type="spellEnd"/>
            <w:r>
              <w:rPr>
                <w:rFonts w:ascii="Times New Roman" w:eastAsia="Times New Roman" w:hAnsi="Times New Roman" w:cs="Times New Roman"/>
                <w:sz w:val="24"/>
                <w:szCs w:val="24"/>
                <w:lang w:eastAsia="el-GR"/>
              </w:rPr>
              <w:t xml:space="preserve"> Περιβάλλοντος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06790418" w14:textId="77777777" w:rsidR="00DE2832" w:rsidRDefault="00BE0756">
            <w:pPr>
              <w:keepNext/>
              <w:spacing w:after="0" w:line="240" w:lineRule="auto"/>
              <w:ind w:hanging="824"/>
              <w:jc w:val="center"/>
              <w:outlineLvl w:val="4"/>
              <w:rPr>
                <w:rFonts w:ascii="Arial" w:eastAsia="Times New Roman" w:hAnsi="Arial" w:cs="Arial"/>
                <w:b/>
                <w:bCs/>
                <w:color w:val="000000"/>
                <w:sz w:val="20"/>
                <w:szCs w:val="24"/>
                <w:u w:val="single"/>
                <w:lang w:eastAsia="el-GR"/>
              </w:rPr>
            </w:pPr>
            <w:r>
              <w:rPr>
                <w:rFonts w:ascii="Arial" w:eastAsia="Times New Roman" w:hAnsi="Arial" w:cs="Arial"/>
                <w:color w:val="000000"/>
                <w:sz w:val="20"/>
                <w:szCs w:val="24"/>
                <w:lang w:eastAsia="el-GR"/>
              </w:rPr>
              <w:t xml:space="preserve">       </w:t>
            </w:r>
            <w:r>
              <w:rPr>
                <w:rFonts w:ascii="Arial" w:eastAsia="Times New Roman" w:hAnsi="Arial" w:cs="Arial"/>
                <w:b/>
                <w:bCs/>
                <w:color w:val="000000"/>
                <w:sz w:val="20"/>
                <w:szCs w:val="24"/>
                <w:u w:val="single"/>
                <w:lang w:eastAsia="el-GR"/>
              </w:rPr>
              <w:t xml:space="preserve">Ο </w:t>
            </w:r>
            <w:proofErr w:type="spellStart"/>
            <w:r>
              <w:rPr>
                <w:rFonts w:ascii="Arial" w:eastAsia="Times New Roman" w:hAnsi="Arial" w:cs="Arial"/>
                <w:b/>
                <w:bCs/>
                <w:color w:val="000000"/>
                <w:sz w:val="20"/>
                <w:szCs w:val="24"/>
                <w:u w:val="single"/>
                <w:lang w:eastAsia="el-GR"/>
              </w:rPr>
              <w:t>ΣΥΝΤΑΞΑΣ</w:t>
            </w:r>
            <w:proofErr w:type="spellEnd"/>
          </w:p>
          <w:p w14:paraId="6B9EB9D3"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0533775F" w14:textId="77777777">
        <w:trPr>
          <w:cantSplit/>
          <w:trHeight w:val="1543"/>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4B4B3580" w14:textId="77777777" w:rsidR="00DE2832" w:rsidRDefault="00DE2832">
            <w:pPr>
              <w:spacing w:after="0" w:line="240" w:lineRule="auto"/>
              <w:rPr>
                <w:rFonts w:ascii="Times New Roman" w:eastAsia="Times New Roman" w:hAnsi="Times New Roman" w:cs="Times New Roman"/>
                <w:sz w:val="24"/>
                <w:szCs w:val="24"/>
                <w:lang w:eastAsia="el-GR"/>
              </w:rPr>
            </w:pPr>
          </w:p>
          <w:p w14:paraId="1F504B37" w14:textId="77777777" w:rsidR="00DE2832" w:rsidRDefault="00BE0756">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66623D0B"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rPr>
                <w:rFonts w:ascii="Times New Roman" w:eastAsia="Times New Roman" w:hAnsi="Times New Roman" w:cs="Times New Roman"/>
                <w:sz w:val="24"/>
                <w:szCs w:val="24"/>
                <w:lang w:eastAsia="el-GR"/>
              </w:rPr>
            </w:pPr>
          </w:p>
          <w:p w14:paraId="61CCB472"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212FED9F" w14:textId="77777777">
        <w:trPr>
          <w:cantSplit/>
          <w:trHeight w:val="724"/>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737F4" w14:textId="77777777" w:rsidR="00DE2832" w:rsidRDefault="00BE075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Ντίνας Ηλίας</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A4735"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Γεώργιος Μισαηλίδης</w:t>
            </w:r>
          </w:p>
          <w:p w14:paraId="697AA59A"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ΤΕ Διοικητικού Λογιστικού</w:t>
            </w:r>
          </w:p>
        </w:tc>
      </w:tr>
    </w:tbl>
    <w:p w14:paraId="46BBBD16" w14:textId="77777777" w:rsidR="00DE2832" w:rsidRDefault="00DE2832">
      <w:pPr>
        <w:jc w:val="both"/>
      </w:pPr>
    </w:p>
    <w:p w14:paraId="2B51C40B" w14:textId="77777777" w:rsidR="00DE2832" w:rsidRDefault="00DE2832">
      <w:pPr>
        <w:jc w:val="both"/>
      </w:pPr>
    </w:p>
    <w:tbl>
      <w:tblPr>
        <w:tblStyle w:val="a9"/>
        <w:tblW w:w="8522" w:type="dxa"/>
        <w:tblLook w:val="04A0" w:firstRow="1" w:lastRow="0" w:firstColumn="1" w:lastColumn="0" w:noHBand="0" w:noVBand="1"/>
      </w:tblPr>
      <w:tblGrid>
        <w:gridCol w:w="4262"/>
        <w:gridCol w:w="4260"/>
      </w:tblGrid>
      <w:tr w:rsidR="00DE2832" w14:paraId="57268515" w14:textId="77777777">
        <w:tc>
          <w:tcPr>
            <w:tcW w:w="4261" w:type="dxa"/>
            <w:shd w:val="clear" w:color="auto" w:fill="auto"/>
          </w:tcPr>
          <w:p w14:paraId="7ADAA5AC"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ΕΛΛΗΝΙΚΗ ΔΗΜΟΚΡΑΤΙΑ</w:t>
            </w:r>
          </w:p>
          <w:p w14:paraId="3112A2DC"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ΠΕΡΙΦΕΡΕΙΑ ΘΕΣΣΑΛΙΑΣ</w:t>
            </w:r>
          </w:p>
          <w:p w14:paraId="32FE90A3"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ΔΗΜΟΣ ΚΑΡΔΙΤΣΑΣ</w:t>
            </w:r>
          </w:p>
        </w:tc>
        <w:tc>
          <w:tcPr>
            <w:tcW w:w="4260" w:type="dxa"/>
            <w:shd w:val="clear" w:color="auto" w:fill="auto"/>
          </w:tcPr>
          <w:p w14:paraId="6AFF9853" w14:textId="77777777" w:rsidR="00DE2832" w:rsidRDefault="00BE0756">
            <w:pPr>
              <w:keepNext/>
              <w:keepLines/>
              <w:spacing w:after="0" w:line="240" w:lineRule="auto"/>
              <w:rPr>
                <w:rFonts w:ascii="Calibri" w:eastAsia="Arial Unicode MS" w:hAnsi="Calibri" w:cs="Arial Unicode MS"/>
                <w:b/>
                <w:lang w:eastAsia="el-GR"/>
              </w:rPr>
            </w:pPr>
            <w:r>
              <w:rPr>
                <w:rFonts w:eastAsia="Arial Unicode MS" w:cs="Arial Unicode MS"/>
                <w:b/>
                <w:lang w:eastAsia="el-GR"/>
              </w:rPr>
              <w:t>“</w:t>
            </w:r>
            <w:r>
              <w:t xml:space="preserve"> </w:t>
            </w:r>
            <w:r>
              <w:rPr>
                <w:rFonts w:eastAsia="Arial Unicode MS" w:cs="Arial Unicode MS"/>
                <w:b/>
                <w:lang w:eastAsia="el-GR"/>
              </w:rPr>
              <w:t>ΠΡΟΜΗΘΕΙΑ ΜΟΤΟΣΥΚΛΕΤΑΣ ΓΙΑ ΤΙΣ ΑΝΑΓΚΕΣ ΤΗΣ ΔΗΜΟΤΙΚΗΣ ΑΣΤΥΝΟΜΙΑΣ ΤΟΥ ΔΗΜΟΥ ΚΑΡΔΙΤΣΑΣ ”</w:t>
            </w:r>
          </w:p>
          <w:p w14:paraId="6A83A38F" w14:textId="77777777" w:rsidR="00DE2832" w:rsidRDefault="00DE2832">
            <w:pPr>
              <w:keepNext/>
              <w:keepLines/>
              <w:spacing w:after="0" w:line="240" w:lineRule="auto"/>
              <w:jc w:val="right"/>
              <w:rPr>
                <w:rFonts w:ascii="Calibri" w:eastAsia="Arial Unicode MS" w:hAnsi="Calibri" w:cs="Arial Unicode MS"/>
                <w:b/>
                <w:lang w:eastAsia="el-GR"/>
              </w:rPr>
            </w:pPr>
          </w:p>
        </w:tc>
      </w:tr>
    </w:tbl>
    <w:p w14:paraId="7BCC5230" w14:textId="77777777" w:rsidR="00DE2832" w:rsidRDefault="00DE2832">
      <w:pPr>
        <w:keepNext/>
        <w:keepLines/>
        <w:spacing w:after="0" w:line="240" w:lineRule="auto"/>
        <w:jc w:val="center"/>
        <w:rPr>
          <w:rFonts w:ascii="Calibri" w:eastAsia="Arial Unicode MS" w:hAnsi="Calibri" w:cs="Arial Unicode MS"/>
          <w:b/>
          <w:u w:val="single"/>
          <w:lang w:eastAsia="el-GR"/>
        </w:rPr>
      </w:pPr>
    </w:p>
    <w:p w14:paraId="6879FA4A" w14:textId="77777777" w:rsidR="00DE2832" w:rsidRDefault="00BE0756">
      <w:pPr>
        <w:keepNext/>
        <w:keepLines/>
        <w:spacing w:after="0" w:line="240" w:lineRule="auto"/>
        <w:jc w:val="center"/>
        <w:rPr>
          <w:rFonts w:ascii="Calibri" w:eastAsia="Arial Unicode MS" w:hAnsi="Calibri" w:cs="Arial Unicode MS"/>
          <w:b/>
          <w:lang w:eastAsia="el-GR"/>
        </w:rPr>
      </w:pPr>
      <w:r>
        <w:rPr>
          <w:rFonts w:eastAsia="Arial Unicode MS" w:cs="Arial Unicode MS"/>
          <w:b/>
          <w:u w:val="single"/>
          <w:lang w:eastAsia="el-GR"/>
        </w:rPr>
        <w:t>ΣΥΓΓΡΑΦΗ ΥΠΟΧΡΕΩΣΕΩΝ</w:t>
      </w:r>
    </w:p>
    <w:p w14:paraId="2A83D6A8" w14:textId="77777777" w:rsidR="00DE2832" w:rsidRDefault="00DE2832">
      <w:pPr>
        <w:keepNext/>
        <w:keepLines/>
        <w:spacing w:after="0" w:line="240" w:lineRule="auto"/>
        <w:jc w:val="both"/>
        <w:rPr>
          <w:rFonts w:ascii="Calibri" w:eastAsia="Arial Unicode MS" w:hAnsi="Calibri" w:cs="Arial Unicode MS"/>
          <w:sz w:val="16"/>
          <w:szCs w:val="16"/>
          <w:lang w:eastAsia="el-GR"/>
        </w:rPr>
      </w:pPr>
    </w:p>
    <w:p w14:paraId="1ECEA27B" w14:textId="77777777" w:rsidR="00DE2832" w:rsidRDefault="00BE0756">
      <w:pPr>
        <w:keepNext/>
        <w:keepLines/>
        <w:spacing w:after="0" w:line="240" w:lineRule="auto"/>
        <w:jc w:val="both"/>
        <w:rPr>
          <w:rFonts w:ascii="Calibri" w:eastAsia="Arial Unicode MS" w:hAnsi="Calibri" w:cs="Arial Unicode MS"/>
          <w:b/>
          <w:lang w:eastAsia="el-GR"/>
        </w:rPr>
      </w:pPr>
      <w:r>
        <w:rPr>
          <w:rFonts w:eastAsia="Arial Unicode MS" w:cs="Arial Unicode MS"/>
          <w:b/>
          <w:lang w:eastAsia="el-GR"/>
        </w:rPr>
        <w:t>ΑΡΘΡΟ 1 - Αντικείμενο της προμήθειας</w:t>
      </w:r>
    </w:p>
    <w:p w14:paraId="783C0C0B" w14:textId="77777777" w:rsidR="00DE2832" w:rsidRDefault="00BE0756">
      <w:pPr>
        <w:spacing w:after="0" w:line="240" w:lineRule="auto"/>
        <w:jc w:val="both"/>
        <w:rPr>
          <w:rFonts w:ascii="Calibri" w:eastAsia="Arial Unicode MS" w:hAnsi="Calibri" w:cs="Arial Unicode MS"/>
          <w:lang w:eastAsia="el-GR"/>
        </w:rPr>
      </w:pPr>
      <w:r>
        <w:rPr>
          <w:rFonts w:eastAsia="Arial Unicode MS" w:cs="Arial Unicode MS"/>
          <w:lang w:eastAsia="el-GR"/>
        </w:rPr>
        <w:t xml:space="preserve">Η παρούσα μελέτη αφορά στην προμήθεια μίας δίκυκλης </w:t>
      </w:r>
      <w:r>
        <w:rPr>
          <w:rFonts w:eastAsia="Arial Unicode MS" w:cs="Arial Unicode MS"/>
          <w:lang w:eastAsia="el-GR"/>
        </w:rPr>
        <w:t>μοτοσυκλέτας για την κάλυψη των αναγκών της Δημοτικής Αστυνομίας του Δήμου μας.</w:t>
      </w:r>
    </w:p>
    <w:p w14:paraId="32A6E727" w14:textId="77777777" w:rsidR="00DE2832" w:rsidRDefault="00DE2832">
      <w:pPr>
        <w:spacing w:after="0" w:line="240" w:lineRule="auto"/>
        <w:jc w:val="both"/>
        <w:rPr>
          <w:rFonts w:ascii="Calibri" w:eastAsia="Arial Unicode MS" w:hAnsi="Calibri" w:cs="Arial Unicode MS"/>
          <w:sz w:val="16"/>
          <w:szCs w:val="16"/>
          <w:lang w:eastAsia="el-GR"/>
        </w:rPr>
      </w:pPr>
    </w:p>
    <w:p w14:paraId="47FE7F09" w14:textId="77777777" w:rsidR="00DE2832" w:rsidRDefault="00BE0756">
      <w:pPr>
        <w:keepNext/>
        <w:keepLines/>
        <w:spacing w:after="0" w:line="240" w:lineRule="auto"/>
        <w:jc w:val="both"/>
        <w:rPr>
          <w:rFonts w:ascii="Calibri" w:eastAsia="Arial Unicode MS" w:hAnsi="Calibri" w:cs="Arial Unicode MS"/>
          <w:b/>
          <w:lang w:eastAsia="el-GR"/>
        </w:rPr>
      </w:pPr>
      <w:r>
        <w:rPr>
          <w:rFonts w:eastAsia="Arial Unicode MS" w:cs="Arial Unicode MS"/>
          <w:b/>
          <w:lang w:eastAsia="el-GR"/>
        </w:rPr>
        <w:t>ΑΡΘΡΟ 2 - Ισχύουσες διατάξεις</w:t>
      </w:r>
    </w:p>
    <w:p w14:paraId="095C5B22" w14:textId="77777777" w:rsidR="00DE2832" w:rsidRDefault="00BE0756">
      <w:pPr>
        <w:tabs>
          <w:tab w:val="left" w:pos="227"/>
        </w:tabs>
        <w:spacing w:after="0" w:line="240" w:lineRule="auto"/>
        <w:rPr>
          <w:rFonts w:ascii="Calibri" w:eastAsia="Calibri" w:hAnsi="Calibri" w:cs="Calibri"/>
          <w:lang w:eastAsia="el-GR"/>
        </w:rPr>
      </w:pPr>
      <w:r>
        <w:rPr>
          <w:rFonts w:eastAsia="Calibri" w:cs="Calibri"/>
          <w:lang w:eastAsia="el-GR"/>
        </w:rPr>
        <w:t>Η διενέργεια της διαδικασίας ανάθεσης και η εκτέλεση της προμήθειας υπάγονται στις διατάξεις:</w:t>
      </w:r>
    </w:p>
    <w:p w14:paraId="3720D92E"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 xml:space="preserve">-του </w:t>
      </w:r>
      <w:proofErr w:type="spellStart"/>
      <w:r>
        <w:rPr>
          <w:rFonts w:eastAsia="Calibri" w:cs="Calibri"/>
          <w:lang w:eastAsia="el-GR"/>
        </w:rPr>
        <w:t>Ν.4412</w:t>
      </w:r>
      <w:proofErr w:type="spellEnd"/>
      <w:r>
        <w:rPr>
          <w:rFonts w:eastAsia="Calibri" w:cs="Calibri"/>
          <w:lang w:eastAsia="el-GR"/>
        </w:rPr>
        <w:t xml:space="preserve">/2016 (ΦΕΚ </w:t>
      </w:r>
      <w:proofErr w:type="spellStart"/>
      <w:r>
        <w:rPr>
          <w:rFonts w:eastAsia="Calibri" w:cs="Calibri"/>
          <w:lang w:eastAsia="el-GR"/>
        </w:rPr>
        <w:t>Α’147</w:t>
      </w:r>
      <w:proofErr w:type="spellEnd"/>
      <w:r>
        <w:rPr>
          <w:rFonts w:eastAsia="Calibri" w:cs="Calibri"/>
          <w:lang w:eastAsia="el-GR"/>
        </w:rPr>
        <w:t>) “Δημόσιες συμβάσεις Έρ</w:t>
      </w:r>
      <w:r>
        <w:rPr>
          <w:rFonts w:eastAsia="Calibri" w:cs="Calibri"/>
          <w:lang w:eastAsia="el-GR"/>
        </w:rPr>
        <w:t>γων, Προμηθειών, και Υπηρεσιών (προσαρμογή στις Οδηγίες 2014/24/ΕΕ και 2014/25/ΕΕ)” και ειδικότερα του άρθρου 118 του εν λόγω νόμου</w:t>
      </w:r>
    </w:p>
    <w:p w14:paraId="02388B89"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 xml:space="preserve">-του  </w:t>
      </w:r>
      <w:proofErr w:type="spellStart"/>
      <w:r>
        <w:rPr>
          <w:rFonts w:eastAsia="Calibri" w:cs="Calibri"/>
          <w:lang w:eastAsia="el-GR"/>
        </w:rPr>
        <w:t>Ν.3463</w:t>
      </w:r>
      <w:proofErr w:type="spellEnd"/>
      <w:r>
        <w:rPr>
          <w:rFonts w:eastAsia="Calibri" w:cs="Calibri"/>
          <w:lang w:eastAsia="el-GR"/>
        </w:rPr>
        <w:t>/2006</w:t>
      </w:r>
    </w:p>
    <w:p w14:paraId="4E4DC7BB" w14:textId="77777777" w:rsidR="00DE2832" w:rsidRDefault="00BE0756">
      <w:pPr>
        <w:shd w:val="clear" w:color="auto" w:fill="FFFFFF"/>
        <w:tabs>
          <w:tab w:val="left" w:pos="227"/>
        </w:tabs>
        <w:spacing w:after="0" w:line="240" w:lineRule="auto"/>
        <w:rPr>
          <w:rFonts w:ascii="Calibri" w:eastAsia="Calibri" w:hAnsi="Calibri" w:cs="Calibri"/>
          <w:lang w:eastAsia="el-GR"/>
        </w:rPr>
      </w:pPr>
      <w:r>
        <w:rPr>
          <w:rFonts w:eastAsia="Calibri" w:cs="Calibri"/>
          <w:lang w:eastAsia="el-GR"/>
        </w:rPr>
        <w:t>-του Ν. 3852/2010</w:t>
      </w:r>
    </w:p>
    <w:p w14:paraId="18F43D49" w14:textId="77777777" w:rsidR="00DE2832" w:rsidRDefault="00BE0756">
      <w:pPr>
        <w:shd w:val="clear" w:color="auto" w:fill="FFFFFF"/>
        <w:tabs>
          <w:tab w:val="left" w:pos="227"/>
        </w:tabs>
        <w:spacing w:after="0" w:line="240" w:lineRule="auto"/>
        <w:rPr>
          <w:rFonts w:ascii="Calibri" w:eastAsia="Calibri" w:hAnsi="Calibri" w:cs="Calibri"/>
          <w:lang w:eastAsia="el-GR"/>
        </w:rPr>
      </w:pPr>
      <w:r>
        <w:rPr>
          <w:rFonts w:eastAsia="Calibri" w:cs="Calibri"/>
          <w:lang w:eastAsia="el-GR"/>
        </w:rPr>
        <w:t>-του Ν. 4013 (</w:t>
      </w:r>
      <w:proofErr w:type="spellStart"/>
      <w:r>
        <w:rPr>
          <w:rFonts w:eastAsia="Calibri" w:cs="Calibri"/>
          <w:lang w:eastAsia="el-GR"/>
        </w:rPr>
        <w:t>ΦΕΚ204</w:t>
      </w:r>
      <w:proofErr w:type="spellEnd"/>
      <w:r>
        <w:rPr>
          <w:rFonts w:eastAsia="Calibri" w:cs="Calibri"/>
          <w:lang w:eastAsia="el-GR"/>
        </w:rPr>
        <w:t xml:space="preserve"> Α/15-9-2011)</w:t>
      </w:r>
    </w:p>
    <w:p w14:paraId="6CDFD6A9"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 xml:space="preserve">-του </w:t>
      </w:r>
      <w:proofErr w:type="spellStart"/>
      <w:r>
        <w:rPr>
          <w:rFonts w:eastAsia="Calibri" w:cs="Calibri"/>
          <w:lang w:eastAsia="el-GR"/>
        </w:rPr>
        <w:t>Ν.3861</w:t>
      </w:r>
      <w:proofErr w:type="spellEnd"/>
      <w:r>
        <w:rPr>
          <w:rFonts w:eastAsia="Calibri" w:cs="Calibri"/>
          <w:lang w:eastAsia="el-GR"/>
        </w:rPr>
        <w:t>/2010 «Ενίσχυση της διαφάνειας για την υποχ</w:t>
      </w:r>
      <w:r>
        <w:rPr>
          <w:rFonts w:eastAsia="Calibri" w:cs="Calibri"/>
          <w:lang w:eastAsia="el-GR"/>
        </w:rPr>
        <w:t xml:space="preserve">ρεωτική ανάρτηση νόμων &amp; πράξεων των κυβερνητικών, διοικητικών και </w:t>
      </w:r>
      <w:proofErr w:type="spellStart"/>
      <w:r>
        <w:rPr>
          <w:rFonts w:eastAsia="Calibri" w:cs="Calibri"/>
          <w:lang w:eastAsia="el-GR"/>
        </w:rPr>
        <w:t>αυτοδιοικητικών</w:t>
      </w:r>
      <w:proofErr w:type="spellEnd"/>
      <w:r>
        <w:rPr>
          <w:rFonts w:eastAsia="Calibri" w:cs="Calibri"/>
          <w:lang w:eastAsia="el-GR"/>
        </w:rPr>
        <w:t xml:space="preserve"> οργάνων στο διαδίκτυο «Πρόγραμμα Διαύγεια» και άλλες διατάξεις.</w:t>
      </w:r>
    </w:p>
    <w:p w14:paraId="623AF3A0" w14:textId="77777777" w:rsidR="00DE2832" w:rsidRDefault="00DE2832">
      <w:pPr>
        <w:keepNext/>
        <w:keepLines/>
        <w:spacing w:after="0" w:line="240" w:lineRule="auto"/>
        <w:jc w:val="both"/>
        <w:rPr>
          <w:rFonts w:ascii="Calibri" w:eastAsia="Arial Unicode MS" w:hAnsi="Calibri" w:cs="Arial Unicode MS"/>
          <w:lang w:eastAsia="el-GR"/>
        </w:rPr>
      </w:pPr>
    </w:p>
    <w:p w14:paraId="0AA12010" w14:textId="77777777" w:rsidR="00DE2832" w:rsidRDefault="00BE0756">
      <w:pPr>
        <w:keepNext/>
        <w:keepLines/>
        <w:spacing w:after="0" w:line="240" w:lineRule="auto"/>
        <w:jc w:val="both"/>
        <w:rPr>
          <w:rFonts w:ascii="Calibri" w:eastAsia="Arial Unicode MS" w:hAnsi="Calibri" w:cs="Arial Unicode MS"/>
          <w:b/>
          <w:lang w:eastAsia="el-GR"/>
        </w:rPr>
      </w:pPr>
      <w:r>
        <w:rPr>
          <w:rFonts w:eastAsia="Arial Unicode MS" w:cs="Arial Unicode MS"/>
          <w:b/>
          <w:lang w:eastAsia="el-GR"/>
        </w:rPr>
        <w:t>ΑΡΘΡΟ 3 - Συμβατικά στοιχεία</w:t>
      </w:r>
    </w:p>
    <w:p w14:paraId="6257BE9B" w14:textId="77777777" w:rsidR="00DE2832" w:rsidRDefault="00BE0756">
      <w:pPr>
        <w:keepNext/>
        <w:keepLines/>
        <w:spacing w:after="0" w:line="240" w:lineRule="auto"/>
        <w:jc w:val="both"/>
        <w:rPr>
          <w:rFonts w:ascii="Calibri" w:eastAsia="Arial Unicode MS" w:hAnsi="Calibri" w:cs="Arial Unicode MS"/>
          <w:lang w:eastAsia="el-GR"/>
        </w:rPr>
      </w:pPr>
      <w:r>
        <w:rPr>
          <w:rFonts w:eastAsia="Arial Unicode MS" w:cs="Arial Unicode MS"/>
          <w:lang w:eastAsia="el-GR"/>
        </w:rPr>
        <w:t>Συμβατικά στοιχεία είναι:</w:t>
      </w:r>
    </w:p>
    <w:p w14:paraId="5B38345F" w14:textId="77777777" w:rsidR="00DE2832" w:rsidRDefault="00BE0756">
      <w:pPr>
        <w:keepNext/>
        <w:keepLines/>
        <w:spacing w:after="0" w:line="240" w:lineRule="auto"/>
        <w:ind w:left="284" w:hanging="284"/>
        <w:jc w:val="both"/>
        <w:rPr>
          <w:rFonts w:ascii="Calibri" w:eastAsia="Arial Unicode MS" w:hAnsi="Calibri" w:cs="Arial Unicode MS"/>
          <w:lang w:eastAsia="el-GR"/>
        </w:rPr>
      </w:pPr>
      <w:r>
        <w:rPr>
          <w:rFonts w:eastAsia="Arial Unicode MS" w:cs="Arial Unicode MS"/>
          <w:lang w:eastAsia="el-GR"/>
        </w:rPr>
        <w:t>-</w:t>
      </w:r>
      <w:r>
        <w:rPr>
          <w:rFonts w:eastAsia="Arial Unicode MS" w:cs="Arial Unicode MS"/>
          <w:lang w:eastAsia="el-GR"/>
        </w:rPr>
        <w:tab/>
        <w:t>Σύμβαση</w:t>
      </w:r>
    </w:p>
    <w:p w14:paraId="163E0837" w14:textId="77777777" w:rsidR="00DE2832" w:rsidRDefault="00BE0756">
      <w:pPr>
        <w:keepNext/>
        <w:keepLines/>
        <w:spacing w:after="0" w:line="240" w:lineRule="auto"/>
        <w:ind w:left="284" w:hanging="284"/>
        <w:jc w:val="both"/>
        <w:rPr>
          <w:rFonts w:ascii="Calibri" w:eastAsia="Arial Unicode MS" w:hAnsi="Calibri" w:cs="Arial Unicode MS"/>
          <w:lang w:eastAsia="el-GR"/>
        </w:rPr>
      </w:pPr>
      <w:r>
        <w:rPr>
          <w:rFonts w:eastAsia="Arial Unicode MS" w:cs="Arial Unicode MS"/>
          <w:lang w:eastAsia="el-GR"/>
        </w:rPr>
        <w:t>-</w:t>
      </w:r>
      <w:r>
        <w:rPr>
          <w:rFonts w:eastAsia="Arial Unicode MS" w:cs="Arial Unicode MS"/>
          <w:lang w:eastAsia="el-GR"/>
        </w:rPr>
        <w:tab/>
        <w:t>Συγγραφή υποχρεώσεων.</w:t>
      </w:r>
    </w:p>
    <w:p w14:paraId="64CDE871" w14:textId="77777777" w:rsidR="00DE2832" w:rsidRDefault="00BE0756">
      <w:pPr>
        <w:keepNext/>
        <w:keepLines/>
        <w:spacing w:after="0" w:line="240" w:lineRule="auto"/>
        <w:ind w:left="284" w:hanging="284"/>
        <w:jc w:val="both"/>
        <w:rPr>
          <w:rFonts w:ascii="Calibri" w:eastAsia="Arial Unicode MS" w:hAnsi="Calibri" w:cs="Arial Unicode MS"/>
          <w:lang w:eastAsia="el-GR"/>
        </w:rPr>
      </w:pPr>
      <w:r>
        <w:rPr>
          <w:rFonts w:eastAsia="Arial Unicode MS" w:cs="Arial Unicode MS"/>
          <w:lang w:eastAsia="el-GR"/>
        </w:rPr>
        <w:t>-</w:t>
      </w:r>
      <w:r>
        <w:rPr>
          <w:rFonts w:eastAsia="Arial Unicode MS" w:cs="Arial Unicode MS"/>
          <w:lang w:eastAsia="el-GR"/>
        </w:rPr>
        <w:tab/>
      </w:r>
      <w:r>
        <w:rPr>
          <w:rFonts w:eastAsia="Arial Unicode MS" w:cs="Arial Unicode MS"/>
          <w:lang w:eastAsia="el-GR"/>
        </w:rPr>
        <w:t>Οικονομική προσφορά μειοδότη.</w:t>
      </w:r>
    </w:p>
    <w:p w14:paraId="4A5B154F" w14:textId="77777777" w:rsidR="00DE2832" w:rsidRDefault="00BE0756">
      <w:pPr>
        <w:keepNext/>
        <w:keepLines/>
        <w:spacing w:after="0" w:line="240" w:lineRule="auto"/>
        <w:ind w:left="284" w:hanging="284"/>
        <w:jc w:val="both"/>
        <w:rPr>
          <w:rFonts w:ascii="Calibri" w:eastAsia="Arial Unicode MS" w:hAnsi="Calibri" w:cs="Arial Unicode MS"/>
          <w:lang w:eastAsia="el-GR"/>
        </w:rPr>
      </w:pPr>
      <w:r>
        <w:rPr>
          <w:rFonts w:eastAsia="Arial Unicode MS" w:cs="Arial Unicode MS"/>
          <w:lang w:eastAsia="el-GR"/>
        </w:rPr>
        <w:t>-</w:t>
      </w:r>
      <w:r>
        <w:rPr>
          <w:rFonts w:eastAsia="Arial Unicode MS" w:cs="Arial Unicode MS"/>
          <w:lang w:eastAsia="el-GR"/>
        </w:rPr>
        <w:tab/>
        <w:t xml:space="preserve">Η παρούσα μελέτη </w:t>
      </w:r>
    </w:p>
    <w:p w14:paraId="234D64DF" w14:textId="77777777" w:rsidR="00DE2832" w:rsidRDefault="00BE0756">
      <w:pPr>
        <w:keepNext/>
        <w:keepLines/>
        <w:spacing w:after="0" w:line="240" w:lineRule="auto"/>
        <w:ind w:left="284" w:hanging="284"/>
        <w:jc w:val="both"/>
        <w:rPr>
          <w:rFonts w:ascii="Calibri" w:eastAsia="Arial Unicode MS" w:hAnsi="Calibri" w:cs="Arial Unicode MS"/>
          <w:lang w:eastAsia="el-GR"/>
        </w:rPr>
      </w:pPr>
      <w:r>
        <w:rPr>
          <w:rFonts w:eastAsia="Arial Unicode MS" w:cs="Arial Unicode MS"/>
          <w:lang w:eastAsia="el-GR"/>
        </w:rPr>
        <w:t>-</w:t>
      </w:r>
      <w:r>
        <w:rPr>
          <w:rFonts w:eastAsia="Arial Unicode MS" w:cs="Arial Unicode MS"/>
          <w:lang w:eastAsia="el-GR"/>
        </w:rPr>
        <w:tab/>
        <w:t>Προϋπολογισμός μελέτης.</w:t>
      </w:r>
    </w:p>
    <w:p w14:paraId="6B238B70" w14:textId="77777777" w:rsidR="00DE2832" w:rsidRDefault="00DE2832">
      <w:pPr>
        <w:keepNext/>
        <w:keepLines/>
        <w:spacing w:after="0" w:line="240" w:lineRule="auto"/>
        <w:ind w:left="284" w:hanging="284"/>
        <w:jc w:val="both"/>
        <w:rPr>
          <w:rFonts w:ascii="Calibri" w:eastAsia="Arial Unicode MS" w:hAnsi="Calibri" w:cs="Arial Unicode MS"/>
          <w:sz w:val="16"/>
          <w:szCs w:val="16"/>
          <w:lang w:eastAsia="el-GR"/>
        </w:rPr>
      </w:pPr>
    </w:p>
    <w:p w14:paraId="4DA92C04" w14:textId="77777777" w:rsidR="00DE2832" w:rsidRDefault="00BE0756">
      <w:pPr>
        <w:shd w:val="clear" w:color="auto" w:fill="FFFFFF"/>
        <w:spacing w:after="0" w:line="240" w:lineRule="auto"/>
        <w:jc w:val="both"/>
        <w:rPr>
          <w:rFonts w:ascii="Calibri" w:eastAsia="Arial Unicode MS" w:hAnsi="Calibri" w:cs="Arial Unicode MS"/>
          <w:b/>
          <w:lang w:eastAsia="el-GR"/>
        </w:rPr>
      </w:pPr>
      <w:r>
        <w:rPr>
          <w:rFonts w:eastAsia="Arial Unicode MS" w:cs="Arial Unicode MS"/>
          <w:b/>
          <w:lang w:eastAsia="el-GR"/>
        </w:rPr>
        <w:t>ΑΡΘΡΟ 4 - Αξία και τρόπος εκτελέσεως της προμήθειας</w:t>
      </w:r>
    </w:p>
    <w:p w14:paraId="6E0A77AE" w14:textId="77777777" w:rsidR="00DE2832" w:rsidRDefault="00BE0756">
      <w:pPr>
        <w:tabs>
          <w:tab w:val="left" w:pos="227"/>
        </w:tabs>
        <w:spacing w:after="0" w:line="240" w:lineRule="auto"/>
        <w:jc w:val="both"/>
        <w:rPr>
          <w:rFonts w:ascii="Calibri" w:eastAsia="Times New Roman" w:hAnsi="Calibri" w:cs="Times New Roman"/>
          <w:lang w:eastAsia="el-GR"/>
        </w:rPr>
      </w:pPr>
      <w:r>
        <w:rPr>
          <w:rFonts w:eastAsia="Times New Roman" w:cs="Times New Roman"/>
          <w:lang w:eastAsia="el-GR"/>
        </w:rPr>
        <w:t xml:space="preserve">Επειδή η καθαρή αξία της προϋπολογισθείσας δαπάνης δεν υπερβαίνει το ποσόν των €20.000,00 και κατ' εφαρμογή του άρθρου 118 </w:t>
      </w:r>
      <w:r>
        <w:rPr>
          <w:rFonts w:eastAsia="Times New Roman" w:cs="Times New Roman"/>
          <w:lang w:eastAsia="el-GR"/>
        </w:rPr>
        <w:t xml:space="preserve">του </w:t>
      </w:r>
      <w:proofErr w:type="spellStart"/>
      <w:r>
        <w:rPr>
          <w:rFonts w:eastAsia="Times New Roman" w:cs="Times New Roman"/>
          <w:lang w:eastAsia="el-GR"/>
        </w:rPr>
        <w:t>Ν.4412</w:t>
      </w:r>
      <w:proofErr w:type="spellEnd"/>
      <w:r>
        <w:rPr>
          <w:rFonts w:eastAsia="Times New Roman" w:cs="Times New Roman"/>
          <w:lang w:eastAsia="el-GR"/>
        </w:rPr>
        <w:t xml:space="preserve">/2016 (ΦΕΚ </w:t>
      </w:r>
      <w:proofErr w:type="spellStart"/>
      <w:r>
        <w:rPr>
          <w:rFonts w:eastAsia="Times New Roman" w:cs="Times New Roman"/>
          <w:lang w:eastAsia="el-GR"/>
        </w:rPr>
        <w:t>Α’147</w:t>
      </w:r>
      <w:proofErr w:type="spellEnd"/>
      <w:r>
        <w:rPr>
          <w:rFonts w:eastAsia="Times New Roman" w:cs="Times New Roman"/>
          <w:lang w:eastAsia="el-GR"/>
        </w:rPr>
        <w:t>) “Δημόσιες συμβάσεις Έργων, Προμηθειών, και Υπηρεσιών (προσαρμογή στις Οδηγίες 2014/24/ΕΕ και 2014/25/ΕΕ)”, η ανάθεση της προμήθειας θα πραγματοποιηθεί με την διεξαγωγή διαδικασίας απ’ ευθείας ανάθεσης.</w:t>
      </w:r>
    </w:p>
    <w:p w14:paraId="229E5370" w14:textId="77777777" w:rsidR="00DE2832" w:rsidRDefault="00BE0756">
      <w:pPr>
        <w:spacing w:after="0" w:line="240" w:lineRule="auto"/>
        <w:jc w:val="both"/>
        <w:rPr>
          <w:rFonts w:ascii="Calibri" w:eastAsia="Times New Roman" w:hAnsi="Calibri" w:cs="Arial"/>
          <w:color w:val="FF0000"/>
          <w:lang w:eastAsia="el-GR"/>
        </w:rPr>
      </w:pPr>
      <w:r>
        <w:rPr>
          <w:rFonts w:eastAsia="Times New Roman" w:cs="Arial"/>
          <w:lang w:eastAsia="el-GR"/>
        </w:rPr>
        <w:t>Ο προϋπολογισμός της προμή</w:t>
      </w:r>
      <w:r>
        <w:rPr>
          <w:rFonts w:eastAsia="Times New Roman" w:cs="Arial"/>
          <w:lang w:eastAsia="el-GR"/>
        </w:rPr>
        <w:t xml:space="preserve">θειας προβλέπεται να ανέλθει στο ποσό των </w:t>
      </w:r>
      <w:r>
        <w:rPr>
          <w:rFonts w:eastAsia="Arial Unicode MS" w:cs="Arial Unicode MS"/>
          <w:b/>
          <w:bCs/>
          <w:shd w:val="clear" w:color="auto" w:fill="FFFFFF"/>
          <w:lang w:eastAsia="el-GR"/>
        </w:rPr>
        <w:t>€ 4.000,00</w:t>
      </w:r>
      <w:r>
        <w:rPr>
          <w:rFonts w:eastAsia="Arial Unicode MS" w:cs="Arial Unicode MS"/>
          <w:lang w:eastAsia="el-GR"/>
        </w:rPr>
        <w:t xml:space="preserve"> </w:t>
      </w:r>
      <w:proofErr w:type="spellStart"/>
      <w:r>
        <w:rPr>
          <w:rFonts w:eastAsia="Times New Roman" w:cs="Arial"/>
          <w:lang w:eastAsia="el-GR"/>
        </w:rPr>
        <w:t>συμπ</w:t>
      </w:r>
      <w:proofErr w:type="spellEnd"/>
      <w:r>
        <w:rPr>
          <w:rFonts w:eastAsia="Times New Roman" w:cs="Arial"/>
          <w:lang w:eastAsia="el-GR"/>
        </w:rPr>
        <w:t>/νου του Φ.Π.Α. 24%. Για τον σκοπό αυτό έχει εγγραφεί πίστωση στον οικείο προϋπολογισμό οικονομικού έτους 2020 με Κ.Α. 50-7132.0001 και τίτλο «Προμήθεια υπηρεσιακής μηχανής για τις ανάγκες της Δημοτι</w:t>
      </w:r>
      <w:r>
        <w:rPr>
          <w:rFonts w:eastAsia="Times New Roman" w:cs="Arial"/>
          <w:lang w:eastAsia="el-GR"/>
        </w:rPr>
        <w:t>κής Αστυνομίας».</w:t>
      </w:r>
    </w:p>
    <w:p w14:paraId="2EF3A1AB" w14:textId="77777777" w:rsidR="00DE2832" w:rsidRDefault="00DE2832">
      <w:pPr>
        <w:shd w:val="clear" w:color="auto" w:fill="FFFFFF"/>
        <w:spacing w:after="0" w:line="240" w:lineRule="auto"/>
        <w:jc w:val="both"/>
        <w:rPr>
          <w:rFonts w:ascii="Calibri" w:eastAsia="Arial Unicode MS" w:hAnsi="Calibri" w:cs="Arial Unicode MS"/>
          <w:sz w:val="16"/>
          <w:szCs w:val="16"/>
          <w:lang w:eastAsia="el-GR"/>
        </w:rPr>
      </w:pPr>
    </w:p>
    <w:p w14:paraId="538DD684" w14:textId="77777777" w:rsidR="00DE2832" w:rsidRDefault="00BE0756">
      <w:pPr>
        <w:tabs>
          <w:tab w:val="left" w:pos="227"/>
        </w:tabs>
        <w:spacing w:after="0" w:line="240" w:lineRule="auto"/>
        <w:jc w:val="both"/>
        <w:rPr>
          <w:rFonts w:ascii="Calibri" w:eastAsia="Tahoma" w:hAnsi="Calibri" w:cs="Tahoma"/>
          <w:b/>
          <w:lang w:eastAsia="el-GR"/>
        </w:rPr>
      </w:pPr>
      <w:r>
        <w:rPr>
          <w:rFonts w:eastAsia="Tahoma" w:cs="Tahoma"/>
          <w:b/>
          <w:bCs/>
          <w:shd w:val="clear" w:color="auto" w:fill="FFFFFF"/>
          <w:lang w:eastAsia="el-GR"/>
        </w:rPr>
        <w:t xml:space="preserve">Άρθρο </w:t>
      </w:r>
      <w:r>
        <w:rPr>
          <w:rFonts w:eastAsia="Tahoma" w:cs="Tahoma"/>
          <w:b/>
          <w:lang w:eastAsia="el-GR"/>
        </w:rPr>
        <w:t>5. Σύμβαση</w:t>
      </w:r>
    </w:p>
    <w:p w14:paraId="036B650B"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Ο ανάδοχος της προμήθειας, μετά την κατά νόμο έγκριση του αποτελέσματος αυτής, είναι υποχρεωμένος να προσέλθει σε ορισμένο τόπο και χρόνο, εντός προθεσμίας 20 ημερών από της κοινοποίησης σε αυτόν του αποτελέσματος, προς υ</w:t>
      </w:r>
      <w:r>
        <w:rPr>
          <w:rFonts w:eastAsia="Calibri" w:cs="Calibri"/>
          <w:lang w:eastAsia="el-GR"/>
        </w:rPr>
        <w:t>πογραφή της σύμβασης.</w:t>
      </w:r>
    </w:p>
    <w:p w14:paraId="4A0FF75D" w14:textId="77777777" w:rsidR="00DE2832" w:rsidRDefault="00DE2832">
      <w:pPr>
        <w:tabs>
          <w:tab w:val="left" w:pos="227"/>
        </w:tabs>
        <w:spacing w:after="0" w:line="240" w:lineRule="auto"/>
        <w:jc w:val="both"/>
        <w:rPr>
          <w:rFonts w:ascii="Calibri" w:eastAsia="Calibri" w:hAnsi="Calibri" w:cs="Calibri"/>
          <w:sz w:val="16"/>
          <w:szCs w:val="16"/>
          <w:lang w:eastAsia="el-GR"/>
        </w:rPr>
      </w:pPr>
    </w:p>
    <w:p w14:paraId="6191969B" w14:textId="77777777" w:rsidR="00DE2832" w:rsidRDefault="00BE0756">
      <w:pPr>
        <w:tabs>
          <w:tab w:val="left" w:pos="227"/>
        </w:tabs>
        <w:spacing w:after="0" w:line="240" w:lineRule="auto"/>
        <w:jc w:val="both"/>
        <w:rPr>
          <w:rFonts w:ascii="Calibri" w:eastAsia="Calibri" w:hAnsi="Calibri" w:cs="Calibri"/>
          <w:lang w:eastAsia="el-GR"/>
        </w:rPr>
      </w:pPr>
      <w:r>
        <w:rPr>
          <w:rFonts w:eastAsia="Tahoma" w:cs="Tahoma"/>
          <w:b/>
          <w:bCs/>
          <w:shd w:val="clear" w:color="auto" w:fill="FFFFFF"/>
          <w:lang w:eastAsia="el-GR"/>
        </w:rPr>
        <w:t>Άρθρο 6. Εγγύηση καλής εκτέλεσης της σύμβασης</w:t>
      </w:r>
    </w:p>
    <w:p w14:paraId="294BA0C3"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 xml:space="preserve">Σύμφωνα με την παρ. </w:t>
      </w:r>
      <w:proofErr w:type="spellStart"/>
      <w:r>
        <w:rPr>
          <w:rFonts w:eastAsia="Calibri" w:cs="Calibri"/>
          <w:lang w:eastAsia="el-GR"/>
        </w:rPr>
        <w:t>1β</w:t>
      </w:r>
      <w:proofErr w:type="spellEnd"/>
      <w:r>
        <w:rPr>
          <w:rFonts w:eastAsia="Calibri" w:cs="Calibri"/>
          <w:lang w:eastAsia="el-GR"/>
        </w:rPr>
        <w:t xml:space="preserve">) του άρθρου 72 του </w:t>
      </w:r>
      <w:proofErr w:type="spellStart"/>
      <w:r>
        <w:rPr>
          <w:rFonts w:eastAsia="Calibri" w:cs="Calibri"/>
          <w:lang w:eastAsia="el-GR"/>
        </w:rPr>
        <w:t>Ν.4412</w:t>
      </w:r>
      <w:proofErr w:type="spellEnd"/>
      <w:r>
        <w:rPr>
          <w:rFonts w:eastAsia="Calibri" w:cs="Calibri"/>
          <w:lang w:eastAsia="el-GR"/>
        </w:rPr>
        <w:t>/2016, δεν απαιτείται εγγύηση καλής εκτέλεσης για συμβάσεις αξίας ίσης ή κατώτερης από το ποσό των είκοσι χιλιάδων (20.000) ευρώ.</w:t>
      </w:r>
    </w:p>
    <w:p w14:paraId="55631442" w14:textId="77777777" w:rsidR="00DE2832" w:rsidRDefault="00DE2832">
      <w:pPr>
        <w:tabs>
          <w:tab w:val="left" w:pos="227"/>
        </w:tabs>
        <w:spacing w:after="0" w:line="240" w:lineRule="auto"/>
        <w:jc w:val="both"/>
        <w:rPr>
          <w:rFonts w:ascii="Calibri" w:eastAsia="Calibri" w:hAnsi="Calibri" w:cs="Calibri"/>
          <w:lang w:eastAsia="el-GR"/>
        </w:rPr>
      </w:pPr>
    </w:p>
    <w:p w14:paraId="550D0363" w14:textId="77777777" w:rsidR="00DE2832" w:rsidRDefault="00BE0756">
      <w:pPr>
        <w:tabs>
          <w:tab w:val="left" w:pos="227"/>
        </w:tabs>
        <w:spacing w:after="0" w:line="240" w:lineRule="auto"/>
        <w:jc w:val="both"/>
        <w:rPr>
          <w:rFonts w:ascii="Calibri" w:eastAsia="Tahoma" w:hAnsi="Calibri" w:cs="Tahoma"/>
          <w:b/>
          <w:lang w:eastAsia="el-GR"/>
        </w:rPr>
      </w:pPr>
      <w:r>
        <w:rPr>
          <w:rFonts w:eastAsia="Tahoma" w:cs="Tahoma"/>
          <w:b/>
          <w:bCs/>
          <w:shd w:val="clear" w:color="auto" w:fill="FFFFFF"/>
          <w:lang w:eastAsia="el-GR"/>
        </w:rPr>
        <w:t xml:space="preserve">Άρθρο </w:t>
      </w:r>
      <w:r>
        <w:rPr>
          <w:rFonts w:eastAsia="Tahoma" w:cs="Tahoma"/>
          <w:b/>
          <w:lang w:eastAsia="el-GR"/>
        </w:rPr>
        <w:t>7.</w:t>
      </w:r>
      <w:r>
        <w:rPr>
          <w:rFonts w:eastAsia="Tahoma" w:cs="Tahoma"/>
          <w:b/>
          <w:lang w:eastAsia="el-GR"/>
        </w:rPr>
        <w:t xml:space="preserve"> Χρόνος εγγύησης καλής λειτουργίας</w:t>
      </w:r>
    </w:p>
    <w:p w14:paraId="6F47DDE1"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Η προσφερόμενη μοτοσυκλέτα θα πρέπει να καλύπτεται με εργοστασιακή εγγύηση καλής λειτουργίας των μηχανικών μερών.</w:t>
      </w:r>
    </w:p>
    <w:p w14:paraId="3317F6AD" w14:textId="77777777" w:rsidR="00DE2832" w:rsidRDefault="00DE2832">
      <w:pPr>
        <w:tabs>
          <w:tab w:val="left" w:pos="227"/>
        </w:tabs>
        <w:spacing w:after="0" w:line="240" w:lineRule="auto"/>
        <w:jc w:val="both"/>
        <w:rPr>
          <w:rFonts w:ascii="Calibri" w:eastAsia="Tahoma" w:hAnsi="Calibri" w:cs="Tahoma"/>
          <w:sz w:val="16"/>
          <w:szCs w:val="16"/>
          <w:lang w:eastAsia="el-GR"/>
        </w:rPr>
      </w:pPr>
    </w:p>
    <w:p w14:paraId="395F2117" w14:textId="77777777" w:rsidR="00DE2832" w:rsidRDefault="00BE0756">
      <w:pPr>
        <w:tabs>
          <w:tab w:val="left" w:pos="227"/>
        </w:tabs>
        <w:spacing w:after="0" w:line="240" w:lineRule="auto"/>
        <w:jc w:val="both"/>
        <w:rPr>
          <w:rFonts w:ascii="Calibri" w:eastAsia="Tahoma" w:hAnsi="Calibri" w:cs="Tahoma"/>
          <w:b/>
          <w:lang w:eastAsia="el-GR"/>
        </w:rPr>
      </w:pPr>
      <w:r>
        <w:rPr>
          <w:rFonts w:eastAsia="Tahoma" w:cs="Tahoma"/>
          <w:b/>
          <w:bCs/>
          <w:shd w:val="clear" w:color="auto" w:fill="FFFFFF"/>
          <w:lang w:eastAsia="el-GR"/>
        </w:rPr>
        <w:t xml:space="preserve">Άρθρο </w:t>
      </w:r>
      <w:r>
        <w:rPr>
          <w:rFonts w:eastAsia="Tahoma" w:cs="Tahoma"/>
          <w:b/>
          <w:lang w:eastAsia="el-GR"/>
        </w:rPr>
        <w:t>8. Ποινικές ρήτρες - έκπτωση του αναδόχου</w:t>
      </w:r>
    </w:p>
    <w:p w14:paraId="11854BD2"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 xml:space="preserve">Ο προμηθευτής που δεν προσέρχεται μέσα στην </w:t>
      </w:r>
      <w:r>
        <w:rPr>
          <w:rFonts w:eastAsia="Calibri" w:cs="Calibri"/>
          <w:lang w:eastAsia="el-GR"/>
        </w:rPr>
        <w:t>προθεσμία που του ορίστηκε να υπογράψει τη σχετική σύμβαση κηρύσσεται υποχρεωτικά έκπτωτος από την κατακύρωση ή ανάθεση που έγινε στο όνομα του και από κάθε δικαίωμα που απορρέει από αυτήν.</w:t>
      </w:r>
    </w:p>
    <w:p w14:paraId="41BA704F" w14:textId="77777777" w:rsidR="00DE2832" w:rsidRDefault="00BE0756">
      <w:pPr>
        <w:tabs>
          <w:tab w:val="left" w:pos="227"/>
        </w:tabs>
        <w:spacing w:after="0" w:line="240" w:lineRule="auto"/>
        <w:jc w:val="both"/>
        <w:rPr>
          <w:rFonts w:ascii="Calibri" w:eastAsia="Calibri" w:hAnsi="Calibri" w:cs="Calibri"/>
          <w:u w:val="single"/>
          <w:lang w:eastAsia="el-GR"/>
        </w:rPr>
      </w:pPr>
      <w:r>
        <w:rPr>
          <w:rFonts w:eastAsia="Calibri" w:cs="Calibri"/>
          <w:lang w:eastAsia="el-GR"/>
        </w:rPr>
        <w:t>Με την ίδια διαδικασία ο προμηθευτής κηρύσσεται υποχρεωτικά έκπτωτ</w:t>
      </w:r>
      <w:r>
        <w:rPr>
          <w:rFonts w:eastAsia="Calibri" w:cs="Calibri"/>
          <w:lang w:eastAsia="el-GR"/>
        </w:rPr>
        <w:t>ος από τη σύμβαση και από κάθε δικαίωμα που απορρέει από αυτήν εφόσον δεν φόρτωσε, παρέδωσε ή αντικατέστησε τα συμβατικά υλικά μέσα στον προβλεπόμενο συμβατικό χρόνο ή στον χρόνο παράτασης που του δόθηκε.</w:t>
      </w:r>
    </w:p>
    <w:p w14:paraId="2873694E" w14:textId="77777777" w:rsidR="00DE2832" w:rsidRDefault="00DE2832">
      <w:pPr>
        <w:tabs>
          <w:tab w:val="left" w:pos="227"/>
        </w:tabs>
        <w:spacing w:after="0" w:line="240" w:lineRule="auto"/>
        <w:rPr>
          <w:rFonts w:ascii="Calibri" w:eastAsia="Tahoma" w:hAnsi="Calibri" w:cs="Tahoma"/>
          <w:b/>
          <w:bCs/>
          <w:sz w:val="16"/>
          <w:szCs w:val="16"/>
          <w:highlight w:val="white"/>
          <w:lang w:eastAsia="el-GR"/>
        </w:rPr>
      </w:pPr>
    </w:p>
    <w:p w14:paraId="6E9BB0AC" w14:textId="77777777" w:rsidR="00DE2832" w:rsidRDefault="00BE0756">
      <w:pPr>
        <w:tabs>
          <w:tab w:val="left" w:pos="227"/>
        </w:tabs>
        <w:spacing w:after="0" w:line="240" w:lineRule="auto"/>
        <w:rPr>
          <w:rFonts w:ascii="Calibri" w:eastAsia="Calibri" w:hAnsi="Calibri" w:cs="Calibri"/>
          <w:lang w:eastAsia="el-GR"/>
        </w:rPr>
      </w:pPr>
      <w:r>
        <w:rPr>
          <w:rFonts w:eastAsia="Tahoma" w:cs="Tahoma"/>
          <w:b/>
          <w:bCs/>
          <w:shd w:val="clear" w:color="auto" w:fill="FFFFFF"/>
          <w:lang w:eastAsia="el-GR"/>
        </w:rPr>
        <w:lastRenderedPageBreak/>
        <w:t>Άρθρο 9. Πλημμελής κατασκευή</w:t>
      </w:r>
    </w:p>
    <w:p w14:paraId="65D5A06E"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 xml:space="preserve">Εφ' όσον η </w:t>
      </w:r>
      <w:r>
        <w:rPr>
          <w:rFonts w:eastAsia="Calibri" w:cs="Calibri"/>
          <w:lang w:eastAsia="el-GR"/>
        </w:rPr>
        <w:t>ποιότητα του εξοπλισμού δεν ανταποκρίνεται στους όρους της σύμβασης, ο ανάδοχος είναι υποχρεωμένος να το βελτιώσει ή και να το αντικαταστήσει αν ο Δήμος το θεωρεί απαραίτητο σύμφωνα με τις ισχύουσες διατάξεις.</w:t>
      </w:r>
    </w:p>
    <w:p w14:paraId="4F78962B" w14:textId="77777777" w:rsidR="00DE2832" w:rsidRDefault="00DE2832">
      <w:pPr>
        <w:tabs>
          <w:tab w:val="left" w:pos="227"/>
        </w:tabs>
        <w:spacing w:after="0" w:line="240" w:lineRule="auto"/>
        <w:jc w:val="both"/>
        <w:rPr>
          <w:rFonts w:ascii="Calibri" w:eastAsia="Tahoma" w:hAnsi="Calibri" w:cs="Tahoma"/>
          <w:sz w:val="16"/>
          <w:szCs w:val="16"/>
          <w:lang w:eastAsia="el-GR"/>
        </w:rPr>
      </w:pPr>
    </w:p>
    <w:p w14:paraId="6025D346" w14:textId="77777777" w:rsidR="00DE2832" w:rsidRDefault="00BE0756">
      <w:pPr>
        <w:tabs>
          <w:tab w:val="left" w:pos="227"/>
        </w:tabs>
        <w:spacing w:after="0" w:line="240" w:lineRule="auto"/>
        <w:jc w:val="both"/>
        <w:rPr>
          <w:rFonts w:ascii="Calibri" w:eastAsia="Tahoma" w:hAnsi="Calibri" w:cs="Tahoma"/>
          <w:b/>
          <w:lang w:eastAsia="el-GR"/>
        </w:rPr>
      </w:pPr>
      <w:r>
        <w:rPr>
          <w:rFonts w:eastAsia="Tahoma" w:cs="Tahoma"/>
          <w:b/>
          <w:bCs/>
          <w:shd w:val="clear" w:color="auto" w:fill="FFFFFF"/>
          <w:lang w:eastAsia="el-GR"/>
        </w:rPr>
        <w:t xml:space="preserve">Άρθρο </w:t>
      </w:r>
      <w:r>
        <w:rPr>
          <w:rFonts w:eastAsia="Tahoma" w:cs="Tahoma"/>
          <w:b/>
          <w:lang w:eastAsia="el-GR"/>
        </w:rPr>
        <w:t>10. Φόροι - τέλη – κρατήσεις</w:t>
      </w:r>
    </w:p>
    <w:p w14:paraId="26271499" w14:textId="77777777" w:rsidR="00DE2832" w:rsidRDefault="00BE0756">
      <w:pPr>
        <w:tabs>
          <w:tab w:val="left" w:pos="227"/>
        </w:tabs>
        <w:spacing w:after="0" w:line="240" w:lineRule="auto"/>
        <w:jc w:val="both"/>
        <w:rPr>
          <w:rFonts w:ascii="Calibri" w:eastAsia="Calibri" w:hAnsi="Calibri" w:cs="Calibri"/>
          <w:lang w:eastAsia="el-GR"/>
        </w:rPr>
      </w:pPr>
      <w:r>
        <w:rPr>
          <w:rFonts w:eastAsia="Calibri" w:cs="Calibri"/>
          <w:lang w:eastAsia="el-GR"/>
        </w:rPr>
        <w:t>Ο προμηθευ</w:t>
      </w:r>
      <w:r>
        <w:rPr>
          <w:rFonts w:eastAsia="Calibri" w:cs="Calibri"/>
          <w:lang w:eastAsia="el-GR"/>
        </w:rPr>
        <w:t>τής υπόκειται σε όλους ανεξαιρέτως τους νόμιμους φόρους, τέλη και κρατήσεις που ισχύουν κατά την ημέρα της απευθείας ανάθεσης.</w:t>
      </w:r>
    </w:p>
    <w:p w14:paraId="444E0833" w14:textId="77777777" w:rsidR="00DE2832" w:rsidRDefault="00DE2832">
      <w:pPr>
        <w:tabs>
          <w:tab w:val="left" w:pos="227"/>
        </w:tabs>
        <w:spacing w:after="0" w:line="240" w:lineRule="auto"/>
        <w:rPr>
          <w:rFonts w:ascii="Calibri" w:eastAsia="Tahoma" w:hAnsi="Calibri" w:cs="Tahoma"/>
          <w:b/>
          <w:bCs/>
          <w:sz w:val="16"/>
          <w:szCs w:val="16"/>
          <w:highlight w:val="white"/>
          <w:lang w:eastAsia="el-GR"/>
        </w:rPr>
      </w:pPr>
    </w:p>
    <w:p w14:paraId="009D6579" w14:textId="77777777" w:rsidR="00DE2832" w:rsidRDefault="00BE0756">
      <w:pPr>
        <w:tabs>
          <w:tab w:val="left" w:pos="227"/>
        </w:tabs>
        <w:spacing w:after="0" w:line="240" w:lineRule="auto"/>
        <w:rPr>
          <w:rFonts w:ascii="Calibri" w:eastAsia="Calibri" w:hAnsi="Calibri" w:cs="Calibri"/>
          <w:lang w:eastAsia="el-GR"/>
        </w:rPr>
      </w:pPr>
      <w:r>
        <w:rPr>
          <w:rFonts w:eastAsia="Tahoma" w:cs="Tahoma"/>
          <w:b/>
          <w:bCs/>
          <w:shd w:val="clear" w:color="auto" w:fill="FFFFFF"/>
          <w:lang w:eastAsia="el-GR"/>
        </w:rPr>
        <w:t>Άρθρο 11. Εξοφλητικός λογαριασμός</w:t>
      </w:r>
    </w:p>
    <w:p w14:paraId="314A7760" w14:textId="77777777" w:rsidR="00DE2832" w:rsidRDefault="00BE0756">
      <w:pPr>
        <w:tabs>
          <w:tab w:val="left" w:pos="227"/>
        </w:tabs>
        <w:spacing w:after="0" w:line="240" w:lineRule="auto"/>
        <w:rPr>
          <w:rFonts w:ascii="Calibri" w:eastAsia="Calibri" w:hAnsi="Calibri" w:cs="Calibri"/>
          <w:lang w:eastAsia="el-GR"/>
        </w:rPr>
      </w:pPr>
      <w:r>
        <w:rPr>
          <w:rFonts w:eastAsia="Calibri" w:cs="Calibri"/>
          <w:lang w:eastAsia="el-GR"/>
        </w:rPr>
        <w:t>Η πληρωμή της αξίας του υπό προμήθεια είδους θα γίνει με την έκδοση αντίστοιχου εντάλματος πλη</w:t>
      </w:r>
      <w:r>
        <w:rPr>
          <w:rFonts w:eastAsia="Calibri" w:cs="Calibri"/>
          <w:lang w:eastAsia="el-GR"/>
        </w:rPr>
        <w:t>ρωμής.</w:t>
      </w:r>
    </w:p>
    <w:p w14:paraId="10D25BFF" w14:textId="77777777" w:rsidR="00DE2832" w:rsidRDefault="00BE0756">
      <w:pPr>
        <w:tabs>
          <w:tab w:val="left" w:pos="227"/>
        </w:tabs>
        <w:spacing w:after="0" w:line="240" w:lineRule="auto"/>
        <w:rPr>
          <w:rFonts w:ascii="Calibri" w:eastAsia="Calibri" w:hAnsi="Calibri" w:cs="Calibri"/>
          <w:lang w:eastAsia="el-GR"/>
        </w:rPr>
      </w:pPr>
      <w:r>
        <w:rPr>
          <w:rFonts w:eastAsia="Calibri" w:cs="Calibri"/>
          <w:lang w:eastAsia="el-GR"/>
        </w:rPr>
        <w:t>Η τιμή της προσφοράς θα είναι σταθερή και αμετάβλητη καθ' όλη την διάρκεια της προμήθειας και για κανένα λόγο δεν υπόκειται σε καμία αναθεώρηση.</w:t>
      </w:r>
    </w:p>
    <w:p w14:paraId="711FF480" w14:textId="77777777" w:rsidR="00DE2832" w:rsidRDefault="00DE2832">
      <w:pPr>
        <w:tabs>
          <w:tab w:val="left" w:pos="227"/>
        </w:tabs>
        <w:spacing w:after="0" w:line="240" w:lineRule="auto"/>
        <w:rPr>
          <w:rFonts w:ascii="Calibri" w:eastAsia="Calibri" w:hAnsi="Calibri" w:cs="Calibri"/>
          <w:lang w:eastAsia="el-GR"/>
        </w:rPr>
      </w:pPr>
    </w:p>
    <w:p w14:paraId="71F3D728" w14:textId="77777777" w:rsidR="00DE2832" w:rsidRDefault="00BE0756">
      <w:pPr>
        <w:tabs>
          <w:tab w:val="left" w:pos="227"/>
        </w:tabs>
        <w:spacing w:after="0" w:line="240" w:lineRule="auto"/>
        <w:rPr>
          <w:rFonts w:ascii="Calibri" w:eastAsia="Calibri" w:hAnsi="Calibri" w:cs="Calibri"/>
          <w:lang w:eastAsia="el-GR"/>
        </w:rPr>
      </w:pPr>
      <w:r>
        <w:rPr>
          <w:rFonts w:eastAsia="Tahoma" w:cs="Tahoma"/>
          <w:b/>
          <w:bCs/>
          <w:shd w:val="clear" w:color="auto" w:fill="FFFFFF"/>
          <w:lang w:eastAsia="el-GR"/>
        </w:rPr>
        <w:t>Άρθρο 12. Παραλαβή</w:t>
      </w:r>
    </w:p>
    <w:p w14:paraId="32921D7B" w14:textId="77777777" w:rsidR="00DE2832" w:rsidRDefault="00BE0756">
      <w:pPr>
        <w:shd w:val="clear" w:color="auto" w:fill="FFFFFF"/>
        <w:spacing w:after="0" w:line="240" w:lineRule="auto"/>
        <w:jc w:val="both"/>
        <w:rPr>
          <w:rFonts w:ascii="Calibri" w:eastAsia="Times New Roman" w:hAnsi="Calibri" w:cs="Arial"/>
          <w:lang w:eastAsia="el-GR"/>
        </w:rPr>
      </w:pPr>
      <w:r>
        <w:rPr>
          <w:rFonts w:eastAsia="Times New Roman" w:cs="Arial"/>
          <w:lang w:eastAsia="el-GR"/>
        </w:rPr>
        <w:t>Η παραλαβή της μοτοσυκλέτας, θα γίνει κατά όπως ορίζεται από τις διατάξεις του άρθρο</w:t>
      </w:r>
      <w:r>
        <w:rPr>
          <w:rFonts w:eastAsia="Times New Roman" w:cs="Arial"/>
          <w:lang w:eastAsia="el-GR"/>
        </w:rPr>
        <w:t xml:space="preserve">υ 208 του </w:t>
      </w:r>
      <w:proofErr w:type="spellStart"/>
      <w:r>
        <w:rPr>
          <w:rFonts w:eastAsia="Times New Roman" w:cs="Arial"/>
          <w:lang w:eastAsia="el-GR"/>
        </w:rPr>
        <w:t>Ν.4412</w:t>
      </w:r>
      <w:proofErr w:type="spellEnd"/>
      <w:r>
        <w:rPr>
          <w:rFonts w:eastAsia="Times New Roman" w:cs="Arial"/>
          <w:lang w:eastAsia="el-GR"/>
        </w:rPr>
        <w:t xml:space="preserve">/2016, από την επιτροπή που προβλέπεται από τις διατάξεις του άρθρου 221 </w:t>
      </w:r>
      <w:proofErr w:type="spellStart"/>
      <w:r>
        <w:rPr>
          <w:rFonts w:eastAsia="Times New Roman" w:cs="Arial"/>
          <w:lang w:eastAsia="el-GR"/>
        </w:rPr>
        <w:t>παρ</w:t>
      </w:r>
      <w:proofErr w:type="spellEnd"/>
      <w:r>
        <w:rPr>
          <w:rFonts w:eastAsia="Times New Roman" w:cs="Arial"/>
          <w:lang w:eastAsia="el-GR"/>
        </w:rPr>
        <w:t xml:space="preserve"> </w:t>
      </w:r>
      <w:proofErr w:type="spellStart"/>
      <w:r>
        <w:rPr>
          <w:rFonts w:eastAsia="Times New Roman" w:cs="Arial"/>
          <w:lang w:eastAsia="el-GR"/>
        </w:rPr>
        <w:t>11β</w:t>
      </w:r>
      <w:proofErr w:type="spellEnd"/>
      <w:r>
        <w:rPr>
          <w:rFonts w:eastAsia="Times New Roman" w:cs="Arial"/>
          <w:lang w:eastAsia="el-GR"/>
        </w:rPr>
        <w:t xml:space="preserve"> του νόμου αυτού.</w:t>
      </w:r>
    </w:p>
    <w:p w14:paraId="2A81CC94" w14:textId="77777777" w:rsidR="00DE2832" w:rsidRDefault="00DE2832">
      <w:pPr>
        <w:shd w:val="clear" w:color="auto" w:fill="FFFFFF"/>
        <w:spacing w:after="0" w:line="240" w:lineRule="auto"/>
        <w:jc w:val="both"/>
        <w:rPr>
          <w:rFonts w:ascii="Calibri" w:eastAsia="Arial Unicode MS" w:hAnsi="Calibri" w:cs="Arial Unicode MS"/>
          <w:lang w:eastAsia="el-GR"/>
        </w:rPr>
      </w:pPr>
    </w:p>
    <w:p w14:paraId="50921BE3" w14:textId="77777777" w:rsidR="00DE2832" w:rsidRDefault="00BE0756">
      <w:pPr>
        <w:shd w:val="clear" w:color="auto" w:fill="FFFFFF"/>
        <w:spacing w:after="0" w:line="240" w:lineRule="auto"/>
        <w:jc w:val="both"/>
        <w:rPr>
          <w:rFonts w:ascii="Calibri" w:eastAsia="Arial Unicode MS" w:hAnsi="Calibri" w:cs="Arial Unicode MS"/>
          <w:b/>
          <w:lang w:eastAsia="el-GR"/>
        </w:rPr>
      </w:pPr>
      <w:r>
        <w:rPr>
          <w:rFonts w:eastAsia="Arial Unicode MS" w:cs="Arial Unicode MS"/>
          <w:b/>
          <w:lang w:eastAsia="el-GR"/>
        </w:rPr>
        <w:t>ΑΡΘΡΟ 13 - Χρόνος παράδοσης</w:t>
      </w:r>
    </w:p>
    <w:p w14:paraId="1044B04E" w14:textId="77777777" w:rsidR="00DE2832" w:rsidRDefault="00BE0756">
      <w:pPr>
        <w:shd w:val="clear" w:color="auto" w:fill="FFFFFF"/>
        <w:spacing w:after="0" w:line="240" w:lineRule="auto"/>
        <w:jc w:val="both"/>
        <w:rPr>
          <w:rFonts w:ascii="Calibri" w:eastAsia="Arial Unicode MS" w:hAnsi="Calibri" w:cs="Arial Unicode MS"/>
          <w:lang w:eastAsia="el-GR"/>
        </w:rPr>
      </w:pPr>
      <w:r>
        <w:rPr>
          <w:rFonts w:eastAsia="Arial Unicode MS" w:cs="Arial Unicode MS"/>
          <w:lang w:eastAsia="el-GR"/>
        </w:rPr>
        <w:t xml:space="preserve">Η προμήθεια της μοτοσυκλέτας θα πρέπει να έχει ολοκληρωθεί εντός 20 ημερών από την ημερομηνία υπογραφής της </w:t>
      </w:r>
      <w:r>
        <w:rPr>
          <w:rFonts w:eastAsia="Arial Unicode MS" w:cs="Arial Unicode MS"/>
          <w:lang w:eastAsia="el-GR"/>
        </w:rPr>
        <w:t>σχετικής σύμβασης.</w:t>
      </w:r>
    </w:p>
    <w:tbl>
      <w:tblPr>
        <w:tblpPr w:leftFromText="180" w:rightFromText="180" w:vertAnchor="text" w:horzAnchor="margin" w:tblpXSpec="center" w:tblpY="346"/>
        <w:tblW w:w="9214" w:type="dxa"/>
        <w:jc w:val="center"/>
        <w:tblLook w:val="0000" w:firstRow="0" w:lastRow="0" w:firstColumn="0" w:lastColumn="0" w:noHBand="0" w:noVBand="0"/>
      </w:tblPr>
      <w:tblGrid>
        <w:gridCol w:w="4928"/>
        <w:gridCol w:w="4286"/>
      </w:tblGrid>
      <w:tr w:rsidR="00DE2832" w14:paraId="7C1B5B0A" w14:textId="77777777">
        <w:trPr>
          <w:cantSplit/>
          <w:trHeight w:val="841"/>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362C55D6" w14:textId="77777777" w:rsidR="00DE2832" w:rsidRDefault="00BE0756">
            <w:pPr>
              <w:keepNext/>
              <w:spacing w:after="0" w:line="240" w:lineRule="auto"/>
              <w:ind w:hanging="851"/>
              <w:jc w:val="center"/>
              <w:outlineLvl w:val="4"/>
              <w:rPr>
                <w:rFonts w:ascii="Arial" w:eastAsia="Times New Roman" w:hAnsi="Arial" w:cs="Arial"/>
                <w:b/>
                <w:bCs/>
                <w:color w:val="000000"/>
                <w:sz w:val="20"/>
                <w:szCs w:val="24"/>
                <w:u w:val="single"/>
                <w:lang w:eastAsia="el-GR"/>
              </w:rPr>
            </w:pPr>
            <w:r>
              <w:rPr>
                <w:rFonts w:ascii="Arial" w:eastAsia="Times New Roman" w:hAnsi="Arial" w:cs="Arial"/>
                <w:b/>
                <w:bCs/>
                <w:color w:val="000000"/>
                <w:sz w:val="20"/>
                <w:szCs w:val="24"/>
                <w:u w:val="single"/>
                <w:lang w:eastAsia="el-GR"/>
              </w:rPr>
              <w:t>ΘΕΩΡΗΘΗΚΕ</w:t>
            </w:r>
          </w:p>
          <w:p w14:paraId="5DE5C0BE" w14:textId="77777777" w:rsidR="00DE2832" w:rsidRDefault="00BE0756">
            <w:pPr>
              <w:widowControl w:val="0"/>
              <w:tabs>
                <w:tab w:val="left" w:pos="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hanging="851"/>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Καρδίτσα,  3/9/2020</w:t>
            </w:r>
          </w:p>
          <w:p w14:paraId="5220163C"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355" w:right="-666" w:hanging="425"/>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val="en-US" w:eastAsia="el-GR"/>
              </w:rPr>
              <w:t>O</w:t>
            </w:r>
            <w:r>
              <w:rPr>
                <w:rFonts w:ascii="Times New Roman" w:eastAsia="Times New Roman" w:hAnsi="Times New Roman" w:cs="Times New Roman"/>
                <w:sz w:val="24"/>
                <w:szCs w:val="24"/>
                <w:lang w:eastAsia="el-GR"/>
              </w:rPr>
              <w:t xml:space="preserve"> Α/Δ/</w:t>
            </w:r>
            <w:proofErr w:type="spellStart"/>
            <w:r>
              <w:rPr>
                <w:rFonts w:ascii="Times New Roman" w:eastAsia="Times New Roman" w:hAnsi="Times New Roman" w:cs="Times New Roman"/>
                <w:sz w:val="24"/>
                <w:szCs w:val="24"/>
                <w:lang w:eastAsia="el-GR"/>
              </w:rPr>
              <w:t>ντής</w:t>
            </w:r>
            <w:proofErr w:type="spellEnd"/>
            <w:r>
              <w:rPr>
                <w:rFonts w:ascii="Times New Roman" w:eastAsia="Times New Roman" w:hAnsi="Times New Roman" w:cs="Times New Roman"/>
                <w:sz w:val="24"/>
                <w:szCs w:val="24"/>
                <w:lang w:eastAsia="el-GR"/>
              </w:rPr>
              <w:t xml:space="preserve"> Περιβάλλοντος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3401D423" w14:textId="77777777" w:rsidR="00DE2832" w:rsidRDefault="00BE0756">
            <w:pPr>
              <w:keepNext/>
              <w:spacing w:after="0" w:line="240" w:lineRule="auto"/>
              <w:ind w:hanging="824"/>
              <w:jc w:val="center"/>
              <w:outlineLvl w:val="4"/>
              <w:rPr>
                <w:rFonts w:ascii="Arial" w:eastAsia="Times New Roman" w:hAnsi="Arial" w:cs="Arial"/>
                <w:b/>
                <w:bCs/>
                <w:color w:val="000000"/>
                <w:sz w:val="20"/>
                <w:szCs w:val="24"/>
                <w:u w:val="single"/>
                <w:lang w:eastAsia="el-GR"/>
              </w:rPr>
            </w:pPr>
            <w:r>
              <w:rPr>
                <w:rFonts w:ascii="Arial" w:eastAsia="Times New Roman" w:hAnsi="Arial" w:cs="Arial"/>
                <w:color w:val="000000"/>
                <w:sz w:val="20"/>
                <w:szCs w:val="24"/>
                <w:lang w:eastAsia="el-GR"/>
              </w:rPr>
              <w:t xml:space="preserve">       </w:t>
            </w:r>
            <w:r>
              <w:rPr>
                <w:rFonts w:ascii="Arial" w:eastAsia="Times New Roman" w:hAnsi="Arial" w:cs="Arial"/>
                <w:b/>
                <w:bCs/>
                <w:color w:val="000000"/>
                <w:sz w:val="20"/>
                <w:szCs w:val="24"/>
                <w:u w:val="single"/>
                <w:lang w:eastAsia="el-GR"/>
              </w:rPr>
              <w:t xml:space="preserve">Ο </w:t>
            </w:r>
            <w:proofErr w:type="spellStart"/>
            <w:r>
              <w:rPr>
                <w:rFonts w:ascii="Arial" w:eastAsia="Times New Roman" w:hAnsi="Arial" w:cs="Arial"/>
                <w:b/>
                <w:bCs/>
                <w:color w:val="000000"/>
                <w:sz w:val="20"/>
                <w:szCs w:val="24"/>
                <w:u w:val="single"/>
                <w:lang w:eastAsia="el-GR"/>
              </w:rPr>
              <w:t>ΣΥΝΤΑΞΑΣ</w:t>
            </w:r>
            <w:proofErr w:type="spellEnd"/>
          </w:p>
          <w:p w14:paraId="45342279"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3E4A7E51" w14:textId="77777777">
        <w:trPr>
          <w:cantSplit/>
          <w:trHeight w:val="1543"/>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40807BBB" w14:textId="77777777" w:rsidR="00DE2832" w:rsidRDefault="00DE2832">
            <w:pPr>
              <w:spacing w:after="0" w:line="240" w:lineRule="auto"/>
              <w:rPr>
                <w:rFonts w:ascii="Times New Roman" w:eastAsia="Times New Roman" w:hAnsi="Times New Roman" w:cs="Times New Roman"/>
                <w:sz w:val="24"/>
                <w:szCs w:val="24"/>
                <w:lang w:eastAsia="el-GR"/>
              </w:rPr>
            </w:pPr>
          </w:p>
          <w:p w14:paraId="1C177A65" w14:textId="77777777" w:rsidR="00DE2832" w:rsidRDefault="00BE0756">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14:paraId="4BBF36C7"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right="-666"/>
              <w:rPr>
                <w:rFonts w:ascii="Times New Roman" w:eastAsia="Times New Roman" w:hAnsi="Times New Roman" w:cs="Times New Roman"/>
                <w:sz w:val="24"/>
                <w:szCs w:val="24"/>
                <w:lang w:eastAsia="el-GR"/>
              </w:rPr>
            </w:pPr>
          </w:p>
          <w:p w14:paraId="01A55214" w14:textId="77777777" w:rsidR="00DE2832" w:rsidRDefault="00DE2832">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p>
        </w:tc>
      </w:tr>
      <w:tr w:rsidR="00DE2832" w14:paraId="2D5B8BD6" w14:textId="77777777">
        <w:trPr>
          <w:cantSplit/>
          <w:trHeight w:val="724"/>
          <w:jc w:val="center"/>
        </w:trPr>
        <w:tc>
          <w:tcPr>
            <w:tcW w:w="4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CB3FB" w14:textId="77777777" w:rsidR="00DE2832" w:rsidRDefault="00BE075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Ντίνας Ηλίας</w:t>
            </w:r>
          </w:p>
        </w:tc>
        <w:tc>
          <w:tcPr>
            <w:tcW w:w="4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17F3A"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Γεώργιος Μισαηλίδης</w:t>
            </w:r>
          </w:p>
          <w:p w14:paraId="3EAA7BC8" w14:textId="77777777" w:rsidR="00DE2832" w:rsidRDefault="00BE0756">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8928"/>
                <w:tab w:val="left" w:pos="9360"/>
                <w:tab w:val="left" w:pos="10080"/>
              </w:tabs>
              <w:spacing w:after="0" w:line="240" w:lineRule="auto"/>
              <w:ind w:left="-567" w:right="-666"/>
              <w:jc w:val="center"/>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ΤΕ Διοικητικού Λογιστικού</w:t>
            </w:r>
          </w:p>
        </w:tc>
      </w:tr>
    </w:tbl>
    <w:p w14:paraId="2C1064F7" w14:textId="77777777" w:rsidR="00DE2832" w:rsidRDefault="00DE2832">
      <w:pPr>
        <w:jc w:val="both"/>
      </w:pPr>
    </w:p>
    <w:sectPr w:rsidR="00DE2832">
      <w:headerReference w:type="even" r:id="rId6"/>
      <w:headerReference w:type="default" r:id="rId7"/>
      <w:footerReference w:type="even" r:id="rId8"/>
      <w:footerReference w:type="default" r:id="rId9"/>
      <w:headerReference w:type="first" r:id="rId10"/>
      <w:footerReference w:type="first" r:id="rId11"/>
      <w:pgSz w:w="11906" w:h="16838"/>
      <w:pgMar w:top="579" w:right="1800" w:bottom="1440"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896F" w14:textId="77777777" w:rsidR="00BE0756" w:rsidRDefault="00BE0756" w:rsidP="00BE0756">
      <w:pPr>
        <w:spacing w:after="0" w:line="240" w:lineRule="auto"/>
      </w:pPr>
      <w:r>
        <w:separator/>
      </w:r>
    </w:p>
  </w:endnote>
  <w:endnote w:type="continuationSeparator" w:id="0">
    <w:p w14:paraId="715F2B0A" w14:textId="77777777" w:rsidR="00BE0756" w:rsidRDefault="00BE0756" w:rsidP="00BE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D81E" w14:textId="77777777" w:rsidR="00BE0756" w:rsidRDefault="00BE07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222793"/>
      <w:docPartObj>
        <w:docPartGallery w:val="Page Numbers (Bottom of Page)"/>
        <w:docPartUnique/>
      </w:docPartObj>
    </w:sdtPr>
    <w:sdtContent>
      <w:p w14:paraId="24011B6C" w14:textId="7B2FEB91" w:rsidR="00BE0756" w:rsidRDefault="00BE0756">
        <w:pPr>
          <w:pStyle w:val="ab"/>
          <w:jc w:val="center"/>
        </w:pPr>
        <w:r>
          <w:fldChar w:fldCharType="begin"/>
        </w:r>
        <w:r>
          <w:instrText>PAGE   \* MERGEFORMAT</w:instrText>
        </w:r>
        <w:r>
          <w:fldChar w:fldCharType="separate"/>
        </w:r>
        <w:r>
          <w:t>2</w:t>
        </w:r>
        <w:r>
          <w:fldChar w:fldCharType="end"/>
        </w:r>
      </w:p>
    </w:sdtContent>
  </w:sdt>
  <w:p w14:paraId="66A77827" w14:textId="77777777" w:rsidR="00BE0756" w:rsidRDefault="00BE075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9AE5" w14:textId="77777777" w:rsidR="00BE0756" w:rsidRDefault="00BE07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E0EA" w14:textId="77777777" w:rsidR="00BE0756" w:rsidRDefault="00BE0756" w:rsidP="00BE0756">
      <w:pPr>
        <w:spacing w:after="0" w:line="240" w:lineRule="auto"/>
      </w:pPr>
      <w:r>
        <w:separator/>
      </w:r>
    </w:p>
  </w:footnote>
  <w:footnote w:type="continuationSeparator" w:id="0">
    <w:p w14:paraId="2AF431B1" w14:textId="77777777" w:rsidR="00BE0756" w:rsidRDefault="00BE0756" w:rsidP="00BE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9EF4" w14:textId="77777777" w:rsidR="00BE0756" w:rsidRDefault="00BE07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4DF6" w14:textId="77777777" w:rsidR="00BE0756" w:rsidRDefault="00BE075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2F21" w14:textId="77777777" w:rsidR="00BE0756" w:rsidRDefault="00BE075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832"/>
    <w:rsid w:val="00BE0756"/>
    <w:rsid w:val="00DE283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CF23710"/>
  <w15:docId w15:val="{EB218993-B58D-4F2D-8FBD-2ECEEAB1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462E7"/>
    <w:rPr>
      <w:rFonts w:ascii="Tahoma" w:hAnsi="Tahoma" w:cs="Tahoma"/>
      <w:sz w:val="16"/>
      <w:szCs w:val="16"/>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styleId="a3">
    <w:name w:val="Balloon Text"/>
    <w:basedOn w:val="a"/>
    <w:link w:val="Char"/>
    <w:uiPriority w:val="99"/>
    <w:semiHidden/>
    <w:unhideWhenUsed/>
    <w:qFormat/>
    <w:rsid w:val="004462E7"/>
    <w:pPr>
      <w:spacing w:after="0" w:line="240" w:lineRule="auto"/>
    </w:pPr>
    <w:rPr>
      <w:rFonts w:ascii="Tahoma" w:hAnsi="Tahoma" w:cs="Tahoma"/>
      <w:sz w:val="16"/>
      <w:szCs w:val="16"/>
    </w:rPr>
  </w:style>
  <w:style w:type="table" w:styleId="a9">
    <w:name w:val="Table Grid"/>
    <w:basedOn w:val="a1"/>
    <w:uiPriority w:val="59"/>
    <w:rsid w:val="004C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0"/>
    <w:uiPriority w:val="99"/>
    <w:unhideWhenUsed/>
    <w:rsid w:val="00BE0756"/>
    <w:pPr>
      <w:tabs>
        <w:tab w:val="center" w:pos="4153"/>
        <w:tab w:val="right" w:pos="8306"/>
      </w:tabs>
      <w:spacing w:after="0" w:line="240" w:lineRule="auto"/>
    </w:pPr>
  </w:style>
  <w:style w:type="character" w:customStyle="1" w:styleId="Char0">
    <w:name w:val="Κεφαλίδα Char"/>
    <w:basedOn w:val="a0"/>
    <w:link w:val="aa"/>
    <w:uiPriority w:val="99"/>
    <w:rsid w:val="00BE0756"/>
  </w:style>
  <w:style w:type="paragraph" w:styleId="ab">
    <w:name w:val="footer"/>
    <w:basedOn w:val="a"/>
    <w:link w:val="Char1"/>
    <w:uiPriority w:val="99"/>
    <w:unhideWhenUsed/>
    <w:rsid w:val="00BE0756"/>
    <w:pPr>
      <w:tabs>
        <w:tab w:val="center" w:pos="4153"/>
        <w:tab w:val="right" w:pos="8306"/>
      </w:tabs>
      <w:spacing w:after="0" w:line="240" w:lineRule="auto"/>
    </w:pPr>
  </w:style>
  <w:style w:type="character" w:customStyle="1" w:styleId="Char1">
    <w:name w:val="Υποσέλιδο Char"/>
    <w:basedOn w:val="a0"/>
    <w:link w:val="ab"/>
    <w:uiPriority w:val="99"/>
    <w:rsid w:val="00BE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1500</Words>
  <Characters>8100</Characters>
  <Application>Microsoft Office Word</Application>
  <DocSecurity>0</DocSecurity>
  <Lines>67</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Μισαηλίδης Γιώργος</dc:creator>
  <dc:description/>
  <cp:lastModifiedBy>G K</cp:lastModifiedBy>
  <cp:revision>11</cp:revision>
  <cp:lastPrinted>2020-07-23T10:48:00Z</cp:lastPrinted>
  <dcterms:created xsi:type="dcterms:W3CDTF">2020-07-23T08:59:00Z</dcterms:created>
  <dcterms:modified xsi:type="dcterms:W3CDTF">2020-09-08T09:44:00Z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