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2F" w:rsidRPr="00792264" w:rsidRDefault="00A43C2F" w:rsidP="006A49CE">
      <w:pPr>
        <w:spacing w:after="0"/>
        <w:rPr>
          <w:szCs w:val="22"/>
          <w:lang w:val="el-GR"/>
        </w:rPr>
      </w:pPr>
      <w:r w:rsidRPr="00792264">
        <w:rPr>
          <w:b/>
          <w:szCs w:val="22"/>
          <w:lang w:val="el-GR"/>
        </w:rPr>
        <w:t xml:space="preserve">ΕΛΛΗΝΙΚΗ ΔΗΜΟΚΡΑΤΙΑ </w:t>
      </w:r>
    </w:p>
    <w:p w:rsidR="00A43C2F" w:rsidRPr="00792264" w:rsidRDefault="00A43C2F" w:rsidP="006A49CE">
      <w:pPr>
        <w:spacing w:after="0"/>
        <w:rPr>
          <w:szCs w:val="22"/>
          <w:lang w:val="el-GR"/>
        </w:rPr>
      </w:pPr>
      <w:r w:rsidRPr="00792264">
        <w:rPr>
          <w:b/>
          <w:szCs w:val="22"/>
          <w:lang w:val="el-GR"/>
        </w:rPr>
        <w:t xml:space="preserve">ΝΟΜΟΣ ΚΑΡΔΙΤΣΑΣ </w:t>
      </w:r>
    </w:p>
    <w:p w:rsidR="00A43C2F" w:rsidRPr="00792264" w:rsidRDefault="00A43C2F" w:rsidP="006A49CE">
      <w:pPr>
        <w:spacing w:after="0"/>
        <w:rPr>
          <w:szCs w:val="22"/>
          <w:lang w:val="el-GR"/>
        </w:rPr>
      </w:pPr>
      <w:r w:rsidRPr="00792264">
        <w:rPr>
          <w:b/>
          <w:szCs w:val="22"/>
          <w:lang w:val="el-GR"/>
        </w:rPr>
        <w:t>ΔΗΜΟΣ  ΚΑΡΔΙΤΣΑΣ</w:t>
      </w:r>
    </w:p>
    <w:p w:rsidR="00A43C2F" w:rsidRPr="006A49CE" w:rsidRDefault="00A43C2F" w:rsidP="006A49CE">
      <w:pPr>
        <w:spacing w:after="0"/>
        <w:rPr>
          <w:szCs w:val="22"/>
          <w:lang w:val="el-GR"/>
        </w:rPr>
      </w:pPr>
      <w:r w:rsidRPr="00792264">
        <w:rPr>
          <w:b/>
          <w:szCs w:val="22"/>
          <w:lang w:val="el-GR"/>
        </w:rPr>
        <w:t>Δ/ΝΣΗ ΟΙΚΟΝΟΜΙΚΩΝ ΥΠΗΡΕΣΙΩΝ</w:t>
      </w:r>
    </w:p>
    <w:p w:rsidR="00A43C2F" w:rsidRPr="006A49CE" w:rsidRDefault="00A43C2F" w:rsidP="006A49CE">
      <w:pPr>
        <w:spacing w:after="0"/>
        <w:rPr>
          <w:szCs w:val="22"/>
          <w:lang w:val="el-GR"/>
        </w:rPr>
      </w:pPr>
      <w:r w:rsidRPr="006A49CE">
        <w:rPr>
          <w:szCs w:val="22"/>
          <w:lang w:val="el-GR"/>
        </w:rPr>
        <w:t>ΤΜΗΜΑ ΠΡΟΜΗΘΕΙΩΝ</w:t>
      </w:r>
    </w:p>
    <w:p w:rsidR="00A43C2F" w:rsidRPr="006A49CE" w:rsidRDefault="00A43C2F" w:rsidP="006A49CE">
      <w:pPr>
        <w:spacing w:after="0"/>
        <w:rPr>
          <w:szCs w:val="22"/>
          <w:lang w:val="el-GR"/>
        </w:rPr>
      </w:pPr>
      <w:r w:rsidRPr="006A49CE">
        <w:rPr>
          <w:bCs/>
          <w:szCs w:val="22"/>
          <w:lang w:val="el-GR"/>
        </w:rPr>
        <w:t>ΠΛΗΡ.: ΚΑΤΣΑΟΥΝΟΣ ΓΙΑΝΝΗΣ</w:t>
      </w:r>
      <w:r>
        <w:rPr>
          <w:bCs/>
          <w:szCs w:val="22"/>
          <w:lang w:val="el-GR"/>
        </w:rPr>
        <w:t xml:space="preserve"> </w:t>
      </w:r>
      <w:r w:rsidRPr="006A49CE">
        <w:rPr>
          <w:bCs/>
          <w:szCs w:val="22"/>
          <w:lang w:val="el-GR"/>
        </w:rPr>
        <w:t>-</w:t>
      </w:r>
      <w:r>
        <w:rPr>
          <w:bCs/>
          <w:szCs w:val="22"/>
          <w:lang w:val="el-GR"/>
        </w:rPr>
        <w:t xml:space="preserve"> </w:t>
      </w:r>
      <w:r w:rsidRPr="006A49CE">
        <w:rPr>
          <w:bCs/>
          <w:szCs w:val="22"/>
          <w:lang w:val="el-GR"/>
        </w:rPr>
        <w:t>ΛΑΠΠΑΣ ΚΩΝ/ΝΟΣ</w:t>
      </w:r>
    </w:p>
    <w:p w:rsidR="00A43C2F" w:rsidRPr="006A49CE" w:rsidRDefault="00A43C2F" w:rsidP="006A49CE">
      <w:pPr>
        <w:spacing w:after="0"/>
        <w:rPr>
          <w:szCs w:val="22"/>
        </w:rPr>
      </w:pPr>
      <w:r w:rsidRPr="006A49CE">
        <w:rPr>
          <w:bCs/>
          <w:szCs w:val="22"/>
          <w:lang w:val="el-GR"/>
        </w:rPr>
        <w:t>ΤΗΛ</w:t>
      </w:r>
      <w:r w:rsidRPr="006A49CE">
        <w:rPr>
          <w:bCs/>
          <w:szCs w:val="22"/>
        </w:rPr>
        <w:t>.: 24413-50798-797-799</w:t>
      </w:r>
    </w:p>
    <w:p w:rsidR="00A43C2F" w:rsidRPr="006A49CE" w:rsidRDefault="00A43C2F" w:rsidP="006A49CE">
      <w:pPr>
        <w:spacing w:after="0"/>
        <w:rPr>
          <w:szCs w:val="22"/>
        </w:rPr>
      </w:pPr>
      <w:r w:rsidRPr="006A49CE">
        <w:rPr>
          <w:bCs/>
          <w:szCs w:val="22"/>
          <w:lang w:val="en-US"/>
        </w:rPr>
        <w:t>FAX</w:t>
      </w:r>
      <w:r w:rsidRPr="006A49CE">
        <w:rPr>
          <w:bCs/>
          <w:szCs w:val="22"/>
        </w:rPr>
        <w:t xml:space="preserve">: 24413-50721 </w:t>
      </w:r>
    </w:p>
    <w:p w:rsidR="00A43C2F" w:rsidRPr="006A49CE" w:rsidRDefault="00A43C2F" w:rsidP="0094143C">
      <w:pPr>
        <w:pStyle w:val="normalwithoutspacing"/>
        <w:snapToGrid w:val="0"/>
        <w:spacing w:after="0"/>
        <w:rPr>
          <w:szCs w:val="22"/>
          <w:lang w:val="en-US"/>
        </w:rPr>
      </w:pPr>
      <w:r w:rsidRPr="006A49CE">
        <w:rPr>
          <w:bCs/>
          <w:szCs w:val="22"/>
          <w:lang w:val="en-US"/>
        </w:rPr>
        <w:t>E</w:t>
      </w:r>
      <w:r w:rsidRPr="0094143C">
        <w:rPr>
          <w:bCs/>
          <w:szCs w:val="22"/>
          <w:lang w:val="en-GB"/>
        </w:rPr>
        <w:t>-</w:t>
      </w:r>
      <w:r w:rsidRPr="006A49CE">
        <w:rPr>
          <w:bCs/>
          <w:szCs w:val="22"/>
          <w:lang w:val="en-US"/>
        </w:rPr>
        <w:t>MAIL</w:t>
      </w:r>
      <w:r w:rsidRPr="0094143C">
        <w:rPr>
          <w:bCs/>
          <w:szCs w:val="22"/>
          <w:lang w:val="en-GB"/>
        </w:rPr>
        <w:t xml:space="preserve"> : </w:t>
      </w:r>
      <w:hyperlink r:id="rId7" w:history="1">
        <w:r w:rsidRPr="006A49CE">
          <w:rPr>
            <w:rStyle w:val="Hyperlink"/>
            <w:rFonts w:cs="Calibri"/>
            <w:szCs w:val="22"/>
            <w:lang w:val="en-US"/>
          </w:rPr>
          <w:t>kostas.lappas@dimoskarditsas.gov.gr</w:t>
        </w:r>
      </w:hyperlink>
    </w:p>
    <w:p w:rsidR="00A43C2F" w:rsidRPr="006A49CE" w:rsidRDefault="00A43C2F" w:rsidP="0094143C">
      <w:pPr>
        <w:spacing w:after="0"/>
        <w:rPr>
          <w:szCs w:val="22"/>
        </w:rPr>
      </w:pPr>
      <w:hyperlink r:id="rId8" w:history="1">
        <w:r w:rsidRPr="006A49CE">
          <w:rPr>
            <w:rStyle w:val="Hyperlink"/>
            <w:szCs w:val="22"/>
            <w:lang w:val="en-US"/>
          </w:rPr>
          <w:t>katsaounos</w:t>
        </w:r>
        <w:r w:rsidRPr="006A49CE">
          <w:rPr>
            <w:rStyle w:val="Hyperlink"/>
            <w:szCs w:val="22"/>
          </w:rPr>
          <w:t>@</w:t>
        </w:r>
        <w:r w:rsidRPr="006A49CE">
          <w:rPr>
            <w:rStyle w:val="Hyperlink"/>
            <w:szCs w:val="22"/>
            <w:lang w:val="en-US"/>
          </w:rPr>
          <w:t>dimoskarditsas</w:t>
        </w:r>
        <w:r w:rsidRPr="006A49CE">
          <w:rPr>
            <w:rStyle w:val="Hyperlink"/>
            <w:szCs w:val="22"/>
          </w:rPr>
          <w:t>.</w:t>
        </w:r>
        <w:r w:rsidRPr="006A49CE">
          <w:rPr>
            <w:rStyle w:val="Hyperlink"/>
            <w:szCs w:val="22"/>
            <w:lang w:val="en-US"/>
          </w:rPr>
          <w:t>gov</w:t>
        </w:r>
        <w:r w:rsidRPr="006A49CE">
          <w:rPr>
            <w:rStyle w:val="Hyperlink"/>
            <w:szCs w:val="22"/>
          </w:rPr>
          <w:t>.</w:t>
        </w:r>
        <w:r w:rsidRPr="006A49CE">
          <w:rPr>
            <w:rStyle w:val="Hyperlink"/>
            <w:szCs w:val="22"/>
            <w:lang w:val="en-US"/>
          </w:rPr>
          <w:t>gr</w:t>
        </w:r>
      </w:hyperlink>
    </w:p>
    <w:p w:rsidR="00A43C2F" w:rsidRPr="00791406" w:rsidRDefault="00A43C2F" w:rsidP="006A49CE">
      <w:pPr>
        <w:spacing w:after="0"/>
        <w:rPr>
          <w:szCs w:val="22"/>
        </w:rPr>
      </w:pPr>
      <w:r w:rsidRPr="006A49CE">
        <w:rPr>
          <w:szCs w:val="22"/>
          <w:lang w:val="el-GR"/>
        </w:rPr>
        <w:t>ΚΑΡΔΙΤΣΑ</w:t>
      </w:r>
      <w:r>
        <w:rPr>
          <w:szCs w:val="22"/>
        </w:rPr>
        <w:t>:  1</w:t>
      </w:r>
      <w:r w:rsidRPr="0094143C">
        <w:rPr>
          <w:szCs w:val="22"/>
        </w:rPr>
        <w:t>6</w:t>
      </w:r>
      <w:r w:rsidRPr="00791406">
        <w:rPr>
          <w:szCs w:val="22"/>
        </w:rPr>
        <w:t>/10/2019</w:t>
      </w:r>
    </w:p>
    <w:p w:rsidR="00A43C2F" w:rsidRPr="006A49CE" w:rsidRDefault="00A43C2F" w:rsidP="006A49CE">
      <w:pPr>
        <w:spacing w:after="0"/>
        <w:rPr>
          <w:szCs w:val="22"/>
          <w:lang w:val="el-GR"/>
        </w:rPr>
      </w:pPr>
      <w:r w:rsidRPr="006A49CE">
        <w:rPr>
          <w:szCs w:val="22"/>
          <w:lang w:val="el-GR"/>
        </w:rPr>
        <w:t xml:space="preserve">ΑΡ.ΠΡΩΤ.: </w:t>
      </w:r>
      <w:r>
        <w:rPr>
          <w:szCs w:val="22"/>
          <w:lang w:val="en-US"/>
        </w:rPr>
        <w:t>18439</w:t>
      </w:r>
      <w:r w:rsidRPr="006A49CE">
        <w:rPr>
          <w:szCs w:val="22"/>
          <w:lang w:val="el-GR"/>
        </w:rPr>
        <w:t xml:space="preserve"> </w:t>
      </w:r>
    </w:p>
    <w:p w:rsidR="00A43C2F" w:rsidRDefault="00A43C2F" w:rsidP="006A49CE">
      <w:pPr>
        <w:rPr>
          <w:bCs/>
          <w:sz w:val="28"/>
          <w:szCs w:val="28"/>
          <w:lang w:val="el-GR"/>
        </w:rPr>
      </w:pPr>
    </w:p>
    <w:p w:rsidR="00A43C2F" w:rsidRPr="006A49CE" w:rsidRDefault="00A43C2F" w:rsidP="006A49CE">
      <w:pPr>
        <w:jc w:val="center"/>
        <w:rPr>
          <w:sz w:val="24"/>
          <w:lang w:val="el-GR"/>
        </w:rPr>
      </w:pPr>
      <w:r w:rsidRPr="006A49CE">
        <w:rPr>
          <w:b/>
          <w:sz w:val="24"/>
          <w:lang w:val="el-GR"/>
        </w:rPr>
        <w:t>ΔΙΑΚΗΡΥΞΗ ΑΝΟΙΧΤΟΥ ΣΥΝΟΠΤΙΚΟΥ ΔΙΑΓΩΝΙΣΜΟΥ</w:t>
      </w:r>
    </w:p>
    <w:p w:rsidR="00A43C2F" w:rsidRPr="006A49CE" w:rsidRDefault="00A43C2F" w:rsidP="006A49CE">
      <w:pPr>
        <w:jc w:val="center"/>
        <w:rPr>
          <w:sz w:val="24"/>
          <w:lang w:val="el-GR"/>
        </w:rPr>
      </w:pPr>
      <w:r w:rsidRPr="006A49CE">
        <w:rPr>
          <w:b/>
          <w:sz w:val="24"/>
          <w:lang w:val="el-GR"/>
        </w:rPr>
        <w:t>ΓΙΑ ΤΗΝ ΕΠΙΛΟΓΗ ΑΝΑΔΟΧΟΥ</w:t>
      </w:r>
    </w:p>
    <w:p w:rsidR="00A43C2F" w:rsidRPr="006A49CE" w:rsidRDefault="00A43C2F" w:rsidP="006A49CE">
      <w:pPr>
        <w:jc w:val="center"/>
        <w:rPr>
          <w:sz w:val="24"/>
          <w:lang w:val="el-GR"/>
        </w:rPr>
      </w:pPr>
      <w:r w:rsidRPr="006A49CE">
        <w:rPr>
          <w:b/>
          <w:sz w:val="24"/>
          <w:lang w:val="el-GR"/>
        </w:rPr>
        <w:t xml:space="preserve">ΠΡΟΜΗΘΕΙΑΣ ΤΡΟΦΙΜΩΝ </w:t>
      </w:r>
    </w:p>
    <w:p w:rsidR="00A43C2F" w:rsidRPr="006A49CE" w:rsidRDefault="00A43C2F" w:rsidP="006A49CE">
      <w:pPr>
        <w:jc w:val="center"/>
        <w:rPr>
          <w:sz w:val="24"/>
          <w:lang w:val="el-GR"/>
        </w:rPr>
      </w:pPr>
      <w:r w:rsidRPr="006A49CE">
        <w:rPr>
          <w:b/>
          <w:sz w:val="24"/>
          <w:lang w:val="el-GR"/>
        </w:rPr>
        <w:t xml:space="preserve"> ΔΗΜΟΥ ΚΑΡΔΙΤΣΑΣ ΚΑΙ ΦΟΡΕΩΝ ΤΟΥ </w:t>
      </w:r>
      <w:r>
        <w:rPr>
          <w:b/>
          <w:sz w:val="24"/>
          <w:lang w:val="el-GR"/>
        </w:rPr>
        <w:t xml:space="preserve"> </w:t>
      </w:r>
      <w:r w:rsidRPr="006A49CE">
        <w:rPr>
          <w:b/>
          <w:sz w:val="24"/>
          <w:lang w:val="el-GR"/>
        </w:rPr>
        <w:t>ΕΤΟΥΣ 2019</w:t>
      </w:r>
    </w:p>
    <w:p w:rsidR="00A43C2F" w:rsidRPr="006A49CE" w:rsidRDefault="00A43C2F" w:rsidP="006A49CE">
      <w:pPr>
        <w:jc w:val="center"/>
        <w:rPr>
          <w:b/>
          <w:sz w:val="24"/>
          <w:lang w:val="el-GR"/>
        </w:rPr>
      </w:pPr>
    </w:p>
    <w:p w:rsidR="00A43C2F" w:rsidRPr="006A49CE" w:rsidRDefault="00A43C2F">
      <w:pPr>
        <w:suppressAutoHyphens w:val="0"/>
        <w:spacing w:after="200" w:line="276" w:lineRule="auto"/>
        <w:jc w:val="left"/>
        <w:rPr>
          <w:sz w:val="24"/>
          <w:lang w:val="el-GR"/>
        </w:rPr>
      </w:pPr>
    </w:p>
    <w:p w:rsidR="00A43C2F" w:rsidRPr="006A49CE" w:rsidRDefault="00A43C2F" w:rsidP="00F109F7">
      <w:pPr>
        <w:suppressAutoHyphens w:val="0"/>
        <w:autoSpaceDE w:val="0"/>
        <w:autoSpaceDN w:val="0"/>
        <w:adjustRightInd w:val="0"/>
        <w:spacing w:after="0"/>
        <w:jc w:val="center"/>
        <w:rPr>
          <w:rFonts w:cs="Calibri-Bold"/>
          <w:b/>
          <w:bCs/>
          <w:sz w:val="24"/>
          <w:lang w:val="el-GR" w:eastAsia="el-GR"/>
        </w:rPr>
      </w:pPr>
      <w:r w:rsidRPr="006A49CE">
        <w:rPr>
          <w:rFonts w:cs="Calibri-Bold"/>
          <w:b/>
          <w:bCs/>
          <w:sz w:val="24"/>
          <w:lang w:val="el-GR" w:eastAsia="el-GR"/>
        </w:rPr>
        <w:t>Ο ΔΗΜΑΡΧΟΣ ΚΑΡΔΙΤΣΑΣ</w:t>
      </w:r>
    </w:p>
    <w:p w:rsidR="00A43C2F" w:rsidRPr="006A49CE" w:rsidRDefault="00A43C2F" w:rsidP="00F109F7">
      <w:pPr>
        <w:suppressAutoHyphens w:val="0"/>
        <w:autoSpaceDE w:val="0"/>
        <w:autoSpaceDN w:val="0"/>
        <w:adjustRightInd w:val="0"/>
        <w:spacing w:after="0"/>
        <w:jc w:val="center"/>
        <w:rPr>
          <w:rFonts w:cs="Calibri-Bold"/>
          <w:b/>
          <w:bCs/>
          <w:sz w:val="24"/>
          <w:lang w:val="el-GR" w:eastAsia="el-GR"/>
        </w:rPr>
      </w:pPr>
      <w:r w:rsidRPr="006A49CE">
        <w:rPr>
          <w:rFonts w:cs="Calibri-Bold"/>
          <w:b/>
          <w:bCs/>
          <w:sz w:val="24"/>
          <w:lang w:val="el-GR" w:eastAsia="el-GR"/>
        </w:rPr>
        <w:t>δ ι α κ η ρ ύ σ σ ε ι</w:t>
      </w:r>
    </w:p>
    <w:p w:rsidR="00A43C2F" w:rsidRPr="006A49CE" w:rsidRDefault="00A43C2F" w:rsidP="00F109F7">
      <w:pPr>
        <w:suppressAutoHyphens w:val="0"/>
        <w:autoSpaceDE w:val="0"/>
        <w:autoSpaceDN w:val="0"/>
        <w:adjustRightInd w:val="0"/>
        <w:spacing w:after="0"/>
        <w:jc w:val="center"/>
        <w:rPr>
          <w:sz w:val="24"/>
          <w:lang w:val="el-GR" w:eastAsia="el-GR"/>
        </w:rPr>
      </w:pPr>
      <w:r w:rsidRPr="006A49CE">
        <w:rPr>
          <w:sz w:val="24"/>
          <w:lang w:val="el-GR" w:eastAsia="el-GR"/>
        </w:rPr>
        <w:t xml:space="preserve">τη με συνοπτικό διαγωνισμό επιλογή αναδόχου για τη διενέργεια της </w:t>
      </w:r>
    </w:p>
    <w:p w:rsidR="00A43C2F" w:rsidRPr="006A49CE" w:rsidRDefault="00A43C2F" w:rsidP="00F109F7">
      <w:pPr>
        <w:suppressAutoHyphens w:val="0"/>
        <w:autoSpaceDE w:val="0"/>
        <w:autoSpaceDN w:val="0"/>
        <w:adjustRightInd w:val="0"/>
        <w:spacing w:after="0"/>
        <w:jc w:val="center"/>
        <w:rPr>
          <w:rFonts w:cs="Arial"/>
          <w:b/>
          <w:sz w:val="24"/>
          <w:lang w:val="el-GR" w:eastAsia="el-GR"/>
        </w:rPr>
      </w:pPr>
    </w:p>
    <w:p w:rsidR="00A43C2F" w:rsidRPr="006A49CE" w:rsidRDefault="00A43C2F" w:rsidP="009E094A">
      <w:pPr>
        <w:spacing w:after="0"/>
        <w:jc w:val="center"/>
        <w:rPr>
          <w:sz w:val="24"/>
          <w:lang w:val="el-GR"/>
        </w:rPr>
      </w:pPr>
      <w:r w:rsidRPr="006A49CE">
        <w:rPr>
          <w:b/>
          <w:sz w:val="24"/>
          <w:lang w:val="el-GR"/>
        </w:rPr>
        <w:t xml:space="preserve">ΠΡΟΜΗΘΕΙΑΣ ΤΡΟΦΙΜΩΝ </w:t>
      </w:r>
    </w:p>
    <w:p w:rsidR="00A43C2F" w:rsidRPr="006A49CE" w:rsidRDefault="00A43C2F" w:rsidP="009E094A">
      <w:pPr>
        <w:spacing w:after="0"/>
        <w:jc w:val="center"/>
        <w:rPr>
          <w:sz w:val="24"/>
          <w:lang w:val="el-GR"/>
        </w:rPr>
      </w:pPr>
      <w:r w:rsidRPr="006A49CE">
        <w:rPr>
          <w:b/>
          <w:sz w:val="24"/>
          <w:lang w:val="el-GR"/>
        </w:rPr>
        <w:t xml:space="preserve"> ΔΗΜΟΥ ΚΑΡΔΙΤΣΑΣ ΚΑΙ ΦΟΡΕΩΝ ΤΟΥ </w:t>
      </w:r>
      <w:r>
        <w:rPr>
          <w:b/>
          <w:sz w:val="24"/>
          <w:lang w:val="el-GR"/>
        </w:rPr>
        <w:t xml:space="preserve"> </w:t>
      </w:r>
      <w:r w:rsidRPr="006A49CE">
        <w:rPr>
          <w:b/>
          <w:sz w:val="24"/>
          <w:lang w:val="el-GR"/>
        </w:rPr>
        <w:t>ΕΤΟΥΣ 2019</w:t>
      </w:r>
    </w:p>
    <w:p w:rsidR="00A43C2F" w:rsidRPr="006A49CE" w:rsidRDefault="00A43C2F" w:rsidP="009E094A">
      <w:pPr>
        <w:suppressAutoHyphens w:val="0"/>
        <w:autoSpaceDE w:val="0"/>
        <w:autoSpaceDN w:val="0"/>
        <w:adjustRightInd w:val="0"/>
        <w:spacing w:after="0"/>
        <w:jc w:val="center"/>
        <w:rPr>
          <w:sz w:val="24"/>
          <w:lang w:val="el-GR" w:eastAsia="el-GR"/>
        </w:rPr>
      </w:pPr>
    </w:p>
    <w:p w:rsidR="00A43C2F" w:rsidRPr="006A49CE" w:rsidRDefault="00A43C2F" w:rsidP="00F109F7">
      <w:pPr>
        <w:suppressAutoHyphens w:val="0"/>
        <w:autoSpaceDE w:val="0"/>
        <w:autoSpaceDN w:val="0"/>
        <w:adjustRightInd w:val="0"/>
        <w:spacing w:after="0"/>
        <w:jc w:val="center"/>
        <w:rPr>
          <w:rFonts w:cs="Calibri-Bold"/>
          <w:b/>
          <w:bCs/>
          <w:sz w:val="24"/>
          <w:lang w:val="el-GR" w:eastAsia="el-GR"/>
        </w:rPr>
      </w:pPr>
      <w:r w:rsidRPr="006A49CE">
        <w:rPr>
          <w:sz w:val="24"/>
          <w:lang w:val="el-GR" w:eastAsia="el-GR"/>
        </w:rPr>
        <w:t>Προϋπολογισμού Ευρώ εκτιμώμενης αξίας 42.192,04</w:t>
      </w:r>
      <w:r w:rsidRPr="006A49CE">
        <w:rPr>
          <w:rFonts w:cs="Calibri-Bold"/>
          <w:b/>
          <w:bCs/>
          <w:sz w:val="24"/>
          <w:lang w:val="el-GR" w:eastAsia="el-GR"/>
        </w:rPr>
        <w:t xml:space="preserve">€ </w:t>
      </w:r>
    </w:p>
    <w:p w:rsidR="00A43C2F" w:rsidRPr="006A49CE" w:rsidRDefault="00A43C2F" w:rsidP="00F109F7">
      <w:pPr>
        <w:suppressAutoHyphens w:val="0"/>
        <w:autoSpaceDE w:val="0"/>
        <w:autoSpaceDN w:val="0"/>
        <w:adjustRightInd w:val="0"/>
        <w:spacing w:after="0"/>
        <w:jc w:val="center"/>
        <w:rPr>
          <w:rFonts w:cs="Calibri-Bold"/>
          <w:bCs/>
          <w:sz w:val="24"/>
          <w:lang w:val="el-GR" w:eastAsia="el-GR"/>
        </w:rPr>
      </w:pPr>
      <w:r w:rsidRPr="006A49CE">
        <w:rPr>
          <w:rFonts w:cs="Calibri-Bold"/>
          <w:bCs/>
          <w:sz w:val="24"/>
          <w:lang w:val="el-GR" w:eastAsia="el-GR"/>
        </w:rPr>
        <w:t>(με Φ.Π.Α. 13% &amp; 24%)</w:t>
      </w:r>
    </w:p>
    <w:p w:rsidR="00A43C2F" w:rsidRPr="006A49CE" w:rsidRDefault="00A43C2F" w:rsidP="00F109F7">
      <w:pPr>
        <w:suppressAutoHyphens w:val="0"/>
        <w:autoSpaceDE w:val="0"/>
        <w:autoSpaceDN w:val="0"/>
        <w:adjustRightInd w:val="0"/>
        <w:spacing w:after="0"/>
        <w:jc w:val="center"/>
        <w:rPr>
          <w:rFonts w:cs="Calibri-Bold"/>
          <w:bCs/>
          <w:sz w:val="24"/>
          <w:lang w:val="el-GR" w:eastAsia="el-GR"/>
        </w:rPr>
      </w:pPr>
    </w:p>
    <w:p w:rsidR="00A43C2F" w:rsidRPr="006A49CE" w:rsidRDefault="00A43C2F" w:rsidP="00F109F7">
      <w:pPr>
        <w:suppressAutoHyphens w:val="0"/>
        <w:autoSpaceDE w:val="0"/>
        <w:autoSpaceDN w:val="0"/>
        <w:adjustRightInd w:val="0"/>
        <w:spacing w:after="0"/>
        <w:jc w:val="center"/>
        <w:rPr>
          <w:rFonts w:cs="Calibri-Bold"/>
          <w:bCs/>
          <w:sz w:val="24"/>
          <w:lang w:val="el-GR" w:eastAsia="el-GR"/>
        </w:rPr>
      </w:pPr>
      <w:r w:rsidRPr="006A49CE">
        <w:rPr>
          <w:rFonts w:cs="Calibri-Bold"/>
          <w:bCs/>
          <w:sz w:val="24"/>
          <w:lang w:val="el-GR" w:eastAsia="el-GR"/>
        </w:rPr>
        <w:t>Αναλυτικά :</w:t>
      </w:r>
    </w:p>
    <w:p w:rsidR="00A43C2F" w:rsidRPr="006A49CE" w:rsidRDefault="00A43C2F" w:rsidP="00603717">
      <w:pPr>
        <w:suppressAutoHyphens w:val="0"/>
        <w:autoSpaceDE w:val="0"/>
        <w:autoSpaceDN w:val="0"/>
        <w:adjustRightInd w:val="0"/>
        <w:spacing w:after="0"/>
        <w:jc w:val="center"/>
        <w:rPr>
          <w:sz w:val="24"/>
          <w:lang w:val="el-GR" w:eastAsia="el-GR"/>
        </w:rPr>
      </w:pPr>
      <w:r w:rsidRPr="006A49CE">
        <w:rPr>
          <w:rFonts w:cs="Calibri-Bold"/>
          <w:b/>
          <w:bCs/>
          <w:sz w:val="24"/>
          <w:lang w:val="el-GR" w:eastAsia="el-GR"/>
        </w:rPr>
        <w:t xml:space="preserve"> </w:t>
      </w:r>
      <w:r w:rsidRPr="006A49CE">
        <w:rPr>
          <w:sz w:val="24"/>
          <w:lang w:val="el-GR" w:eastAsia="el-GR"/>
        </w:rPr>
        <w:t xml:space="preserve"> 35.533,50€ Χ 13%ΦΠΑ και 1.644,51€ Χ 24%ΦΠΑ</w:t>
      </w:r>
    </w:p>
    <w:p w:rsidR="00A43C2F" w:rsidRPr="006A49CE" w:rsidRDefault="00A43C2F" w:rsidP="00F109F7">
      <w:pPr>
        <w:suppressAutoHyphens w:val="0"/>
        <w:autoSpaceDE w:val="0"/>
        <w:autoSpaceDN w:val="0"/>
        <w:adjustRightInd w:val="0"/>
        <w:spacing w:after="0"/>
        <w:jc w:val="center"/>
        <w:rPr>
          <w:sz w:val="24"/>
          <w:lang w:val="el-GR" w:eastAsia="el-GR"/>
        </w:rPr>
      </w:pPr>
    </w:p>
    <w:p w:rsidR="00A43C2F" w:rsidRPr="006A49CE" w:rsidRDefault="00A43C2F" w:rsidP="00F109F7">
      <w:pPr>
        <w:suppressAutoHyphens w:val="0"/>
        <w:autoSpaceDE w:val="0"/>
        <w:autoSpaceDN w:val="0"/>
        <w:adjustRightInd w:val="0"/>
        <w:spacing w:after="0"/>
        <w:jc w:val="center"/>
        <w:rPr>
          <w:sz w:val="24"/>
          <w:lang w:val="el-GR" w:eastAsia="el-GR"/>
        </w:rPr>
      </w:pPr>
      <w:r w:rsidRPr="006A49CE">
        <w:rPr>
          <w:sz w:val="24"/>
          <w:lang w:val="el-GR" w:eastAsia="el-GR"/>
        </w:rPr>
        <w:t xml:space="preserve"> </w:t>
      </w:r>
      <w:r>
        <w:rPr>
          <w:sz w:val="24"/>
          <w:lang w:val="el-GR" w:eastAsia="el-GR"/>
        </w:rPr>
        <w:t>(Φ.Π.Α. 4.619,35€ για 13% και 394,68</w:t>
      </w:r>
      <w:r w:rsidRPr="006A49CE">
        <w:rPr>
          <w:sz w:val="24"/>
          <w:lang w:val="el-GR" w:eastAsia="el-GR"/>
        </w:rPr>
        <w:t>€ για 24%) τελικού συνόλου:</w:t>
      </w:r>
    </w:p>
    <w:p w:rsidR="00A43C2F" w:rsidRPr="006A49CE" w:rsidRDefault="00A43C2F" w:rsidP="00F109F7">
      <w:pPr>
        <w:suppressAutoHyphens w:val="0"/>
        <w:spacing w:after="200" w:line="276" w:lineRule="auto"/>
        <w:jc w:val="center"/>
        <w:rPr>
          <w:rFonts w:cs="Calibri-Bold"/>
          <w:b/>
          <w:bCs/>
          <w:sz w:val="24"/>
          <w:lang w:val="el-GR" w:eastAsia="el-GR"/>
        </w:rPr>
      </w:pPr>
      <w:r w:rsidRPr="006A49CE">
        <w:rPr>
          <w:rFonts w:cs="Calibri-Bold"/>
          <w:b/>
          <w:bCs/>
          <w:sz w:val="24"/>
          <w:lang w:val="en-US" w:eastAsia="el-GR"/>
        </w:rPr>
        <w:t xml:space="preserve">42.192,04 </w:t>
      </w:r>
      <w:r w:rsidRPr="006A49CE">
        <w:rPr>
          <w:rFonts w:cs="Calibri-Bold"/>
          <w:b/>
          <w:bCs/>
          <w:sz w:val="24"/>
          <w:lang w:val="el-GR" w:eastAsia="el-GR"/>
        </w:rPr>
        <w:t>€</w:t>
      </w:r>
    </w:p>
    <w:p w:rsidR="00A43C2F" w:rsidRDefault="00A43C2F" w:rsidP="00F109F7">
      <w:pPr>
        <w:suppressAutoHyphens w:val="0"/>
        <w:spacing w:after="200" w:line="276" w:lineRule="auto"/>
        <w:jc w:val="center"/>
        <w:rPr>
          <w:rFonts w:ascii="Calibri-Bold" w:hAnsi="Calibri-Bold" w:cs="Calibri-Bold"/>
          <w:b/>
          <w:bCs/>
          <w:sz w:val="28"/>
          <w:szCs w:val="28"/>
          <w:lang w:val="el-GR" w:eastAsia="el-GR"/>
        </w:rPr>
      </w:pPr>
    </w:p>
    <w:p w:rsidR="00A43C2F" w:rsidRDefault="00A43C2F" w:rsidP="00F109F7">
      <w:pPr>
        <w:suppressAutoHyphens w:val="0"/>
        <w:spacing w:after="200" w:line="276" w:lineRule="auto"/>
        <w:jc w:val="center"/>
        <w:rPr>
          <w:rFonts w:ascii="Calibri-Bold" w:hAnsi="Calibri-Bold" w:cs="Calibri-Bold"/>
          <w:b/>
          <w:bCs/>
          <w:sz w:val="28"/>
          <w:szCs w:val="28"/>
          <w:lang w:val="el-GR" w:eastAsia="el-GR"/>
        </w:rPr>
      </w:pPr>
    </w:p>
    <w:p w:rsidR="00A43C2F" w:rsidRDefault="00A43C2F" w:rsidP="00F109F7">
      <w:pPr>
        <w:suppressAutoHyphens w:val="0"/>
        <w:spacing w:after="200" w:line="276" w:lineRule="auto"/>
        <w:jc w:val="center"/>
        <w:rPr>
          <w:lang w:val="el-GR"/>
        </w:rPr>
      </w:pPr>
    </w:p>
    <w:p w:rsidR="00A43C2F" w:rsidRDefault="00A43C2F" w:rsidP="00F109F7">
      <w:pPr>
        <w:suppressAutoHyphens w:val="0"/>
        <w:spacing w:after="200" w:line="276" w:lineRule="auto"/>
        <w:jc w:val="center"/>
        <w:rPr>
          <w:lang w:val="el-GR"/>
        </w:rPr>
      </w:pPr>
    </w:p>
    <w:p w:rsidR="00A43C2F" w:rsidRPr="004B42CF" w:rsidRDefault="00A43C2F" w:rsidP="00F109F7">
      <w:pPr>
        <w:suppressAutoHyphens w:val="0"/>
        <w:spacing w:after="200" w:line="276" w:lineRule="auto"/>
        <w:jc w:val="center"/>
        <w:rPr>
          <w:noProof/>
          <w:lang w:val="el-GR"/>
        </w:rPr>
      </w:pPr>
      <w:r w:rsidRPr="004B42CF">
        <w:rPr>
          <w:lang w:val="el-GR"/>
        </w:rPr>
        <w:fldChar w:fldCharType="begin"/>
      </w:r>
      <w:r w:rsidRPr="004B42CF">
        <w:rPr>
          <w:lang w:val="el-GR"/>
        </w:rPr>
        <w:instrText xml:space="preserve"> </w:instrText>
      </w:r>
      <w:r>
        <w:instrText>TOC</w:instrText>
      </w:r>
      <w:r w:rsidRPr="004B42CF">
        <w:rPr>
          <w:lang w:val="el-GR"/>
        </w:rPr>
        <w:instrText xml:space="preserve"> \</w:instrText>
      </w:r>
      <w:r>
        <w:instrText>o</w:instrText>
      </w:r>
      <w:r w:rsidRPr="004B42CF">
        <w:rPr>
          <w:lang w:val="el-GR"/>
        </w:rPr>
        <w:instrText xml:space="preserve"> "2-4" \</w:instrText>
      </w:r>
      <w:r>
        <w:instrText>h</w:instrText>
      </w:r>
      <w:r w:rsidRPr="004B42CF">
        <w:rPr>
          <w:lang w:val="el-GR"/>
        </w:rPr>
        <w:instrText xml:space="preserve"> \</w:instrText>
      </w:r>
      <w:r>
        <w:instrText>z</w:instrText>
      </w:r>
      <w:r w:rsidRPr="004B42CF">
        <w:rPr>
          <w:lang w:val="el-GR"/>
        </w:rPr>
        <w:instrText xml:space="preserve"> \</w:instrText>
      </w:r>
      <w:r>
        <w:instrText>t</w:instrText>
      </w:r>
      <w:r w:rsidRPr="004B42CF">
        <w:rPr>
          <w:lang w:val="el-GR"/>
        </w:rPr>
        <w:instrText xml:space="preserve"> "</w:instrText>
      </w:r>
      <w:r>
        <w:instrText>Heading</w:instrText>
      </w:r>
      <w:r w:rsidRPr="004B42CF">
        <w:rPr>
          <w:lang w:val="el-GR"/>
        </w:rPr>
        <w:instrText xml:space="preserve"> 1;1" </w:instrText>
      </w:r>
      <w:r w:rsidRPr="004B42CF">
        <w:rPr>
          <w:lang w:val="el-GR"/>
        </w:rPr>
        <w:fldChar w:fldCharType="separate"/>
      </w:r>
    </w:p>
    <w:p w:rsidR="00A43C2F" w:rsidRPr="004B42CF" w:rsidRDefault="00A43C2F" w:rsidP="00F109F7">
      <w:pPr>
        <w:pStyle w:val="TOC2"/>
        <w:tabs>
          <w:tab w:val="right" w:leader="dot" w:pos="9628"/>
        </w:tabs>
        <w:jc w:val="center"/>
        <w:rPr>
          <w:noProof/>
          <w:lang w:val="el-GR"/>
        </w:rPr>
      </w:pPr>
      <w:r w:rsidRPr="004B42CF">
        <w:rPr>
          <w:noProof/>
          <w:lang w:val="el-GR"/>
        </w:rPr>
        <w:fldChar w:fldCharType="begin"/>
      </w:r>
      <w:r w:rsidRPr="004B42CF">
        <w:rPr>
          <w:noProof/>
          <w:lang w:val="el-GR"/>
        </w:rPr>
        <w:instrText xml:space="preserve"> </w:instrText>
      </w:r>
      <w:r>
        <w:rPr>
          <w:noProof/>
        </w:rPr>
        <w:instrText>HYPERLINK</w:instrText>
      </w:r>
      <w:r w:rsidRPr="004B42CF">
        <w:rPr>
          <w:noProof/>
          <w:lang w:val="el-GR"/>
        </w:rPr>
        <w:instrText xml:space="preserve">  \</w:instrText>
      </w:r>
      <w:r>
        <w:rPr>
          <w:noProof/>
        </w:rPr>
        <w:instrText>l</w:instrText>
      </w:r>
      <w:r w:rsidRPr="004B42CF">
        <w:rPr>
          <w:noProof/>
          <w:lang w:val="el-GR"/>
        </w:rPr>
        <w:instrText xml:space="preserve"> "__</w:instrText>
      </w:r>
      <w:r>
        <w:rPr>
          <w:noProof/>
        </w:rPr>
        <w:instrText>RefHeading</w:instrText>
      </w:r>
      <w:r w:rsidRPr="004B42CF">
        <w:rPr>
          <w:noProof/>
          <w:lang w:val="el-GR"/>
        </w:rPr>
        <w:instrText>___</w:instrText>
      </w:r>
      <w:r>
        <w:rPr>
          <w:noProof/>
        </w:rPr>
        <w:instrText>Toc</w:instrText>
      </w:r>
      <w:r w:rsidRPr="004B42CF">
        <w:rPr>
          <w:noProof/>
          <w:lang w:val="el-GR"/>
        </w:rPr>
        <w:instrText>470009845"</w:instrText>
      </w:r>
      <w:r w:rsidRPr="0094143C">
        <w:rPr>
          <w:noProof/>
          <w:lang w:val="el-GR"/>
        </w:rPr>
      </w:r>
      <w:r w:rsidRPr="004B42CF">
        <w:rPr>
          <w:noProof/>
          <w:lang w:val="el-GR"/>
        </w:rPr>
        <w:fldChar w:fldCharType="separate"/>
      </w:r>
      <w:r>
        <w:rPr>
          <w:noProof/>
          <w:lang w:val="el-GR" w:eastAsia="el-GR"/>
        </w:rPr>
        <w:t xml:space="preserve"> </w:t>
      </w:r>
    </w:p>
    <w:p w:rsidR="00A43C2F" w:rsidRDefault="00A43C2F" w:rsidP="00F109F7">
      <w:pPr>
        <w:pStyle w:val="TOCHeading"/>
        <w:jc w:val="center"/>
        <w:rPr>
          <w:noProof/>
        </w:rPr>
      </w:pPr>
      <w:r>
        <w:rPr>
          <w:noProof/>
        </w:rPr>
        <w:t>Περιεχόμενα</w:t>
      </w:r>
    </w:p>
    <w:p w:rsidR="00A43C2F" w:rsidRDefault="00A43C2F">
      <w:pPr>
        <w:pStyle w:val="TOC1"/>
        <w:tabs>
          <w:tab w:val="left" w:pos="440"/>
          <w:tab w:val="right" w:leader="dot" w:pos="9628"/>
        </w:tabs>
        <w:rPr>
          <w:rFonts w:ascii="Times New Roman" w:hAnsi="Times New Roman" w:cs="Times New Roman"/>
          <w:b w:val="0"/>
          <w:bCs w:val="0"/>
          <w:caps w:val="0"/>
          <w:noProof/>
          <w:sz w:val="24"/>
          <w:szCs w:val="24"/>
          <w:lang w:val="el-GR" w:eastAsia="el-GR"/>
        </w:rPr>
      </w:pPr>
      <w:r>
        <w:rPr>
          <w:noProof/>
          <w:lang w:val="el-GR"/>
        </w:rPr>
        <w:fldChar w:fldCharType="begin"/>
      </w:r>
      <w:r>
        <w:rPr>
          <w:noProof/>
          <w:lang w:val="el-GR"/>
        </w:rPr>
        <w:instrText xml:space="preserve"> TOC \o "1-3" \h \z \u </w:instrText>
      </w:r>
      <w:r>
        <w:rPr>
          <w:noProof/>
          <w:lang w:val="el-GR"/>
        </w:rPr>
        <w:fldChar w:fldCharType="separate"/>
      </w:r>
      <w:hyperlink w:anchor="_Toc22041108" w:history="1">
        <w:r w:rsidRPr="00486035">
          <w:rPr>
            <w:rStyle w:val="Hyperlink"/>
            <w:noProof/>
            <w:lang w:val="el-GR"/>
          </w:rPr>
          <w:t>1.</w:t>
        </w:r>
        <w:r>
          <w:rPr>
            <w:rFonts w:ascii="Times New Roman" w:hAnsi="Times New Roman" w:cs="Times New Roman"/>
            <w:b w:val="0"/>
            <w:bCs w:val="0"/>
            <w:caps w:val="0"/>
            <w:noProof/>
            <w:sz w:val="24"/>
            <w:szCs w:val="24"/>
            <w:lang w:val="el-GR" w:eastAsia="el-GR"/>
          </w:rPr>
          <w:tab/>
        </w:r>
        <w:r w:rsidRPr="00486035">
          <w:rPr>
            <w:rStyle w:val="Hyperlink"/>
            <w:noProof/>
            <w:lang w:val="el-GR"/>
          </w:rPr>
          <w:t>ΑΝΑΘΕΤΟΥΣΑ ΑΡΧΗ ΚΑΙ ΑΝΤΙΚΕΙΜΕΝΟ ΣΥΜΒΑΣΗΣ</w:t>
        </w:r>
        <w:r>
          <w:rPr>
            <w:noProof/>
            <w:webHidden/>
          </w:rPr>
          <w:tab/>
        </w:r>
        <w:r>
          <w:rPr>
            <w:noProof/>
            <w:webHidden/>
          </w:rPr>
          <w:fldChar w:fldCharType="begin"/>
        </w:r>
        <w:r>
          <w:rPr>
            <w:noProof/>
            <w:webHidden/>
          </w:rPr>
          <w:instrText xml:space="preserve"> PAGEREF _Toc22041108 \h </w:instrText>
        </w:r>
        <w:r>
          <w:rPr>
            <w:noProof/>
          </w:rPr>
        </w:r>
        <w:r>
          <w:rPr>
            <w:noProof/>
            <w:webHidden/>
          </w:rPr>
          <w:fldChar w:fldCharType="separate"/>
        </w:r>
        <w:r>
          <w:rPr>
            <w:noProof/>
            <w:webHidden/>
          </w:rPr>
          <w:t>4</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09" w:history="1">
        <w:r w:rsidRPr="00486035">
          <w:rPr>
            <w:rStyle w:val="Hyperlink"/>
            <w:noProof/>
            <w:lang w:val="el-GR"/>
          </w:rPr>
          <w:t>1.1</w:t>
        </w:r>
        <w:r>
          <w:rPr>
            <w:rFonts w:ascii="Times New Roman" w:hAnsi="Times New Roman" w:cs="Times New Roman"/>
            <w:smallCaps w:val="0"/>
            <w:noProof/>
            <w:sz w:val="24"/>
            <w:szCs w:val="24"/>
            <w:lang w:val="el-GR" w:eastAsia="el-GR"/>
          </w:rPr>
          <w:tab/>
        </w:r>
        <w:r w:rsidRPr="00486035">
          <w:rPr>
            <w:rStyle w:val="Hyperlink"/>
            <w:noProof/>
            <w:lang w:val="el-GR"/>
          </w:rPr>
          <w:t>Στοιχεία Αναθέτουσας Αρχής</w:t>
        </w:r>
        <w:r>
          <w:rPr>
            <w:noProof/>
            <w:webHidden/>
          </w:rPr>
          <w:tab/>
        </w:r>
        <w:r>
          <w:rPr>
            <w:noProof/>
            <w:webHidden/>
          </w:rPr>
          <w:fldChar w:fldCharType="begin"/>
        </w:r>
        <w:r>
          <w:rPr>
            <w:noProof/>
            <w:webHidden/>
          </w:rPr>
          <w:instrText xml:space="preserve"> PAGEREF _Toc22041109 \h </w:instrText>
        </w:r>
        <w:r>
          <w:rPr>
            <w:noProof/>
          </w:rPr>
        </w:r>
        <w:r>
          <w:rPr>
            <w:noProof/>
            <w:webHidden/>
          </w:rPr>
          <w:fldChar w:fldCharType="separate"/>
        </w:r>
        <w:r>
          <w:rPr>
            <w:noProof/>
            <w:webHidden/>
          </w:rPr>
          <w:t>4</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10" w:history="1">
        <w:r w:rsidRPr="00486035">
          <w:rPr>
            <w:rStyle w:val="Hyperlink"/>
            <w:noProof/>
            <w:lang w:val="el-GR"/>
          </w:rPr>
          <w:t>1.2</w:t>
        </w:r>
        <w:r>
          <w:rPr>
            <w:rFonts w:ascii="Times New Roman" w:hAnsi="Times New Roman" w:cs="Times New Roman"/>
            <w:smallCaps w:val="0"/>
            <w:noProof/>
            <w:sz w:val="24"/>
            <w:szCs w:val="24"/>
            <w:lang w:val="el-GR" w:eastAsia="el-GR"/>
          </w:rPr>
          <w:tab/>
        </w:r>
        <w:r w:rsidRPr="00486035">
          <w:rPr>
            <w:rStyle w:val="Hyperlink"/>
            <w:noProof/>
            <w:lang w:val="el-GR"/>
          </w:rPr>
          <w:t>Στοιχεία Διαδικασίας-Χρηματοδότηση</w:t>
        </w:r>
        <w:r>
          <w:rPr>
            <w:noProof/>
            <w:webHidden/>
          </w:rPr>
          <w:tab/>
        </w:r>
        <w:r>
          <w:rPr>
            <w:noProof/>
            <w:webHidden/>
          </w:rPr>
          <w:fldChar w:fldCharType="begin"/>
        </w:r>
        <w:r>
          <w:rPr>
            <w:noProof/>
            <w:webHidden/>
          </w:rPr>
          <w:instrText xml:space="preserve"> PAGEREF _Toc22041110 \h </w:instrText>
        </w:r>
        <w:r>
          <w:rPr>
            <w:noProof/>
          </w:rPr>
        </w:r>
        <w:r>
          <w:rPr>
            <w:noProof/>
            <w:webHidden/>
          </w:rPr>
          <w:fldChar w:fldCharType="separate"/>
        </w:r>
        <w:r>
          <w:rPr>
            <w:noProof/>
            <w:webHidden/>
          </w:rPr>
          <w:t>4</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11" w:history="1">
        <w:r w:rsidRPr="00486035">
          <w:rPr>
            <w:rStyle w:val="Hyperlink"/>
            <w:noProof/>
            <w:lang w:val="el-GR"/>
          </w:rPr>
          <w:t>1.3</w:t>
        </w:r>
        <w:r>
          <w:rPr>
            <w:rFonts w:ascii="Times New Roman" w:hAnsi="Times New Roman" w:cs="Times New Roman"/>
            <w:smallCaps w:val="0"/>
            <w:noProof/>
            <w:sz w:val="24"/>
            <w:szCs w:val="24"/>
            <w:lang w:val="el-GR" w:eastAsia="el-GR"/>
          </w:rPr>
          <w:tab/>
        </w:r>
        <w:r w:rsidRPr="00486035">
          <w:rPr>
            <w:rStyle w:val="Hyperlink"/>
            <w:noProof/>
            <w:lang w:val="el-GR"/>
          </w:rPr>
          <w:t>Συνοπτική Περιγραφή φυσικού και οικονομικού αντικειμένου της σύμβασης</w:t>
        </w:r>
        <w:r>
          <w:rPr>
            <w:noProof/>
            <w:webHidden/>
          </w:rPr>
          <w:tab/>
        </w:r>
        <w:r>
          <w:rPr>
            <w:noProof/>
            <w:webHidden/>
          </w:rPr>
          <w:fldChar w:fldCharType="begin"/>
        </w:r>
        <w:r>
          <w:rPr>
            <w:noProof/>
            <w:webHidden/>
          </w:rPr>
          <w:instrText xml:space="preserve"> PAGEREF _Toc22041111 \h </w:instrText>
        </w:r>
        <w:r>
          <w:rPr>
            <w:noProof/>
          </w:rPr>
        </w:r>
        <w:r>
          <w:rPr>
            <w:noProof/>
            <w:webHidden/>
          </w:rPr>
          <w:fldChar w:fldCharType="separate"/>
        </w:r>
        <w:r>
          <w:rPr>
            <w:noProof/>
            <w:webHidden/>
          </w:rPr>
          <w:t>5</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12" w:history="1">
        <w:r w:rsidRPr="00486035">
          <w:rPr>
            <w:rStyle w:val="Hyperlink"/>
            <w:noProof/>
            <w:lang w:val="el-GR"/>
          </w:rPr>
          <w:t>1.4</w:t>
        </w:r>
        <w:r>
          <w:rPr>
            <w:rFonts w:ascii="Times New Roman" w:hAnsi="Times New Roman" w:cs="Times New Roman"/>
            <w:smallCaps w:val="0"/>
            <w:noProof/>
            <w:sz w:val="24"/>
            <w:szCs w:val="24"/>
            <w:lang w:val="el-GR" w:eastAsia="el-GR"/>
          </w:rPr>
          <w:tab/>
        </w:r>
        <w:r w:rsidRPr="00486035">
          <w:rPr>
            <w:rStyle w:val="Hyperlink"/>
            <w:noProof/>
            <w:lang w:val="el-GR"/>
          </w:rPr>
          <w:t>Θεσμικό πλαίσιο</w:t>
        </w:r>
        <w:r>
          <w:rPr>
            <w:noProof/>
            <w:webHidden/>
          </w:rPr>
          <w:tab/>
        </w:r>
        <w:r>
          <w:rPr>
            <w:noProof/>
            <w:webHidden/>
          </w:rPr>
          <w:fldChar w:fldCharType="begin"/>
        </w:r>
        <w:r>
          <w:rPr>
            <w:noProof/>
            <w:webHidden/>
          </w:rPr>
          <w:instrText xml:space="preserve"> PAGEREF _Toc22041112 \h </w:instrText>
        </w:r>
        <w:r>
          <w:rPr>
            <w:noProof/>
          </w:rPr>
        </w:r>
        <w:r>
          <w:rPr>
            <w:noProof/>
            <w:webHidden/>
          </w:rPr>
          <w:fldChar w:fldCharType="separate"/>
        </w:r>
        <w:r>
          <w:rPr>
            <w:noProof/>
            <w:webHidden/>
          </w:rPr>
          <w:t>6</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13" w:history="1">
        <w:r w:rsidRPr="00486035">
          <w:rPr>
            <w:rStyle w:val="Hyperlink"/>
            <w:noProof/>
            <w:lang w:val="el-GR"/>
          </w:rPr>
          <w:t>1.5</w:t>
        </w:r>
        <w:r>
          <w:rPr>
            <w:rFonts w:ascii="Times New Roman" w:hAnsi="Times New Roman" w:cs="Times New Roman"/>
            <w:smallCaps w:val="0"/>
            <w:noProof/>
            <w:sz w:val="24"/>
            <w:szCs w:val="24"/>
            <w:lang w:val="el-GR" w:eastAsia="el-GR"/>
          </w:rPr>
          <w:tab/>
        </w:r>
        <w:r w:rsidRPr="00486035">
          <w:rPr>
            <w:rStyle w:val="Hyperlink"/>
            <w:noProof/>
            <w:lang w:val="el-GR"/>
          </w:rPr>
          <w:t>Προθεσμία παραλαβής προσφορών και διενέργεια διαγωνισμού</w:t>
        </w:r>
        <w:r>
          <w:rPr>
            <w:noProof/>
            <w:webHidden/>
          </w:rPr>
          <w:tab/>
        </w:r>
        <w:r>
          <w:rPr>
            <w:noProof/>
            <w:webHidden/>
          </w:rPr>
          <w:fldChar w:fldCharType="begin"/>
        </w:r>
        <w:r>
          <w:rPr>
            <w:noProof/>
            <w:webHidden/>
          </w:rPr>
          <w:instrText xml:space="preserve"> PAGEREF _Toc22041113 \h </w:instrText>
        </w:r>
        <w:r>
          <w:rPr>
            <w:noProof/>
          </w:rPr>
        </w:r>
        <w:r>
          <w:rPr>
            <w:noProof/>
            <w:webHidden/>
          </w:rPr>
          <w:fldChar w:fldCharType="separate"/>
        </w:r>
        <w:r>
          <w:rPr>
            <w:noProof/>
            <w:webHidden/>
          </w:rPr>
          <w:t>7</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14" w:history="1">
        <w:r w:rsidRPr="00486035">
          <w:rPr>
            <w:rStyle w:val="Hyperlink"/>
            <w:noProof/>
            <w:lang w:val="el-GR"/>
          </w:rPr>
          <w:t>1.6</w:t>
        </w:r>
        <w:r>
          <w:rPr>
            <w:rFonts w:ascii="Times New Roman" w:hAnsi="Times New Roman" w:cs="Times New Roman"/>
            <w:smallCaps w:val="0"/>
            <w:noProof/>
            <w:sz w:val="24"/>
            <w:szCs w:val="24"/>
            <w:lang w:val="el-GR" w:eastAsia="el-GR"/>
          </w:rPr>
          <w:tab/>
        </w:r>
        <w:r w:rsidRPr="00486035">
          <w:rPr>
            <w:rStyle w:val="Hyperlink"/>
            <w:noProof/>
            <w:lang w:val="el-GR"/>
          </w:rPr>
          <w:t>Δημοσιότητα</w:t>
        </w:r>
        <w:r>
          <w:rPr>
            <w:noProof/>
            <w:webHidden/>
          </w:rPr>
          <w:tab/>
        </w:r>
        <w:r>
          <w:rPr>
            <w:noProof/>
            <w:webHidden/>
          </w:rPr>
          <w:fldChar w:fldCharType="begin"/>
        </w:r>
        <w:r>
          <w:rPr>
            <w:noProof/>
            <w:webHidden/>
          </w:rPr>
          <w:instrText xml:space="preserve"> PAGEREF _Toc22041114 \h </w:instrText>
        </w:r>
        <w:r>
          <w:rPr>
            <w:noProof/>
          </w:rPr>
        </w:r>
        <w:r>
          <w:rPr>
            <w:noProof/>
            <w:webHidden/>
          </w:rPr>
          <w:fldChar w:fldCharType="separate"/>
        </w:r>
        <w:r>
          <w:rPr>
            <w:noProof/>
            <w:webHidden/>
          </w:rPr>
          <w:t>7</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15" w:history="1">
        <w:r w:rsidRPr="00486035">
          <w:rPr>
            <w:rStyle w:val="Hyperlink"/>
            <w:noProof/>
            <w:lang w:val="el-GR"/>
          </w:rPr>
          <w:t>1.7</w:t>
        </w:r>
        <w:r>
          <w:rPr>
            <w:rFonts w:ascii="Times New Roman" w:hAnsi="Times New Roman" w:cs="Times New Roman"/>
            <w:smallCaps w:val="0"/>
            <w:noProof/>
            <w:sz w:val="24"/>
            <w:szCs w:val="24"/>
            <w:lang w:val="el-GR" w:eastAsia="el-GR"/>
          </w:rPr>
          <w:tab/>
        </w:r>
        <w:r w:rsidRPr="00486035">
          <w:rPr>
            <w:rStyle w:val="Hyperlink"/>
            <w:noProof/>
            <w:lang w:val="el-GR"/>
          </w:rPr>
          <w:t>Αρχές εφαρμοζόμενες στη διαδικασία σύναψης</w:t>
        </w:r>
        <w:r>
          <w:rPr>
            <w:noProof/>
            <w:webHidden/>
          </w:rPr>
          <w:tab/>
        </w:r>
        <w:r>
          <w:rPr>
            <w:noProof/>
            <w:webHidden/>
          </w:rPr>
          <w:fldChar w:fldCharType="begin"/>
        </w:r>
        <w:r>
          <w:rPr>
            <w:noProof/>
            <w:webHidden/>
          </w:rPr>
          <w:instrText xml:space="preserve"> PAGEREF _Toc22041115 \h </w:instrText>
        </w:r>
        <w:r>
          <w:rPr>
            <w:noProof/>
          </w:rPr>
        </w:r>
        <w:r>
          <w:rPr>
            <w:noProof/>
            <w:webHidden/>
          </w:rPr>
          <w:fldChar w:fldCharType="separate"/>
        </w:r>
        <w:r>
          <w:rPr>
            <w:noProof/>
            <w:webHidden/>
          </w:rPr>
          <w:t>8</w:t>
        </w:r>
        <w:r>
          <w:rPr>
            <w:noProof/>
            <w:webHidden/>
          </w:rPr>
          <w:fldChar w:fldCharType="end"/>
        </w:r>
      </w:hyperlink>
    </w:p>
    <w:p w:rsidR="00A43C2F" w:rsidRDefault="00A43C2F">
      <w:pPr>
        <w:pStyle w:val="TOC1"/>
        <w:tabs>
          <w:tab w:val="left" w:pos="440"/>
          <w:tab w:val="right" w:leader="dot" w:pos="9628"/>
        </w:tabs>
        <w:rPr>
          <w:rFonts w:ascii="Times New Roman" w:hAnsi="Times New Roman" w:cs="Times New Roman"/>
          <w:b w:val="0"/>
          <w:bCs w:val="0"/>
          <w:caps w:val="0"/>
          <w:noProof/>
          <w:sz w:val="24"/>
          <w:szCs w:val="24"/>
          <w:lang w:val="el-GR" w:eastAsia="el-GR"/>
        </w:rPr>
      </w:pPr>
      <w:hyperlink w:anchor="_Toc22041116" w:history="1">
        <w:r w:rsidRPr="00486035">
          <w:rPr>
            <w:rStyle w:val="Hyperlink"/>
            <w:rFonts w:cs="Calibri"/>
            <w:noProof/>
            <w:lang w:val="el-GR"/>
          </w:rPr>
          <w:t>2.</w:t>
        </w:r>
        <w:r>
          <w:rPr>
            <w:rFonts w:ascii="Times New Roman" w:hAnsi="Times New Roman" w:cs="Times New Roman"/>
            <w:b w:val="0"/>
            <w:bCs w:val="0"/>
            <w:caps w:val="0"/>
            <w:noProof/>
            <w:sz w:val="24"/>
            <w:szCs w:val="24"/>
            <w:lang w:val="el-GR" w:eastAsia="el-GR"/>
          </w:rPr>
          <w:tab/>
        </w:r>
        <w:r w:rsidRPr="00486035">
          <w:rPr>
            <w:rStyle w:val="Hyperlink"/>
            <w:rFonts w:cs="Calibri"/>
            <w:noProof/>
            <w:lang w:val="el-GR"/>
          </w:rPr>
          <w:t>ΓΕΝΙΚΟΙ ΚΑΙ ΕΙΔΙΚΟΙ ΟΡΟΙ ΣΥΜΜΕΤΟΧΗΣ</w:t>
        </w:r>
        <w:r>
          <w:rPr>
            <w:noProof/>
            <w:webHidden/>
          </w:rPr>
          <w:tab/>
        </w:r>
        <w:r>
          <w:rPr>
            <w:noProof/>
            <w:webHidden/>
          </w:rPr>
          <w:fldChar w:fldCharType="begin"/>
        </w:r>
        <w:r>
          <w:rPr>
            <w:noProof/>
            <w:webHidden/>
          </w:rPr>
          <w:instrText xml:space="preserve"> PAGEREF _Toc22041116 \h </w:instrText>
        </w:r>
        <w:r>
          <w:rPr>
            <w:noProof/>
          </w:rPr>
        </w:r>
        <w:r>
          <w:rPr>
            <w:noProof/>
            <w:webHidden/>
          </w:rPr>
          <w:fldChar w:fldCharType="separate"/>
        </w:r>
        <w:r>
          <w:rPr>
            <w:noProof/>
            <w:webHidden/>
          </w:rPr>
          <w:t>9</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17" w:history="1">
        <w:r w:rsidRPr="00486035">
          <w:rPr>
            <w:rStyle w:val="Hyperlink"/>
            <w:noProof/>
            <w:lang w:val="el-GR"/>
          </w:rPr>
          <w:t>2.1</w:t>
        </w:r>
        <w:r>
          <w:rPr>
            <w:rFonts w:ascii="Times New Roman" w:hAnsi="Times New Roman" w:cs="Times New Roman"/>
            <w:smallCaps w:val="0"/>
            <w:noProof/>
            <w:sz w:val="24"/>
            <w:szCs w:val="24"/>
            <w:lang w:val="el-GR" w:eastAsia="el-GR"/>
          </w:rPr>
          <w:tab/>
        </w:r>
        <w:r w:rsidRPr="00486035">
          <w:rPr>
            <w:rStyle w:val="Hyperlink"/>
            <w:noProof/>
            <w:lang w:val="el-GR"/>
          </w:rPr>
          <w:t>Γενικές Πληροφορίες</w:t>
        </w:r>
        <w:r>
          <w:rPr>
            <w:noProof/>
            <w:webHidden/>
          </w:rPr>
          <w:tab/>
        </w:r>
        <w:r>
          <w:rPr>
            <w:noProof/>
            <w:webHidden/>
          </w:rPr>
          <w:fldChar w:fldCharType="begin"/>
        </w:r>
        <w:r>
          <w:rPr>
            <w:noProof/>
            <w:webHidden/>
          </w:rPr>
          <w:instrText xml:space="preserve"> PAGEREF _Toc22041117 \h </w:instrText>
        </w:r>
        <w:r>
          <w:rPr>
            <w:noProof/>
          </w:rPr>
        </w:r>
        <w:r>
          <w:rPr>
            <w:noProof/>
            <w:webHidden/>
          </w:rPr>
          <w:fldChar w:fldCharType="separate"/>
        </w:r>
        <w:r>
          <w:rPr>
            <w:noProof/>
            <w:webHidden/>
          </w:rPr>
          <w:t>9</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18" w:history="1">
        <w:r w:rsidRPr="00486035">
          <w:rPr>
            <w:rStyle w:val="Hyperlink"/>
            <w:noProof/>
            <w:lang w:val="el-GR"/>
          </w:rPr>
          <w:t>2.1.1</w:t>
        </w:r>
        <w:r>
          <w:rPr>
            <w:rFonts w:ascii="Times New Roman" w:hAnsi="Times New Roman" w:cs="Times New Roman"/>
            <w:i w:val="0"/>
            <w:iCs w:val="0"/>
            <w:noProof/>
            <w:sz w:val="24"/>
            <w:szCs w:val="24"/>
            <w:lang w:val="el-GR" w:eastAsia="el-GR"/>
          </w:rPr>
          <w:tab/>
        </w:r>
        <w:r w:rsidRPr="00486035">
          <w:rPr>
            <w:rStyle w:val="Hyperlink"/>
            <w:noProof/>
            <w:lang w:val="el-GR"/>
          </w:rPr>
          <w:t>Έγγραφα της σύμβασης</w:t>
        </w:r>
        <w:r>
          <w:rPr>
            <w:noProof/>
            <w:webHidden/>
          </w:rPr>
          <w:tab/>
        </w:r>
        <w:r>
          <w:rPr>
            <w:noProof/>
            <w:webHidden/>
          </w:rPr>
          <w:fldChar w:fldCharType="begin"/>
        </w:r>
        <w:r>
          <w:rPr>
            <w:noProof/>
            <w:webHidden/>
          </w:rPr>
          <w:instrText xml:space="preserve"> PAGEREF _Toc22041118 \h </w:instrText>
        </w:r>
        <w:r>
          <w:rPr>
            <w:noProof/>
          </w:rPr>
        </w:r>
        <w:r>
          <w:rPr>
            <w:noProof/>
            <w:webHidden/>
          </w:rPr>
          <w:fldChar w:fldCharType="separate"/>
        </w:r>
        <w:r>
          <w:rPr>
            <w:noProof/>
            <w:webHidden/>
          </w:rPr>
          <w:t>9</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19" w:history="1">
        <w:r w:rsidRPr="00486035">
          <w:rPr>
            <w:rStyle w:val="Hyperlink"/>
            <w:noProof/>
            <w:lang w:val="el-GR"/>
          </w:rPr>
          <w:t>2.1.2</w:t>
        </w:r>
        <w:r>
          <w:rPr>
            <w:rFonts w:ascii="Times New Roman" w:hAnsi="Times New Roman" w:cs="Times New Roman"/>
            <w:i w:val="0"/>
            <w:iCs w:val="0"/>
            <w:noProof/>
            <w:sz w:val="24"/>
            <w:szCs w:val="24"/>
            <w:lang w:val="el-GR" w:eastAsia="el-GR"/>
          </w:rPr>
          <w:tab/>
        </w:r>
        <w:r w:rsidRPr="00486035">
          <w:rPr>
            <w:rStyle w:val="Hyperlink"/>
            <w:noProof/>
            <w:lang w:val="el-GR"/>
          </w:rPr>
          <w:t>Επικοινωνία - Πρόσβαση στα έγγραφα της Σύμβασης</w:t>
        </w:r>
        <w:r>
          <w:rPr>
            <w:noProof/>
            <w:webHidden/>
          </w:rPr>
          <w:tab/>
        </w:r>
        <w:r>
          <w:rPr>
            <w:noProof/>
            <w:webHidden/>
          </w:rPr>
          <w:fldChar w:fldCharType="begin"/>
        </w:r>
        <w:r>
          <w:rPr>
            <w:noProof/>
            <w:webHidden/>
          </w:rPr>
          <w:instrText xml:space="preserve"> PAGEREF _Toc22041119 \h </w:instrText>
        </w:r>
        <w:r>
          <w:rPr>
            <w:noProof/>
          </w:rPr>
        </w:r>
        <w:r>
          <w:rPr>
            <w:noProof/>
            <w:webHidden/>
          </w:rPr>
          <w:fldChar w:fldCharType="separate"/>
        </w:r>
        <w:r>
          <w:rPr>
            <w:noProof/>
            <w:webHidden/>
          </w:rPr>
          <w:t>9</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20" w:history="1">
        <w:r w:rsidRPr="00486035">
          <w:rPr>
            <w:rStyle w:val="Hyperlink"/>
            <w:noProof/>
            <w:lang w:val="el-GR"/>
          </w:rPr>
          <w:t>2.1.3</w:t>
        </w:r>
        <w:r>
          <w:rPr>
            <w:rFonts w:ascii="Times New Roman" w:hAnsi="Times New Roman" w:cs="Times New Roman"/>
            <w:i w:val="0"/>
            <w:iCs w:val="0"/>
            <w:noProof/>
            <w:sz w:val="24"/>
            <w:szCs w:val="24"/>
            <w:lang w:val="el-GR" w:eastAsia="el-GR"/>
          </w:rPr>
          <w:tab/>
        </w:r>
        <w:r w:rsidRPr="00486035">
          <w:rPr>
            <w:rStyle w:val="Hyperlink"/>
            <w:noProof/>
            <w:lang w:val="el-GR"/>
          </w:rPr>
          <w:t>Παροχή Διευκρινίσεων</w:t>
        </w:r>
        <w:r>
          <w:rPr>
            <w:noProof/>
            <w:webHidden/>
          </w:rPr>
          <w:tab/>
        </w:r>
        <w:r>
          <w:rPr>
            <w:noProof/>
            <w:webHidden/>
          </w:rPr>
          <w:fldChar w:fldCharType="begin"/>
        </w:r>
        <w:r>
          <w:rPr>
            <w:noProof/>
            <w:webHidden/>
          </w:rPr>
          <w:instrText xml:space="preserve"> PAGEREF _Toc22041120 \h </w:instrText>
        </w:r>
        <w:r>
          <w:rPr>
            <w:noProof/>
          </w:rPr>
        </w:r>
        <w:r>
          <w:rPr>
            <w:noProof/>
            <w:webHidden/>
          </w:rPr>
          <w:fldChar w:fldCharType="separate"/>
        </w:r>
        <w:r>
          <w:rPr>
            <w:noProof/>
            <w:webHidden/>
          </w:rPr>
          <w:t>9</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21" w:history="1">
        <w:r w:rsidRPr="00486035">
          <w:rPr>
            <w:rStyle w:val="Hyperlink"/>
            <w:noProof/>
            <w:lang w:val="el-GR"/>
          </w:rPr>
          <w:t>2.1.4</w:t>
        </w:r>
        <w:r>
          <w:rPr>
            <w:rFonts w:ascii="Times New Roman" w:hAnsi="Times New Roman" w:cs="Times New Roman"/>
            <w:i w:val="0"/>
            <w:iCs w:val="0"/>
            <w:noProof/>
            <w:sz w:val="24"/>
            <w:szCs w:val="24"/>
            <w:lang w:val="el-GR" w:eastAsia="el-GR"/>
          </w:rPr>
          <w:tab/>
        </w:r>
        <w:r w:rsidRPr="00486035">
          <w:rPr>
            <w:rStyle w:val="Hyperlink"/>
            <w:noProof/>
            <w:lang w:val="el-GR"/>
          </w:rPr>
          <w:t>Γλώσσα</w:t>
        </w:r>
        <w:r>
          <w:rPr>
            <w:noProof/>
            <w:webHidden/>
          </w:rPr>
          <w:tab/>
        </w:r>
        <w:r>
          <w:rPr>
            <w:noProof/>
            <w:webHidden/>
          </w:rPr>
          <w:fldChar w:fldCharType="begin"/>
        </w:r>
        <w:r>
          <w:rPr>
            <w:noProof/>
            <w:webHidden/>
          </w:rPr>
          <w:instrText xml:space="preserve"> PAGEREF _Toc22041121 \h </w:instrText>
        </w:r>
        <w:r>
          <w:rPr>
            <w:noProof/>
          </w:rPr>
        </w:r>
        <w:r>
          <w:rPr>
            <w:noProof/>
            <w:webHidden/>
          </w:rPr>
          <w:fldChar w:fldCharType="separate"/>
        </w:r>
        <w:r>
          <w:rPr>
            <w:noProof/>
            <w:webHidden/>
          </w:rPr>
          <w:t>10</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22" w:history="1">
        <w:r w:rsidRPr="00486035">
          <w:rPr>
            <w:rStyle w:val="Hyperlink"/>
            <w:noProof/>
            <w:lang w:val="el-GR"/>
          </w:rPr>
          <w:t>2.1.5</w:t>
        </w:r>
        <w:r>
          <w:rPr>
            <w:rFonts w:ascii="Times New Roman" w:hAnsi="Times New Roman" w:cs="Times New Roman"/>
            <w:i w:val="0"/>
            <w:iCs w:val="0"/>
            <w:noProof/>
            <w:sz w:val="24"/>
            <w:szCs w:val="24"/>
            <w:lang w:val="el-GR" w:eastAsia="el-GR"/>
          </w:rPr>
          <w:tab/>
        </w:r>
        <w:r w:rsidRPr="00486035">
          <w:rPr>
            <w:rStyle w:val="Hyperlink"/>
            <w:noProof/>
            <w:lang w:val="el-GR"/>
          </w:rPr>
          <w:t>Εγγυήσεις</w:t>
        </w:r>
        <w:r>
          <w:rPr>
            <w:noProof/>
            <w:webHidden/>
          </w:rPr>
          <w:tab/>
        </w:r>
        <w:r>
          <w:rPr>
            <w:noProof/>
            <w:webHidden/>
          </w:rPr>
          <w:fldChar w:fldCharType="begin"/>
        </w:r>
        <w:r>
          <w:rPr>
            <w:noProof/>
            <w:webHidden/>
          </w:rPr>
          <w:instrText xml:space="preserve"> PAGEREF _Toc22041122 \h </w:instrText>
        </w:r>
        <w:r>
          <w:rPr>
            <w:noProof/>
          </w:rPr>
        </w:r>
        <w:r>
          <w:rPr>
            <w:noProof/>
            <w:webHidden/>
          </w:rPr>
          <w:fldChar w:fldCharType="separate"/>
        </w:r>
        <w:r>
          <w:rPr>
            <w:noProof/>
            <w:webHidden/>
          </w:rPr>
          <w:t>10</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23" w:history="1">
        <w:r w:rsidRPr="00486035">
          <w:rPr>
            <w:rStyle w:val="Hyperlink"/>
            <w:noProof/>
            <w:lang w:val="el-GR"/>
          </w:rPr>
          <w:t>2.2</w:t>
        </w:r>
        <w:r>
          <w:rPr>
            <w:rFonts w:ascii="Times New Roman" w:hAnsi="Times New Roman" w:cs="Times New Roman"/>
            <w:smallCaps w:val="0"/>
            <w:noProof/>
            <w:sz w:val="24"/>
            <w:szCs w:val="24"/>
            <w:lang w:val="el-GR" w:eastAsia="el-GR"/>
          </w:rPr>
          <w:tab/>
        </w:r>
        <w:r w:rsidRPr="00486035">
          <w:rPr>
            <w:rStyle w:val="Hyperlink"/>
            <w:noProof/>
            <w:lang w:val="el-GR"/>
          </w:rPr>
          <w:t>Δικαίωμα Συμμετοχής - Κριτήρια Ποιοτικής Επιλογής</w:t>
        </w:r>
        <w:r>
          <w:rPr>
            <w:noProof/>
            <w:webHidden/>
          </w:rPr>
          <w:tab/>
        </w:r>
        <w:r>
          <w:rPr>
            <w:noProof/>
            <w:webHidden/>
          </w:rPr>
          <w:fldChar w:fldCharType="begin"/>
        </w:r>
        <w:r>
          <w:rPr>
            <w:noProof/>
            <w:webHidden/>
          </w:rPr>
          <w:instrText xml:space="preserve"> PAGEREF _Toc22041123 \h </w:instrText>
        </w:r>
        <w:r>
          <w:rPr>
            <w:noProof/>
          </w:rPr>
        </w:r>
        <w:r>
          <w:rPr>
            <w:noProof/>
            <w:webHidden/>
          </w:rPr>
          <w:fldChar w:fldCharType="separate"/>
        </w:r>
        <w:r>
          <w:rPr>
            <w:noProof/>
            <w:webHidden/>
          </w:rPr>
          <w:t>11</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24" w:history="1">
        <w:r w:rsidRPr="00486035">
          <w:rPr>
            <w:rStyle w:val="Hyperlink"/>
            <w:noProof/>
            <w:lang w:val="el-GR"/>
          </w:rPr>
          <w:t>2.2.1</w:t>
        </w:r>
        <w:r>
          <w:rPr>
            <w:rFonts w:ascii="Times New Roman" w:hAnsi="Times New Roman" w:cs="Times New Roman"/>
            <w:i w:val="0"/>
            <w:iCs w:val="0"/>
            <w:noProof/>
            <w:sz w:val="24"/>
            <w:szCs w:val="24"/>
            <w:lang w:val="el-GR" w:eastAsia="el-GR"/>
          </w:rPr>
          <w:tab/>
        </w:r>
        <w:r w:rsidRPr="00486035">
          <w:rPr>
            <w:rStyle w:val="Hyperlink"/>
            <w:noProof/>
            <w:lang w:val="el-GR"/>
          </w:rPr>
          <w:t>Δικαίωμα συμμετοχής</w:t>
        </w:r>
        <w:r>
          <w:rPr>
            <w:noProof/>
            <w:webHidden/>
          </w:rPr>
          <w:tab/>
        </w:r>
        <w:r>
          <w:rPr>
            <w:noProof/>
            <w:webHidden/>
          </w:rPr>
          <w:fldChar w:fldCharType="begin"/>
        </w:r>
        <w:r>
          <w:rPr>
            <w:noProof/>
            <w:webHidden/>
          </w:rPr>
          <w:instrText xml:space="preserve"> PAGEREF _Toc22041124 \h </w:instrText>
        </w:r>
        <w:r>
          <w:rPr>
            <w:noProof/>
          </w:rPr>
        </w:r>
        <w:r>
          <w:rPr>
            <w:noProof/>
            <w:webHidden/>
          </w:rPr>
          <w:fldChar w:fldCharType="separate"/>
        </w:r>
        <w:r>
          <w:rPr>
            <w:noProof/>
            <w:webHidden/>
          </w:rPr>
          <w:t>11</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25" w:history="1">
        <w:r w:rsidRPr="00486035">
          <w:rPr>
            <w:rStyle w:val="Hyperlink"/>
            <w:noProof/>
            <w:lang w:val="el-GR"/>
          </w:rPr>
          <w:t>2.2.2</w:t>
        </w:r>
        <w:r>
          <w:rPr>
            <w:rFonts w:ascii="Times New Roman" w:hAnsi="Times New Roman" w:cs="Times New Roman"/>
            <w:i w:val="0"/>
            <w:iCs w:val="0"/>
            <w:noProof/>
            <w:sz w:val="24"/>
            <w:szCs w:val="24"/>
            <w:lang w:val="el-GR" w:eastAsia="el-GR"/>
          </w:rPr>
          <w:tab/>
        </w:r>
        <w:r w:rsidRPr="00486035">
          <w:rPr>
            <w:rStyle w:val="Hyperlink"/>
            <w:noProof/>
            <w:lang w:val="el-GR"/>
          </w:rPr>
          <w:t>Εγγύηση συμμετοχής</w:t>
        </w:r>
        <w:r>
          <w:rPr>
            <w:noProof/>
            <w:webHidden/>
          </w:rPr>
          <w:tab/>
        </w:r>
        <w:r>
          <w:rPr>
            <w:noProof/>
            <w:webHidden/>
          </w:rPr>
          <w:fldChar w:fldCharType="begin"/>
        </w:r>
        <w:r>
          <w:rPr>
            <w:noProof/>
            <w:webHidden/>
          </w:rPr>
          <w:instrText xml:space="preserve"> PAGEREF _Toc22041125 \h </w:instrText>
        </w:r>
        <w:r>
          <w:rPr>
            <w:noProof/>
          </w:rPr>
        </w:r>
        <w:r>
          <w:rPr>
            <w:noProof/>
            <w:webHidden/>
          </w:rPr>
          <w:fldChar w:fldCharType="separate"/>
        </w:r>
        <w:r>
          <w:rPr>
            <w:noProof/>
            <w:webHidden/>
          </w:rPr>
          <w:t>11</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26" w:history="1">
        <w:r w:rsidRPr="00486035">
          <w:rPr>
            <w:rStyle w:val="Hyperlink"/>
            <w:noProof/>
            <w:lang w:val="el-GR"/>
          </w:rPr>
          <w:t>2.2.3</w:t>
        </w:r>
        <w:r>
          <w:rPr>
            <w:rFonts w:ascii="Times New Roman" w:hAnsi="Times New Roman" w:cs="Times New Roman"/>
            <w:i w:val="0"/>
            <w:iCs w:val="0"/>
            <w:noProof/>
            <w:sz w:val="24"/>
            <w:szCs w:val="24"/>
            <w:lang w:val="el-GR" w:eastAsia="el-GR"/>
          </w:rPr>
          <w:tab/>
        </w:r>
        <w:r w:rsidRPr="00486035">
          <w:rPr>
            <w:rStyle w:val="Hyperlink"/>
            <w:noProof/>
            <w:lang w:val="el-GR"/>
          </w:rPr>
          <w:t>Λόγοι αποκλεισμού</w:t>
        </w:r>
        <w:r>
          <w:rPr>
            <w:noProof/>
            <w:webHidden/>
          </w:rPr>
          <w:tab/>
        </w:r>
        <w:r>
          <w:rPr>
            <w:noProof/>
            <w:webHidden/>
          </w:rPr>
          <w:fldChar w:fldCharType="begin"/>
        </w:r>
        <w:r>
          <w:rPr>
            <w:noProof/>
            <w:webHidden/>
          </w:rPr>
          <w:instrText xml:space="preserve"> PAGEREF _Toc22041126 \h </w:instrText>
        </w:r>
        <w:r>
          <w:rPr>
            <w:noProof/>
          </w:rPr>
        </w:r>
        <w:r>
          <w:rPr>
            <w:noProof/>
            <w:webHidden/>
          </w:rPr>
          <w:fldChar w:fldCharType="separate"/>
        </w:r>
        <w:r>
          <w:rPr>
            <w:noProof/>
            <w:webHidden/>
          </w:rPr>
          <w:t>11</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27" w:history="1">
        <w:r w:rsidRPr="00486035">
          <w:rPr>
            <w:rStyle w:val="Hyperlink"/>
            <w:noProof/>
            <w:lang w:val="el-GR"/>
          </w:rPr>
          <w:t>2.2.4</w:t>
        </w:r>
        <w:r>
          <w:rPr>
            <w:rFonts w:ascii="Times New Roman" w:hAnsi="Times New Roman" w:cs="Times New Roman"/>
            <w:i w:val="0"/>
            <w:iCs w:val="0"/>
            <w:noProof/>
            <w:sz w:val="24"/>
            <w:szCs w:val="24"/>
            <w:lang w:val="el-GR" w:eastAsia="el-GR"/>
          </w:rPr>
          <w:tab/>
        </w:r>
        <w:r w:rsidRPr="00486035">
          <w:rPr>
            <w:rStyle w:val="Hyperlink"/>
            <w:noProof/>
            <w:lang w:val="el-GR"/>
          </w:rPr>
          <w:t>Καταλληλόλητα άσκησης επαγγελματικής δραστηριότητας</w:t>
        </w:r>
        <w:r>
          <w:rPr>
            <w:noProof/>
            <w:webHidden/>
          </w:rPr>
          <w:tab/>
        </w:r>
        <w:r>
          <w:rPr>
            <w:noProof/>
            <w:webHidden/>
          </w:rPr>
          <w:fldChar w:fldCharType="begin"/>
        </w:r>
        <w:r>
          <w:rPr>
            <w:noProof/>
            <w:webHidden/>
          </w:rPr>
          <w:instrText xml:space="preserve"> PAGEREF _Toc22041127 \h </w:instrText>
        </w:r>
        <w:r>
          <w:rPr>
            <w:noProof/>
          </w:rPr>
        </w:r>
        <w:r>
          <w:rPr>
            <w:noProof/>
            <w:webHidden/>
          </w:rPr>
          <w:fldChar w:fldCharType="separate"/>
        </w:r>
        <w:r>
          <w:rPr>
            <w:noProof/>
            <w:webHidden/>
          </w:rPr>
          <w:t>15</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28" w:history="1">
        <w:r w:rsidRPr="00486035">
          <w:rPr>
            <w:rStyle w:val="Hyperlink"/>
            <w:noProof/>
            <w:lang w:val="el-GR"/>
          </w:rPr>
          <w:t>2.2.5</w:t>
        </w:r>
        <w:r>
          <w:rPr>
            <w:rFonts w:ascii="Times New Roman" w:hAnsi="Times New Roman" w:cs="Times New Roman"/>
            <w:i w:val="0"/>
            <w:iCs w:val="0"/>
            <w:noProof/>
            <w:sz w:val="24"/>
            <w:szCs w:val="24"/>
            <w:lang w:val="el-GR" w:eastAsia="el-GR"/>
          </w:rPr>
          <w:tab/>
        </w:r>
        <w:r w:rsidRPr="00486035">
          <w:rPr>
            <w:rStyle w:val="Hyperlink"/>
            <w:noProof/>
            <w:lang w:val="el-GR"/>
          </w:rPr>
          <w:t>Οικονομική και χρηματοοικονομική επάρκεια</w:t>
        </w:r>
        <w:r>
          <w:rPr>
            <w:noProof/>
            <w:webHidden/>
          </w:rPr>
          <w:tab/>
        </w:r>
        <w:r>
          <w:rPr>
            <w:noProof/>
            <w:webHidden/>
          </w:rPr>
          <w:fldChar w:fldCharType="begin"/>
        </w:r>
        <w:r>
          <w:rPr>
            <w:noProof/>
            <w:webHidden/>
          </w:rPr>
          <w:instrText xml:space="preserve"> PAGEREF _Toc22041128 \h </w:instrText>
        </w:r>
        <w:r>
          <w:rPr>
            <w:noProof/>
          </w:rPr>
        </w:r>
        <w:r>
          <w:rPr>
            <w:noProof/>
            <w:webHidden/>
          </w:rPr>
          <w:fldChar w:fldCharType="separate"/>
        </w:r>
        <w:r>
          <w:rPr>
            <w:noProof/>
            <w:webHidden/>
          </w:rPr>
          <w:t>15</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29" w:history="1">
        <w:r w:rsidRPr="00486035">
          <w:rPr>
            <w:rStyle w:val="Hyperlink"/>
            <w:noProof/>
            <w:lang w:val="el-GR"/>
          </w:rPr>
          <w:t>2.2.6</w:t>
        </w:r>
        <w:r>
          <w:rPr>
            <w:rFonts w:ascii="Times New Roman" w:hAnsi="Times New Roman" w:cs="Times New Roman"/>
            <w:i w:val="0"/>
            <w:iCs w:val="0"/>
            <w:noProof/>
            <w:sz w:val="24"/>
            <w:szCs w:val="24"/>
            <w:lang w:val="el-GR" w:eastAsia="el-GR"/>
          </w:rPr>
          <w:tab/>
        </w:r>
        <w:r w:rsidRPr="00486035">
          <w:rPr>
            <w:rStyle w:val="Hyperlink"/>
            <w:noProof/>
            <w:lang w:val="el-GR"/>
          </w:rPr>
          <w:t>Τεχνική και επαγγελματική ικανότητα</w:t>
        </w:r>
        <w:r>
          <w:rPr>
            <w:noProof/>
            <w:webHidden/>
          </w:rPr>
          <w:tab/>
        </w:r>
        <w:r>
          <w:rPr>
            <w:noProof/>
            <w:webHidden/>
          </w:rPr>
          <w:fldChar w:fldCharType="begin"/>
        </w:r>
        <w:r>
          <w:rPr>
            <w:noProof/>
            <w:webHidden/>
          </w:rPr>
          <w:instrText xml:space="preserve"> PAGEREF _Toc22041129 \h </w:instrText>
        </w:r>
        <w:r>
          <w:rPr>
            <w:noProof/>
          </w:rPr>
        </w:r>
        <w:r>
          <w:rPr>
            <w:noProof/>
            <w:webHidden/>
          </w:rPr>
          <w:fldChar w:fldCharType="separate"/>
        </w:r>
        <w:r>
          <w:rPr>
            <w:noProof/>
            <w:webHidden/>
          </w:rPr>
          <w:t>16</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30" w:history="1">
        <w:r w:rsidRPr="00486035">
          <w:rPr>
            <w:rStyle w:val="Hyperlink"/>
            <w:noProof/>
            <w:lang w:val="el-GR"/>
          </w:rPr>
          <w:t>2.2.7</w:t>
        </w:r>
        <w:r>
          <w:rPr>
            <w:rFonts w:ascii="Times New Roman" w:hAnsi="Times New Roman" w:cs="Times New Roman"/>
            <w:i w:val="0"/>
            <w:iCs w:val="0"/>
            <w:noProof/>
            <w:sz w:val="24"/>
            <w:szCs w:val="24"/>
            <w:lang w:val="el-GR" w:eastAsia="el-GR"/>
          </w:rPr>
          <w:tab/>
        </w:r>
        <w:r w:rsidRPr="00486035">
          <w:rPr>
            <w:rStyle w:val="Hyperlink"/>
            <w:noProof/>
            <w:lang w:val="el-GR"/>
          </w:rPr>
          <w:t>Πρότυπα διασφάλισης ποιότητας και πρότυπα περιβαλλοντικής διαχείρισης</w:t>
        </w:r>
        <w:r>
          <w:rPr>
            <w:noProof/>
            <w:webHidden/>
          </w:rPr>
          <w:tab/>
        </w:r>
        <w:r>
          <w:rPr>
            <w:noProof/>
            <w:webHidden/>
          </w:rPr>
          <w:fldChar w:fldCharType="begin"/>
        </w:r>
        <w:r>
          <w:rPr>
            <w:noProof/>
            <w:webHidden/>
          </w:rPr>
          <w:instrText xml:space="preserve"> PAGEREF _Toc22041130 \h </w:instrText>
        </w:r>
        <w:r>
          <w:rPr>
            <w:noProof/>
          </w:rPr>
        </w:r>
        <w:r>
          <w:rPr>
            <w:noProof/>
            <w:webHidden/>
          </w:rPr>
          <w:fldChar w:fldCharType="separate"/>
        </w:r>
        <w:r>
          <w:rPr>
            <w:noProof/>
            <w:webHidden/>
          </w:rPr>
          <w:t>16</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31" w:history="1">
        <w:r w:rsidRPr="00486035">
          <w:rPr>
            <w:rStyle w:val="Hyperlink"/>
            <w:noProof/>
            <w:lang w:val="el-GR"/>
          </w:rPr>
          <w:t>2.2.8</w:t>
        </w:r>
        <w:r>
          <w:rPr>
            <w:rFonts w:ascii="Times New Roman" w:hAnsi="Times New Roman" w:cs="Times New Roman"/>
            <w:i w:val="0"/>
            <w:iCs w:val="0"/>
            <w:noProof/>
            <w:sz w:val="24"/>
            <w:szCs w:val="24"/>
            <w:lang w:val="el-GR" w:eastAsia="el-GR"/>
          </w:rPr>
          <w:tab/>
        </w:r>
        <w:r w:rsidRPr="00486035">
          <w:rPr>
            <w:rStyle w:val="Hyperlink"/>
            <w:noProof/>
            <w:lang w:val="el-GR"/>
          </w:rPr>
          <w:t>Στήριξη στην ικανότητα τρίτων</w:t>
        </w:r>
        <w:r>
          <w:rPr>
            <w:noProof/>
            <w:webHidden/>
          </w:rPr>
          <w:tab/>
        </w:r>
        <w:r>
          <w:rPr>
            <w:noProof/>
            <w:webHidden/>
          </w:rPr>
          <w:fldChar w:fldCharType="begin"/>
        </w:r>
        <w:r>
          <w:rPr>
            <w:noProof/>
            <w:webHidden/>
          </w:rPr>
          <w:instrText xml:space="preserve"> PAGEREF _Toc22041131 \h </w:instrText>
        </w:r>
        <w:r>
          <w:rPr>
            <w:noProof/>
          </w:rPr>
        </w:r>
        <w:r>
          <w:rPr>
            <w:noProof/>
            <w:webHidden/>
          </w:rPr>
          <w:fldChar w:fldCharType="separate"/>
        </w:r>
        <w:r>
          <w:rPr>
            <w:noProof/>
            <w:webHidden/>
          </w:rPr>
          <w:t>16</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32" w:history="1">
        <w:r w:rsidRPr="00486035">
          <w:rPr>
            <w:rStyle w:val="Hyperlink"/>
            <w:noProof/>
            <w:lang w:val="el-GR"/>
          </w:rPr>
          <w:t>2.2.9</w:t>
        </w:r>
        <w:r>
          <w:rPr>
            <w:rFonts w:ascii="Times New Roman" w:hAnsi="Times New Roman" w:cs="Times New Roman"/>
            <w:i w:val="0"/>
            <w:iCs w:val="0"/>
            <w:noProof/>
            <w:sz w:val="24"/>
            <w:szCs w:val="24"/>
            <w:lang w:val="el-GR" w:eastAsia="el-GR"/>
          </w:rPr>
          <w:tab/>
        </w:r>
        <w:r w:rsidRPr="00486035">
          <w:rPr>
            <w:rStyle w:val="Hyperlink"/>
            <w:noProof/>
            <w:lang w:val="el-GR"/>
          </w:rPr>
          <w:t>Κανόνες απόδειξης ποιοτικής επιλογής</w:t>
        </w:r>
        <w:r>
          <w:rPr>
            <w:noProof/>
            <w:webHidden/>
          </w:rPr>
          <w:tab/>
        </w:r>
        <w:r>
          <w:rPr>
            <w:noProof/>
            <w:webHidden/>
          </w:rPr>
          <w:fldChar w:fldCharType="begin"/>
        </w:r>
        <w:r>
          <w:rPr>
            <w:noProof/>
            <w:webHidden/>
          </w:rPr>
          <w:instrText xml:space="preserve"> PAGEREF _Toc22041132 \h </w:instrText>
        </w:r>
        <w:r>
          <w:rPr>
            <w:noProof/>
          </w:rPr>
        </w:r>
        <w:r>
          <w:rPr>
            <w:noProof/>
            <w:webHidden/>
          </w:rPr>
          <w:fldChar w:fldCharType="separate"/>
        </w:r>
        <w:r>
          <w:rPr>
            <w:noProof/>
            <w:webHidden/>
          </w:rPr>
          <w:t>16</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33" w:history="1">
        <w:r w:rsidRPr="00486035">
          <w:rPr>
            <w:rStyle w:val="Hyperlink"/>
            <w:noProof/>
            <w:lang w:val="el-GR"/>
          </w:rPr>
          <w:t>2.3</w:t>
        </w:r>
        <w:r>
          <w:rPr>
            <w:rFonts w:ascii="Times New Roman" w:hAnsi="Times New Roman" w:cs="Times New Roman"/>
            <w:smallCaps w:val="0"/>
            <w:noProof/>
            <w:sz w:val="24"/>
            <w:szCs w:val="24"/>
            <w:lang w:val="el-GR" w:eastAsia="el-GR"/>
          </w:rPr>
          <w:tab/>
        </w:r>
        <w:r w:rsidRPr="00486035">
          <w:rPr>
            <w:rStyle w:val="Hyperlink"/>
            <w:noProof/>
            <w:lang w:val="el-GR"/>
          </w:rPr>
          <w:t>Κριτήρια Ανάθεσης</w:t>
        </w:r>
        <w:r>
          <w:rPr>
            <w:noProof/>
            <w:webHidden/>
          </w:rPr>
          <w:tab/>
        </w:r>
        <w:r>
          <w:rPr>
            <w:noProof/>
            <w:webHidden/>
          </w:rPr>
          <w:fldChar w:fldCharType="begin"/>
        </w:r>
        <w:r>
          <w:rPr>
            <w:noProof/>
            <w:webHidden/>
          </w:rPr>
          <w:instrText xml:space="preserve"> PAGEREF _Toc22041133 \h </w:instrText>
        </w:r>
        <w:r>
          <w:rPr>
            <w:noProof/>
          </w:rPr>
        </w:r>
        <w:r>
          <w:rPr>
            <w:noProof/>
            <w:webHidden/>
          </w:rPr>
          <w:fldChar w:fldCharType="separate"/>
        </w:r>
        <w:r>
          <w:rPr>
            <w:noProof/>
            <w:webHidden/>
          </w:rPr>
          <w:t>21</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34" w:history="1">
        <w:r w:rsidRPr="00486035">
          <w:rPr>
            <w:rStyle w:val="Hyperlink"/>
            <w:noProof/>
            <w:lang w:val="el-GR"/>
          </w:rPr>
          <w:t>2.3.1</w:t>
        </w:r>
        <w:r>
          <w:rPr>
            <w:rFonts w:ascii="Times New Roman" w:hAnsi="Times New Roman" w:cs="Times New Roman"/>
            <w:i w:val="0"/>
            <w:iCs w:val="0"/>
            <w:noProof/>
            <w:sz w:val="24"/>
            <w:szCs w:val="24"/>
            <w:lang w:val="el-GR" w:eastAsia="el-GR"/>
          </w:rPr>
          <w:tab/>
        </w:r>
        <w:r w:rsidRPr="00486035">
          <w:rPr>
            <w:rStyle w:val="Hyperlink"/>
            <w:noProof/>
            <w:lang w:val="el-GR"/>
          </w:rPr>
          <w:t>Κριτήριο ανάθεσης</w:t>
        </w:r>
        <w:r>
          <w:rPr>
            <w:noProof/>
            <w:webHidden/>
          </w:rPr>
          <w:tab/>
        </w:r>
        <w:r>
          <w:rPr>
            <w:noProof/>
            <w:webHidden/>
          </w:rPr>
          <w:fldChar w:fldCharType="begin"/>
        </w:r>
        <w:r>
          <w:rPr>
            <w:noProof/>
            <w:webHidden/>
          </w:rPr>
          <w:instrText xml:space="preserve"> PAGEREF _Toc22041134 \h </w:instrText>
        </w:r>
        <w:r>
          <w:rPr>
            <w:noProof/>
          </w:rPr>
        </w:r>
        <w:r>
          <w:rPr>
            <w:noProof/>
            <w:webHidden/>
          </w:rPr>
          <w:fldChar w:fldCharType="separate"/>
        </w:r>
        <w:r>
          <w:rPr>
            <w:noProof/>
            <w:webHidden/>
          </w:rPr>
          <w:t>21</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35" w:history="1">
        <w:r w:rsidRPr="00486035">
          <w:rPr>
            <w:rStyle w:val="Hyperlink"/>
            <w:noProof/>
            <w:lang w:val="el-GR"/>
          </w:rPr>
          <w:t>2.4</w:t>
        </w:r>
        <w:r>
          <w:rPr>
            <w:rFonts w:ascii="Times New Roman" w:hAnsi="Times New Roman" w:cs="Times New Roman"/>
            <w:smallCaps w:val="0"/>
            <w:noProof/>
            <w:sz w:val="24"/>
            <w:szCs w:val="24"/>
            <w:lang w:val="el-GR" w:eastAsia="el-GR"/>
          </w:rPr>
          <w:tab/>
        </w:r>
        <w:r w:rsidRPr="00486035">
          <w:rPr>
            <w:rStyle w:val="Hyperlink"/>
            <w:noProof/>
            <w:lang w:val="el-GR"/>
          </w:rPr>
          <w:t>Κατάρτιση - Περιεχόμενο Προσφορών</w:t>
        </w:r>
        <w:r>
          <w:rPr>
            <w:noProof/>
            <w:webHidden/>
          </w:rPr>
          <w:tab/>
        </w:r>
        <w:r>
          <w:rPr>
            <w:noProof/>
            <w:webHidden/>
          </w:rPr>
          <w:fldChar w:fldCharType="begin"/>
        </w:r>
        <w:r>
          <w:rPr>
            <w:noProof/>
            <w:webHidden/>
          </w:rPr>
          <w:instrText xml:space="preserve"> PAGEREF _Toc22041135 \h </w:instrText>
        </w:r>
        <w:r>
          <w:rPr>
            <w:noProof/>
          </w:rPr>
        </w:r>
        <w:r>
          <w:rPr>
            <w:noProof/>
            <w:webHidden/>
          </w:rPr>
          <w:fldChar w:fldCharType="separate"/>
        </w:r>
        <w:r>
          <w:rPr>
            <w:noProof/>
            <w:webHidden/>
          </w:rPr>
          <w:t>22</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36" w:history="1">
        <w:r w:rsidRPr="00486035">
          <w:rPr>
            <w:rStyle w:val="Hyperlink"/>
            <w:noProof/>
            <w:lang w:val="el-GR"/>
          </w:rPr>
          <w:t>2.4.1</w:t>
        </w:r>
        <w:r>
          <w:rPr>
            <w:rFonts w:ascii="Times New Roman" w:hAnsi="Times New Roman" w:cs="Times New Roman"/>
            <w:i w:val="0"/>
            <w:iCs w:val="0"/>
            <w:noProof/>
            <w:sz w:val="24"/>
            <w:szCs w:val="24"/>
            <w:lang w:val="el-GR" w:eastAsia="el-GR"/>
          </w:rPr>
          <w:tab/>
        </w:r>
        <w:r w:rsidRPr="00486035">
          <w:rPr>
            <w:rStyle w:val="Hyperlink"/>
            <w:noProof/>
            <w:lang w:val="el-GR"/>
          </w:rPr>
          <w:t>Γενικοί όροι υποβολής προσφορών</w:t>
        </w:r>
        <w:r>
          <w:rPr>
            <w:noProof/>
            <w:webHidden/>
          </w:rPr>
          <w:tab/>
        </w:r>
        <w:r>
          <w:rPr>
            <w:noProof/>
            <w:webHidden/>
          </w:rPr>
          <w:fldChar w:fldCharType="begin"/>
        </w:r>
        <w:r>
          <w:rPr>
            <w:noProof/>
            <w:webHidden/>
          </w:rPr>
          <w:instrText xml:space="preserve"> PAGEREF _Toc22041136 \h </w:instrText>
        </w:r>
        <w:r>
          <w:rPr>
            <w:noProof/>
          </w:rPr>
        </w:r>
        <w:r>
          <w:rPr>
            <w:noProof/>
            <w:webHidden/>
          </w:rPr>
          <w:fldChar w:fldCharType="separate"/>
        </w:r>
        <w:r>
          <w:rPr>
            <w:noProof/>
            <w:webHidden/>
          </w:rPr>
          <w:t>22</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37" w:history="1">
        <w:r w:rsidRPr="00486035">
          <w:rPr>
            <w:rStyle w:val="Hyperlink"/>
            <w:noProof/>
            <w:lang w:val="el-GR"/>
          </w:rPr>
          <w:t>2.4.2</w:t>
        </w:r>
        <w:r>
          <w:rPr>
            <w:rFonts w:ascii="Times New Roman" w:hAnsi="Times New Roman" w:cs="Times New Roman"/>
            <w:i w:val="0"/>
            <w:iCs w:val="0"/>
            <w:noProof/>
            <w:sz w:val="24"/>
            <w:szCs w:val="24"/>
            <w:lang w:val="el-GR" w:eastAsia="el-GR"/>
          </w:rPr>
          <w:tab/>
        </w:r>
        <w:r w:rsidRPr="00486035">
          <w:rPr>
            <w:rStyle w:val="Hyperlink"/>
            <w:noProof/>
            <w:lang w:val="el-GR"/>
          </w:rPr>
          <w:t>Χρόνος και Τρόπος υποβολής προσφορών</w:t>
        </w:r>
        <w:r>
          <w:rPr>
            <w:noProof/>
            <w:webHidden/>
          </w:rPr>
          <w:tab/>
        </w:r>
        <w:r>
          <w:rPr>
            <w:noProof/>
            <w:webHidden/>
          </w:rPr>
          <w:fldChar w:fldCharType="begin"/>
        </w:r>
        <w:r>
          <w:rPr>
            <w:noProof/>
            <w:webHidden/>
          </w:rPr>
          <w:instrText xml:space="preserve"> PAGEREF _Toc22041137 \h </w:instrText>
        </w:r>
        <w:r>
          <w:rPr>
            <w:noProof/>
          </w:rPr>
        </w:r>
        <w:r>
          <w:rPr>
            <w:noProof/>
            <w:webHidden/>
          </w:rPr>
          <w:fldChar w:fldCharType="separate"/>
        </w:r>
        <w:r>
          <w:rPr>
            <w:noProof/>
            <w:webHidden/>
          </w:rPr>
          <w:t>22</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38" w:history="1">
        <w:r w:rsidRPr="00486035">
          <w:rPr>
            <w:rStyle w:val="Hyperlink"/>
            <w:noProof/>
            <w:lang w:val="el-GR"/>
          </w:rPr>
          <w:t>2.4.3</w:t>
        </w:r>
        <w:r>
          <w:rPr>
            <w:rFonts w:ascii="Times New Roman" w:hAnsi="Times New Roman" w:cs="Times New Roman"/>
            <w:i w:val="0"/>
            <w:iCs w:val="0"/>
            <w:noProof/>
            <w:sz w:val="24"/>
            <w:szCs w:val="24"/>
            <w:lang w:val="el-GR" w:eastAsia="el-GR"/>
          </w:rPr>
          <w:tab/>
        </w:r>
        <w:r w:rsidRPr="00486035">
          <w:rPr>
            <w:rStyle w:val="Hyperlink"/>
            <w:noProof/>
            <w:lang w:val="el-GR"/>
          </w:rPr>
          <w:t>Περιεχόμενα Φακέλου «Δικαιολογητικά Συμμετοχής»</w:t>
        </w:r>
        <w:r>
          <w:rPr>
            <w:noProof/>
            <w:webHidden/>
          </w:rPr>
          <w:tab/>
        </w:r>
        <w:r>
          <w:rPr>
            <w:noProof/>
            <w:webHidden/>
          </w:rPr>
          <w:fldChar w:fldCharType="begin"/>
        </w:r>
        <w:r>
          <w:rPr>
            <w:noProof/>
            <w:webHidden/>
          </w:rPr>
          <w:instrText xml:space="preserve"> PAGEREF _Toc22041138 \h </w:instrText>
        </w:r>
        <w:r>
          <w:rPr>
            <w:noProof/>
          </w:rPr>
        </w:r>
        <w:r>
          <w:rPr>
            <w:noProof/>
            <w:webHidden/>
          </w:rPr>
          <w:fldChar w:fldCharType="separate"/>
        </w:r>
        <w:r>
          <w:rPr>
            <w:noProof/>
            <w:webHidden/>
          </w:rPr>
          <w:t>23</w:t>
        </w:r>
        <w:r>
          <w:rPr>
            <w:noProof/>
            <w:webHidden/>
          </w:rPr>
          <w:fldChar w:fldCharType="end"/>
        </w:r>
      </w:hyperlink>
    </w:p>
    <w:p w:rsidR="00A43C2F" w:rsidRDefault="00A43C2F">
      <w:pPr>
        <w:pStyle w:val="TOC3"/>
        <w:tabs>
          <w:tab w:val="right" w:leader="dot" w:pos="9628"/>
        </w:tabs>
        <w:rPr>
          <w:rFonts w:ascii="Times New Roman" w:hAnsi="Times New Roman" w:cs="Times New Roman"/>
          <w:i w:val="0"/>
          <w:iCs w:val="0"/>
          <w:noProof/>
          <w:sz w:val="24"/>
          <w:szCs w:val="24"/>
          <w:lang w:val="el-GR" w:eastAsia="el-GR"/>
        </w:rPr>
      </w:pPr>
      <w:hyperlink w:anchor="_Toc22041139" w:history="1">
        <w:r w:rsidRPr="00486035">
          <w:rPr>
            <w:rStyle w:val="Hyperlink"/>
            <w:noProof/>
            <w:lang w:val="el-GR"/>
          </w:rPr>
          <w:t>2.4.4 Φάκελος «Τεχνική Προσφορά»</w:t>
        </w:r>
        <w:r>
          <w:rPr>
            <w:noProof/>
            <w:webHidden/>
          </w:rPr>
          <w:tab/>
        </w:r>
        <w:r>
          <w:rPr>
            <w:noProof/>
            <w:webHidden/>
          </w:rPr>
          <w:fldChar w:fldCharType="begin"/>
        </w:r>
        <w:r>
          <w:rPr>
            <w:noProof/>
            <w:webHidden/>
          </w:rPr>
          <w:instrText xml:space="preserve"> PAGEREF _Toc22041139 \h </w:instrText>
        </w:r>
        <w:r>
          <w:rPr>
            <w:noProof/>
          </w:rPr>
        </w:r>
        <w:r>
          <w:rPr>
            <w:noProof/>
            <w:webHidden/>
          </w:rPr>
          <w:fldChar w:fldCharType="separate"/>
        </w:r>
        <w:r>
          <w:rPr>
            <w:noProof/>
            <w:webHidden/>
          </w:rPr>
          <w:t>23</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40" w:history="1">
        <w:r w:rsidRPr="00486035">
          <w:rPr>
            <w:rStyle w:val="Hyperlink"/>
            <w:noProof/>
            <w:lang w:val="el-GR"/>
          </w:rPr>
          <w:t>2.4.5</w:t>
        </w:r>
        <w:r>
          <w:rPr>
            <w:rFonts w:ascii="Times New Roman" w:hAnsi="Times New Roman" w:cs="Times New Roman"/>
            <w:i w:val="0"/>
            <w:iCs w:val="0"/>
            <w:noProof/>
            <w:sz w:val="24"/>
            <w:szCs w:val="24"/>
            <w:lang w:val="el-GR" w:eastAsia="el-GR"/>
          </w:rPr>
          <w:tab/>
        </w:r>
        <w:r w:rsidRPr="00486035">
          <w:rPr>
            <w:rStyle w:val="Hyperlink"/>
            <w:noProof/>
            <w:lang w:val="el-GR"/>
          </w:rPr>
          <w:t>Περιεχόμενα Φακέλου «Οικονομική Προσφορά» / Τρόπος σύνταξης και υποβολής οικονομικών προσφορών</w:t>
        </w:r>
        <w:r>
          <w:rPr>
            <w:noProof/>
            <w:webHidden/>
          </w:rPr>
          <w:tab/>
        </w:r>
        <w:r>
          <w:rPr>
            <w:noProof/>
            <w:webHidden/>
          </w:rPr>
          <w:fldChar w:fldCharType="begin"/>
        </w:r>
        <w:r>
          <w:rPr>
            <w:noProof/>
            <w:webHidden/>
          </w:rPr>
          <w:instrText xml:space="preserve"> PAGEREF _Toc22041140 \h </w:instrText>
        </w:r>
        <w:r>
          <w:rPr>
            <w:noProof/>
          </w:rPr>
        </w:r>
        <w:r>
          <w:rPr>
            <w:noProof/>
            <w:webHidden/>
          </w:rPr>
          <w:fldChar w:fldCharType="separate"/>
        </w:r>
        <w:r>
          <w:rPr>
            <w:noProof/>
            <w:webHidden/>
          </w:rPr>
          <w:t>24</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41" w:history="1">
        <w:r w:rsidRPr="00486035">
          <w:rPr>
            <w:rStyle w:val="Hyperlink"/>
            <w:noProof/>
            <w:lang w:val="el-GR"/>
          </w:rPr>
          <w:t>2.4.6</w:t>
        </w:r>
        <w:r>
          <w:rPr>
            <w:rFonts w:ascii="Times New Roman" w:hAnsi="Times New Roman" w:cs="Times New Roman"/>
            <w:i w:val="0"/>
            <w:iCs w:val="0"/>
            <w:noProof/>
            <w:sz w:val="24"/>
            <w:szCs w:val="24"/>
            <w:lang w:val="el-GR" w:eastAsia="el-GR"/>
          </w:rPr>
          <w:tab/>
        </w:r>
        <w:r w:rsidRPr="00486035">
          <w:rPr>
            <w:rStyle w:val="Hyperlink"/>
            <w:noProof/>
            <w:lang w:val="el-GR"/>
          </w:rPr>
          <w:t>Χρόνος ισχύος των προσφορών</w:t>
        </w:r>
        <w:r>
          <w:rPr>
            <w:noProof/>
            <w:webHidden/>
          </w:rPr>
          <w:tab/>
        </w:r>
        <w:r>
          <w:rPr>
            <w:noProof/>
            <w:webHidden/>
          </w:rPr>
          <w:fldChar w:fldCharType="begin"/>
        </w:r>
        <w:r>
          <w:rPr>
            <w:noProof/>
            <w:webHidden/>
          </w:rPr>
          <w:instrText xml:space="preserve"> PAGEREF _Toc22041141 \h </w:instrText>
        </w:r>
        <w:r>
          <w:rPr>
            <w:noProof/>
          </w:rPr>
        </w:r>
        <w:r>
          <w:rPr>
            <w:noProof/>
            <w:webHidden/>
          </w:rPr>
          <w:fldChar w:fldCharType="separate"/>
        </w:r>
        <w:r>
          <w:rPr>
            <w:noProof/>
            <w:webHidden/>
          </w:rPr>
          <w:t>24</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42" w:history="1">
        <w:r w:rsidRPr="00486035">
          <w:rPr>
            <w:rStyle w:val="Hyperlink"/>
            <w:noProof/>
            <w:lang w:val="el-GR"/>
          </w:rPr>
          <w:t>2.4.7</w:t>
        </w:r>
        <w:r>
          <w:rPr>
            <w:rFonts w:ascii="Times New Roman" w:hAnsi="Times New Roman" w:cs="Times New Roman"/>
            <w:i w:val="0"/>
            <w:iCs w:val="0"/>
            <w:noProof/>
            <w:sz w:val="24"/>
            <w:szCs w:val="24"/>
            <w:lang w:val="el-GR" w:eastAsia="el-GR"/>
          </w:rPr>
          <w:tab/>
        </w:r>
        <w:r w:rsidRPr="00486035">
          <w:rPr>
            <w:rStyle w:val="Hyperlink"/>
            <w:noProof/>
            <w:lang w:val="el-GR"/>
          </w:rPr>
          <w:t>Λόγοι απόρριψης προσφορών</w:t>
        </w:r>
        <w:r>
          <w:rPr>
            <w:noProof/>
            <w:webHidden/>
          </w:rPr>
          <w:tab/>
        </w:r>
        <w:r>
          <w:rPr>
            <w:noProof/>
            <w:webHidden/>
          </w:rPr>
          <w:fldChar w:fldCharType="begin"/>
        </w:r>
        <w:r>
          <w:rPr>
            <w:noProof/>
            <w:webHidden/>
          </w:rPr>
          <w:instrText xml:space="preserve"> PAGEREF _Toc22041142 \h </w:instrText>
        </w:r>
        <w:r>
          <w:rPr>
            <w:noProof/>
          </w:rPr>
        </w:r>
        <w:r>
          <w:rPr>
            <w:noProof/>
            <w:webHidden/>
          </w:rPr>
          <w:fldChar w:fldCharType="separate"/>
        </w:r>
        <w:r>
          <w:rPr>
            <w:noProof/>
            <w:webHidden/>
          </w:rPr>
          <w:t>25</w:t>
        </w:r>
        <w:r>
          <w:rPr>
            <w:noProof/>
            <w:webHidden/>
          </w:rPr>
          <w:fldChar w:fldCharType="end"/>
        </w:r>
      </w:hyperlink>
    </w:p>
    <w:p w:rsidR="00A43C2F" w:rsidRDefault="00A43C2F">
      <w:pPr>
        <w:pStyle w:val="TOC1"/>
        <w:tabs>
          <w:tab w:val="left" w:pos="440"/>
          <w:tab w:val="right" w:leader="dot" w:pos="9628"/>
        </w:tabs>
        <w:rPr>
          <w:rFonts w:ascii="Times New Roman" w:hAnsi="Times New Roman" w:cs="Times New Roman"/>
          <w:b w:val="0"/>
          <w:bCs w:val="0"/>
          <w:caps w:val="0"/>
          <w:noProof/>
          <w:sz w:val="24"/>
          <w:szCs w:val="24"/>
          <w:lang w:val="el-GR" w:eastAsia="el-GR"/>
        </w:rPr>
      </w:pPr>
      <w:hyperlink w:anchor="_Toc22041143" w:history="1">
        <w:r w:rsidRPr="00486035">
          <w:rPr>
            <w:rStyle w:val="Hyperlink"/>
            <w:noProof/>
            <w:lang w:val="el-GR"/>
          </w:rPr>
          <w:t>3.</w:t>
        </w:r>
        <w:r>
          <w:rPr>
            <w:rFonts w:ascii="Times New Roman" w:hAnsi="Times New Roman" w:cs="Times New Roman"/>
            <w:b w:val="0"/>
            <w:bCs w:val="0"/>
            <w:caps w:val="0"/>
            <w:noProof/>
            <w:sz w:val="24"/>
            <w:szCs w:val="24"/>
            <w:lang w:val="el-GR" w:eastAsia="el-GR"/>
          </w:rPr>
          <w:tab/>
        </w:r>
        <w:r w:rsidRPr="00486035">
          <w:rPr>
            <w:rStyle w:val="Hyperlink"/>
            <w:noProof/>
            <w:lang w:val="el-GR"/>
          </w:rPr>
          <w:t>ΔΙΕΝΕΡΓΕΙΑ ΔΙΑΔΙΚΑΣΙΑΣ - ΑΞΙΟΛΟΓΗΣΗ ΠΡΟΣΦΟΡΩΝ</w:t>
        </w:r>
        <w:r>
          <w:rPr>
            <w:noProof/>
            <w:webHidden/>
          </w:rPr>
          <w:tab/>
        </w:r>
        <w:r>
          <w:rPr>
            <w:noProof/>
            <w:webHidden/>
          </w:rPr>
          <w:fldChar w:fldCharType="begin"/>
        </w:r>
        <w:r>
          <w:rPr>
            <w:noProof/>
            <w:webHidden/>
          </w:rPr>
          <w:instrText xml:space="preserve"> PAGEREF _Toc22041143 \h </w:instrText>
        </w:r>
        <w:r>
          <w:rPr>
            <w:noProof/>
          </w:rPr>
        </w:r>
        <w:r>
          <w:rPr>
            <w:noProof/>
            <w:webHidden/>
          </w:rPr>
          <w:fldChar w:fldCharType="separate"/>
        </w:r>
        <w:r>
          <w:rPr>
            <w:noProof/>
            <w:webHidden/>
          </w:rPr>
          <w:t>26</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44" w:history="1">
        <w:r w:rsidRPr="00486035">
          <w:rPr>
            <w:rStyle w:val="Hyperlink"/>
            <w:noProof/>
            <w:lang w:val="el-GR"/>
          </w:rPr>
          <w:t>3.1</w:t>
        </w:r>
        <w:r>
          <w:rPr>
            <w:rFonts w:ascii="Times New Roman" w:hAnsi="Times New Roman" w:cs="Times New Roman"/>
            <w:smallCaps w:val="0"/>
            <w:noProof/>
            <w:sz w:val="24"/>
            <w:szCs w:val="24"/>
            <w:lang w:val="el-GR" w:eastAsia="el-GR"/>
          </w:rPr>
          <w:tab/>
        </w:r>
        <w:r w:rsidRPr="00486035">
          <w:rPr>
            <w:rStyle w:val="Hyperlink"/>
            <w:noProof/>
            <w:lang w:val="el-GR"/>
          </w:rPr>
          <w:t>Αποσφράγιση και αξιολόγηση προσφορών</w:t>
        </w:r>
        <w:r>
          <w:rPr>
            <w:noProof/>
            <w:webHidden/>
          </w:rPr>
          <w:tab/>
        </w:r>
        <w:r>
          <w:rPr>
            <w:noProof/>
            <w:webHidden/>
          </w:rPr>
          <w:fldChar w:fldCharType="begin"/>
        </w:r>
        <w:r>
          <w:rPr>
            <w:noProof/>
            <w:webHidden/>
          </w:rPr>
          <w:instrText xml:space="preserve"> PAGEREF _Toc22041144 \h </w:instrText>
        </w:r>
        <w:r>
          <w:rPr>
            <w:noProof/>
          </w:rPr>
        </w:r>
        <w:r>
          <w:rPr>
            <w:noProof/>
            <w:webHidden/>
          </w:rPr>
          <w:fldChar w:fldCharType="separate"/>
        </w:r>
        <w:r>
          <w:rPr>
            <w:noProof/>
            <w:webHidden/>
          </w:rPr>
          <w:t>26</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45" w:history="1">
        <w:r w:rsidRPr="00486035">
          <w:rPr>
            <w:rStyle w:val="Hyperlink"/>
            <w:noProof/>
            <w:lang w:val="el-GR"/>
          </w:rPr>
          <w:t>3.1.1</w:t>
        </w:r>
        <w:r>
          <w:rPr>
            <w:rFonts w:ascii="Times New Roman" w:hAnsi="Times New Roman" w:cs="Times New Roman"/>
            <w:i w:val="0"/>
            <w:iCs w:val="0"/>
            <w:noProof/>
            <w:sz w:val="24"/>
            <w:szCs w:val="24"/>
            <w:lang w:val="el-GR" w:eastAsia="el-GR"/>
          </w:rPr>
          <w:tab/>
        </w:r>
        <w:r w:rsidRPr="00486035">
          <w:rPr>
            <w:rStyle w:val="Hyperlink"/>
            <w:noProof/>
            <w:lang w:val="el-GR"/>
          </w:rPr>
          <w:t>Παραλαβή και εξέταση των φακέλων προσφοράς</w:t>
        </w:r>
        <w:r>
          <w:rPr>
            <w:noProof/>
            <w:webHidden/>
          </w:rPr>
          <w:tab/>
        </w:r>
        <w:r>
          <w:rPr>
            <w:noProof/>
            <w:webHidden/>
          </w:rPr>
          <w:fldChar w:fldCharType="begin"/>
        </w:r>
        <w:r>
          <w:rPr>
            <w:noProof/>
            <w:webHidden/>
          </w:rPr>
          <w:instrText xml:space="preserve"> PAGEREF _Toc22041145 \h </w:instrText>
        </w:r>
        <w:r>
          <w:rPr>
            <w:noProof/>
          </w:rPr>
        </w:r>
        <w:r>
          <w:rPr>
            <w:noProof/>
            <w:webHidden/>
          </w:rPr>
          <w:fldChar w:fldCharType="separate"/>
        </w:r>
        <w:r>
          <w:rPr>
            <w:noProof/>
            <w:webHidden/>
          </w:rPr>
          <w:t>26</w:t>
        </w:r>
        <w:r>
          <w:rPr>
            <w:noProof/>
            <w:webHidden/>
          </w:rPr>
          <w:fldChar w:fldCharType="end"/>
        </w:r>
      </w:hyperlink>
    </w:p>
    <w:p w:rsidR="00A43C2F" w:rsidRDefault="00A43C2F">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22041146" w:history="1">
        <w:r w:rsidRPr="00486035">
          <w:rPr>
            <w:rStyle w:val="Hyperlink"/>
            <w:noProof/>
            <w:lang w:val="el-GR"/>
          </w:rPr>
          <w:t>3.1.2</w:t>
        </w:r>
        <w:r>
          <w:rPr>
            <w:rFonts w:ascii="Times New Roman" w:hAnsi="Times New Roman" w:cs="Times New Roman"/>
            <w:i w:val="0"/>
            <w:iCs w:val="0"/>
            <w:noProof/>
            <w:sz w:val="24"/>
            <w:szCs w:val="24"/>
            <w:lang w:val="el-GR" w:eastAsia="el-GR"/>
          </w:rPr>
          <w:tab/>
        </w:r>
        <w:r w:rsidRPr="00486035">
          <w:rPr>
            <w:rStyle w:val="Hyperlink"/>
            <w:noProof/>
            <w:lang w:val="el-GR"/>
          </w:rPr>
          <w:t>Αξιολόγηση προσφορών</w:t>
        </w:r>
        <w:r>
          <w:rPr>
            <w:noProof/>
            <w:webHidden/>
          </w:rPr>
          <w:tab/>
        </w:r>
        <w:r>
          <w:rPr>
            <w:noProof/>
            <w:webHidden/>
          </w:rPr>
          <w:fldChar w:fldCharType="begin"/>
        </w:r>
        <w:r>
          <w:rPr>
            <w:noProof/>
            <w:webHidden/>
          </w:rPr>
          <w:instrText xml:space="preserve"> PAGEREF _Toc22041146 \h </w:instrText>
        </w:r>
        <w:r>
          <w:rPr>
            <w:noProof/>
          </w:rPr>
        </w:r>
        <w:r>
          <w:rPr>
            <w:noProof/>
            <w:webHidden/>
          </w:rPr>
          <w:fldChar w:fldCharType="separate"/>
        </w:r>
        <w:r>
          <w:rPr>
            <w:noProof/>
            <w:webHidden/>
          </w:rPr>
          <w:t>26</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47" w:history="1">
        <w:r w:rsidRPr="00486035">
          <w:rPr>
            <w:rStyle w:val="Hyperlink"/>
            <w:noProof/>
            <w:lang w:val="el-GR"/>
          </w:rPr>
          <w:t>3.2</w:t>
        </w:r>
        <w:r>
          <w:rPr>
            <w:rFonts w:ascii="Times New Roman" w:hAnsi="Times New Roman" w:cs="Times New Roman"/>
            <w:smallCaps w:val="0"/>
            <w:noProof/>
            <w:sz w:val="24"/>
            <w:szCs w:val="24"/>
            <w:lang w:val="el-GR" w:eastAsia="el-GR"/>
          </w:rPr>
          <w:tab/>
        </w:r>
        <w:r w:rsidRPr="00486035">
          <w:rPr>
            <w:rStyle w:val="Hyperlink"/>
            <w:noProof/>
            <w:lang w:val="el-GR"/>
          </w:rPr>
          <w:t>Πρόσκληση υποβολής δικαιολογητικών κατακύρωσης - Δικαιολογητικά κατακύρωσης</w:t>
        </w:r>
        <w:r>
          <w:rPr>
            <w:noProof/>
            <w:webHidden/>
          </w:rPr>
          <w:tab/>
        </w:r>
        <w:r>
          <w:rPr>
            <w:noProof/>
            <w:webHidden/>
          </w:rPr>
          <w:fldChar w:fldCharType="begin"/>
        </w:r>
        <w:r>
          <w:rPr>
            <w:noProof/>
            <w:webHidden/>
          </w:rPr>
          <w:instrText xml:space="preserve"> PAGEREF _Toc22041147 \h </w:instrText>
        </w:r>
        <w:r>
          <w:rPr>
            <w:noProof/>
          </w:rPr>
        </w:r>
        <w:r>
          <w:rPr>
            <w:noProof/>
            <w:webHidden/>
          </w:rPr>
          <w:fldChar w:fldCharType="separate"/>
        </w:r>
        <w:r>
          <w:rPr>
            <w:noProof/>
            <w:webHidden/>
          </w:rPr>
          <w:t>27</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48" w:history="1">
        <w:r w:rsidRPr="00486035">
          <w:rPr>
            <w:rStyle w:val="Hyperlink"/>
            <w:noProof/>
            <w:lang w:val="el-GR"/>
          </w:rPr>
          <w:t>3.3</w:t>
        </w:r>
        <w:r>
          <w:rPr>
            <w:rFonts w:ascii="Times New Roman" w:hAnsi="Times New Roman" w:cs="Times New Roman"/>
            <w:smallCaps w:val="0"/>
            <w:noProof/>
            <w:sz w:val="24"/>
            <w:szCs w:val="24"/>
            <w:lang w:val="el-GR" w:eastAsia="el-GR"/>
          </w:rPr>
          <w:tab/>
        </w:r>
        <w:r w:rsidRPr="00486035">
          <w:rPr>
            <w:rStyle w:val="Hyperlink"/>
            <w:noProof/>
            <w:lang w:val="el-GR"/>
          </w:rPr>
          <w:t>Κατακύρωση - σύναψη σύμβασης</w:t>
        </w:r>
        <w:r>
          <w:rPr>
            <w:noProof/>
            <w:webHidden/>
          </w:rPr>
          <w:tab/>
        </w:r>
        <w:r>
          <w:rPr>
            <w:noProof/>
            <w:webHidden/>
          </w:rPr>
          <w:fldChar w:fldCharType="begin"/>
        </w:r>
        <w:r>
          <w:rPr>
            <w:noProof/>
            <w:webHidden/>
          </w:rPr>
          <w:instrText xml:space="preserve"> PAGEREF _Toc22041148 \h </w:instrText>
        </w:r>
        <w:r>
          <w:rPr>
            <w:noProof/>
          </w:rPr>
        </w:r>
        <w:r>
          <w:rPr>
            <w:noProof/>
            <w:webHidden/>
          </w:rPr>
          <w:fldChar w:fldCharType="separate"/>
        </w:r>
        <w:r>
          <w:rPr>
            <w:noProof/>
            <w:webHidden/>
          </w:rPr>
          <w:t>29</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49" w:history="1">
        <w:r w:rsidRPr="00486035">
          <w:rPr>
            <w:rStyle w:val="Hyperlink"/>
            <w:noProof/>
            <w:lang w:val="el-GR"/>
          </w:rPr>
          <w:t>3.4</w:t>
        </w:r>
        <w:r>
          <w:rPr>
            <w:rFonts w:ascii="Times New Roman" w:hAnsi="Times New Roman" w:cs="Times New Roman"/>
            <w:smallCaps w:val="0"/>
            <w:noProof/>
            <w:sz w:val="24"/>
            <w:szCs w:val="24"/>
            <w:lang w:val="el-GR" w:eastAsia="el-GR"/>
          </w:rPr>
          <w:tab/>
        </w:r>
        <w:r w:rsidRPr="00486035">
          <w:rPr>
            <w:rStyle w:val="Hyperlink"/>
            <w:noProof/>
            <w:lang w:val="el-GR"/>
          </w:rPr>
          <w:t xml:space="preserve">Ενστάσεις </w:t>
        </w:r>
        <w:r>
          <w:rPr>
            <w:noProof/>
            <w:webHidden/>
          </w:rPr>
          <w:tab/>
        </w:r>
        <w:r>
          <w:rPr>
            <w:noProof/>
            <w:webHidden/>
          </w:rPr>
          <w:fldChar w:fldCharType="begin"/>
        </w:r>
        <w:r>
          <w:rPr>
            <w:noProof/>
            <w:webHidden/>
          </w:rPr>
          <w:instrText xml:space="preserve"> PAGEREF _Toc22041149 \h </w:instrText>
        </w:r>
        <w:r>
          <w:rPr>
            <w:noProof/>
          </w:rPr>
        </w:r>
        <w:r>
          <w:rPr>
            <w:noProof/>
            <w:webHidden/>
          </w:rPr>
          <w:fldChar w:fldCharType="separate"/>
        </w:r>
        <w:r>
          <w:rPr>
            <w:noProof/>
            <w:webHidden/>
          </w:rPr>
          <w:t>29</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50" w:history="1">
        <w:r w:rsidRPr="00486035">
          <w:rPr>
            <w:rStyle w:val="Hyperlink"/>
            <w:noProof/>
            <w:lang w:val="el-GR"/>
          </w:rPr>
          <w:t>3.5</w:t>
        </w:r>
        <w:r>
          <w:rPr>
            <w:rFonts w:ascii="Times New Roman" w:hAnsi="Times New Roman" w:cs="Times New Roman"/>
            <w:smallCaps w:val="0"/>
            <w:noProof/>
            <w:sz w:val="24"/>
            <w:szCs w:val="24"/>
            <w:lang w:val="el-GR" w:eastAsia="el-GR"/>
          </w:rPr>
          <w:tab/>
        </w:r>
        <w:r w:rsidRPr="00486035">
          <w:rPr>
            <w:rStyle w:val="Hyperlink"/>
            <w:noProof/>
            <w:lang w:val="el-GR"/>
          </w:rPr>
          <w:t>Ματαίωση Διαδικασίας</w:t>
        </w:r>
        <w:r>
          <w:rPr>
            <w:noProof/>
            <w:webHidden/>
          </w:rPr>
          <w:tab/>
        </w:r>
        <w:r>
          <w:rPr>
            <w:noProof/>
            <w:webHidden/>
          </w:rPr>
          <w:fldChar w:fldCharType="begin"/>
        </w:r>
        <w:r>
          <w:rPr>
            <w:noProof/>
            <w:webHidden/>
          </w:rPr>
          <w:instrText xml:space="preserve"> PAGEREF _Toc22041150 \h </w:instrText>
        </w:r>
        <w:r>
          <w:rPr>
            <w:noProof/>
          </w:rPr>
        </w:r>
        <w:r>
          <w:rPr>
            <w:noProof/>
            <w:webHidden/>
          </w:rPr>
          <w:fldChar w:fldCharType="separate"/>
        </w:r>
        <w:r>
          <w:rPr>
            <w:noProof/>
            <w:webHidden/>
          </w:rPr>
          <w:t>30</w:t>
        </w:r>
        <w:r>
          <w:rPr>
            <w:noProof/>
            <w:webHidden/>
          </w:rPr>
          <w:fldChar w:fldCharType="end"/>
        </w:r>
      </w:hyperlink>
    </w:p>
    <w:p w:rsidR="00A43C2F" w:rsidRDefault="00A43C2F">
      <w:pPr>
        <w:pStyle w:val="TOC1"/>
        <w:tabs>
          <w:tab w:val="left" w:pos="440"/>
          <w:tab w:val="right" w:leader="dot" w:pos="9628"/>
        </w:tabs>
        <w:rPr>
          <w:rFonts w:ascii="Times New Roman" w:hAnsi="Times New Roman" w:cs="Times New Roman"/>
          <w:b w:val="0"/>
          <w:bCs w:val="0"/>
          <w:caps w:val="0"/>
          <w:noProof/>
          <w:sz w:val="24"/>
          <w:szCs w:val="24"/>
          <w:lang w:val="el-GR" w:eastAsia="el-GR"/>
        </w:rPr>
      </w:pPr>
      <w:hyperlink w:anchor="_Toc22041151" w:history="1">
        <w:r w:rsidRPr="00486035">
          <w:rPr>
            <w:rStyle w:val="Hyperlink"/>
            <w:noProof/>
            <w:lang w:val="el-GR"/>
          </w:rPr>
          <w:t>4.</w:t>
        </w:r>
        <w:r>
          <w:rPr>
            <w:rFonts w:ascii="Times New Roman" w:hAnsi="Times New Roman" w:cs="Times New Roman"/>
            <w:b w:val="0"/>
            <w:bCs w:val="0"/>
            <w:caps w:val="0"/>
            <w:noProof/>
            <w:sz w:val="24"/>
            <w:szCs w:val="24"/>
            <w:lang w:val="el-GR" w:eastAsia="el-GR"/>
          </w:rPr>
          <w:tab/>
        </w:r>
        <w:r w:rsidRPr="00486035">
          <w:rPr>
            <w:rStyle w:val="Hyperlink"/>
            <w:noProof/>
            <w:lang w:val="el-GR"/>
          </w:rPr>
          <w:t>ΟΡΟΙ ΕΚΤΕΛΕΣΗΣ ΤΗΣ ΣΥΜΒΑΣΗΣ</w:t>
        </w:r>
        <w:r>
          <w:rPr>
            <w:noProof/>
            <w:webHidden/>
          </w:rPr>
          <w:tab/>
        </w:r>
        <w:r>
          <w:rPr>
            <w:noProof/>
            <w:webHidden/>
          </w:rPr>
          <w:fldChar w:fldCharType="begin"/>
        </w:r>
        <w:r>
          <w:rPr>
            <w:noProof/>
            <w:webHidden/>
          </w:rPr>
          <w:instrText xml:space="preserve"> PAGEREF _Toc22041151 \h </w:instrText>
        </w:r>
        <w:r>
          <w:rPr>
            <w:noProof/>
          </w:rPr>
        </w:r>
        <w:r>
          <w:rPr>
            <w:noProof/>
            <w:webHidden/>
          </w:rPr>
          <w:fldChar w:fldCharType="separate"/>
        </w:r>
        <w:r>
          <w:rPr>
            <w:noProof/>
            <w:webHidden/>
          </w:rPr>
          <w:t>31</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52" w:history="1">
        <w:r w:rsidRPr="00486035">
          <w:rPr>
            <w:rStyle w:val="Hyperlink"/>
            <w:noProof/>
            <w:lang w:val="el-GR"/>
          </w:rPr>
          <w:t>4.1</w:t>
        </w:r>
        <w:r>
          <w:rPr>
            <w:rFonts w:ascii="Times New Roman" w:hAnsi="Times New Roman" w:cs="Times New Roman"/>
            <w:smallCaps w:val="0"/>
            <w:noProof/>
            <w:sz w:val="24"/>
            <w:szCs w:val="24"/>
            <w:lang w:val="el-GR" w:eastAsia="el-GR"/>
          </w:rPr>
          <w:tab/>
        </w:r>
        <w:r w:rsidRPr="00486035">
          <w:rPr>
            <w:rStyle w:val="Hyperlink"/>
            <w:noProof/>
            <w:lang w:val="el-GR"/>
          </w:rPr>
          <w:t>Εγγυήσεις  (καλής εκτέλεσης, προκαταβολής)</w:t>
        </w:r>
        <w:r>
          <w:rPr>
            <w:noProof/>
            <w:webHidden/>
          </w:rPr>
          <w:tab/>
        </w:r>
        <w:r>
          <w:rPr>
            <w:noProof/>
            <w:webHidden/>
          </w:rPr>
          <w:fldChar w:fldCharType="begin"/>
        </w:r>
        <w:r>
          <w:rPr>
            <w:noProof/>
            <w:webHidden/>
          </w:rPr>
          <w:instrText xml:space="preserve"> PAGEREF _Toc22041152 \h </w:instrText>
        </w:r>
        <w:r>
          <w:rPr>
            <w:noProof/>
          </w:rPr>
        </w:r>
        <w:r>
          <w:rPr>
            <w:noProof/>
            <w:webHidden/>
          </w:rPr>
          <w:fldChar w:fldCharType="separate"/>
        </w:r>
        <w:r>
          <w:rPr>
            <w:noProof/>
            <w:webHidden/>
          </w:rPr>
          <w:t>31</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53" w:history="1">
        <w:r w:rsidRPr="00486035">
          <w:rPr>
            <w:rStyle w:val="Hyperlink"/>
            <w:noProof/>
            <w:lang w:val="el-GR"/>
          </w:rPr>
          <w:t xml:space="preserve">4.2 </w:t>
        </w:r>
        <w:r>
          <w:rPr>
            <w:rFonts w:ascii="Times New Roman" w:hAnsi="Times New Roman" w:cs="Times New Roman"/>
            <w:smallCaps w:val="0"/>
            <w:noProof/>
            <w:sz w:val="24"/>
            <w:szCs w:val="24"/>
            <w:lang w:val="el-GR" w:eastAsia="el-GR"/>
          </w:rPr>
          <w:tab/>
        </w:r>
        <w:r w:rsidRPr="00486035">
          <w:rPr>
            <w:rStyle w:val="Hyperlink"/>
            <w:noProof/>
            <w:lang w:val="el-GR"/>
          </w:rPr>
          <w:t>Συμβατικό Πλαίσιο - Εφαρμοστέα Νομοθεσία</w:t>
        </w:r>
        <w:r>
          <w:rPr>
            <w:noProof/>
            <w:webHidden/>
          </w:rPr>
          <w:tab/>
        </w:r>
        <w:r>
          <w:rPr>
            <w:noProof/>
            <w:webHidden/>
          </w:rPr>
          <w:fldChar w:fldCharType="begin"/>
        </w:r>
        <w:r>
          <w:rPr>
            <w:noProof/>
            <w:webHidden/>
          </w:rPr>
          <w:instrText xml:space="preserve"> PAGEREF _Toc22041153 \h </w:instrText>
        </w:r>
        <w:r>
          <w:rPr>
            <w:noProof/>
          </w:rPr>
        </w:r>
        <w:r>
          <w:rPr>
            <w:noProof/>
            <w:webHidden/>
          </w:rPr>
          <w:fldChar w:fldCharType="separate"/>
        </w:r>
        <w:r>
          <w:rPr>
            <w:noProof/>
            <w:webHidden/>
          </w:rPr>
          <w:t>31</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54" w:history="1">
        <w:r w:rsidRPr="00486035">
          <w:rPr>
            <w:rStyle w:val="Hyperlink"/>
            <w:noProof/>
            <w:lang w:val="el-GR"/>
          </w:rPr>
          <w:t>4.3</w:t>
        </w:r>
        <w:r>
          <w:rPr>
            <w:rFonts w:ascii="Times New Roman" w:hAnsi="Times New Roman" w:cs="Times New Roman"/>
            <w:smallCaps w:val="0"/>
            <w:noProof/>
            <w:sz w:val="24"/>
            <w:szCs w:val="24"/>
            <w:lang w:val="el-GR" w:eastAsia="el-GR"/>
          </w:rPr>
          <w:tab/>
        </w:r>
        <w:r w:rsidRPr="00486035">
          <w:rPr>
            <w:rStyle w:val="Hyperlink"/>
            <w:noProof/>
            <w:lang w:val="el-GR"/>
          </w:rPr>
          <w:t>Όροι εκτέλεσης της σύμβασης</w:t>
        </w:r>
        <w:r>
          <w:rPr>
            <w:noProof/>
            <w:webHidden/>
          </w:rPr>
          <w:tab/>
        </w:r>
        <w:r>
          <w:rPr>
            <w:noProof/>
            <w:webHidden/>
          </w:rPr>
          <w:fldChar w:fldCharType="begin"/>
        </w:r>
        <w:r>
          <w:rPr>
            <w:noProof/>
            <w:webHidden/>
          </w:rPr>
          <w:instrText xml:space="preserve"> PAGEREF _Toc22041154 \h </w:instrText>
        </w:r>
        <w:r>
          <w:rPr>
            <w:noProof/>
          </w:rPr>
        </w:r>
        <w:r>
          <w:rPr>
            <w:noProof/>
            <w:webHidden/>
          </w:rPr>
          <w:fldChar w:fldCharType="separate"/>
        </w:r>
        <w:r>
          <w:rPr>
            <w:noProof/>
            <w:webHidden/>
          </w:rPr>
          <w:t>31</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55" w:history="1">
        <w:r w:rsidRPr="00486035">
          <w:rPr>
            <w:rStyle w:val="Hyperlink"/>
            <w:noProof/>
            <w:lang w:val="el-GR"/>
          </w:rPr>
          <w:t>4.4</w:t>
        </w:r>
        <w:r>
          <w:rPr>
            <w:rFonts w:ascii="Times New Roman" w:hAnsi="Times New Roman" w:cs="Times New Roman"/>
            <w:smallCaps w:val="0"/>
            <w:noProof/>
            <w:sz w:val="24"/>
            <w:szCs w:val="24"/>
            <w:lang w:val="el-GR" w:eastAsia="el-GR"/>
          </w:rPr>
          <w:tab/>
        </w:r>
        <w:r w:rsidRPr="00486035">
          <w:rPr>
            <w:rStyle w:val="Hyperlink"/>
            <w:noProof/>
            <w:lang w:val="el-GR"/>
          </w:rPr>
          <w:t>Υπεργολαβία</w:t>
        </w:r>
        <w:r>
          <w:rPr>
            <w:noProof/>
            <w:webHidden/>
          </w:rPr>
          <w:tab/>
        </w:r>
        <w:r>
          <w:rPr>
            <w:noProof/>
            <w:webHidden/>
          </w:rPr>
          <w:fldChar w:fldCharType="begin"/>
        </w:r>
        <w:r>
          <w:rPr>
            <w:noProof/>
            <w:webHidden/>
          </w:rPr>
          <w:instrText xml:space="preserve"> PAGEREF _Toc22041155 \h </w:instrText>
        </w:r>
        <w:r>
          <w:rPr>
            <w:noProof/>
          </w:rPr>
        </w:r>
        <w:r>
          <w:rPr>
            <w:noProof/>
            <w:webHidden/>
          </w:rPr>
          <w:fldChar w:fldCharType="separate"/>
        </w:r>
        <w:r>
          <w:rPr>
            <w:noProof/>
            <w:webHidden/>
          </w:rPr>
          <w:t>31</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56" w:history="1">
        <w:r w:rsidRPr="00486035">
          <w:rPr>
            <w:rStyle w:val="Hyperlink"/>
            <w:noProof/>
            <w:lang w:val="el-GR"/>
          </w:rPr>
          <w:t>4.5</w:t>
        </w:r>
        <w:r>
          <w:rPr>
            <w:rFonts w:ascii="Times New Roman" w:hAnsi="Times New Roman" w:cs="Times New Roman"/>
            <w:smallCaps w:val="0"/>
            <w:noProof/>
            <w:sz w:val="24"/>
            <w:szCs w:val="24"/>
            <w:lang w:val="el-GR" w:eastAsia="el-GR"/>
          </w:rPr>
          <w:tab/>
        </w:r>
        <w:r w:rsidRPr="00486035">
          <w:rPr>
            <w:rStyle w:val="Hyperlink"/>
            <w:noProof/>
            <w:lang w:val="el-GR"/>
          </w:rPr>
          <w:t>Τροποποίηση σύμβασης κατά τη διάρκειά της</w:t>
        </w:r>
        <w:r>
          <w:rPr>
            <w:noProof/>
            <w:webHidden/>
          </w:rPr>
          <w:tab/>
        </w:r>
        <w:r>
          <w:rPr>
            <w:noProof/>
            <w:webHidden/>
          </w:rPr>
          <w:fldChar w:fldCharType="begin"/>
        </w:r>
        <w:r>
          <w:rPr>
            <w:noProof/>
            <w:webHidden/>
          </w:rPr>
          <w:instrText xml:space="preserve"> PAGEREF _Toc22041156 \h </w:instrText>
        </w:r>
        <w:r>
          <w:rPr>
            <w:noProof/>
          </w:rPr>
        </w:r>
        <w:r>
          <w:rPr>
            <w:noProof/>
            <w:webHidden/>
          </w:rPr>
          <w:fldChar w:fldCharType="separate"/>
        </w:r>
        <w:r>
          <w:rPr>
            <w:noProof/>
            <w:webHidden/>
          </w:rPr>
          <w:t>32</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57" w:history="1">
        <w:r w:rsidRPr="00486035">
          <w:rPr>
            <w:rStyle w:val="Hyperlink"/>
            <w:noProof/>
            <w:lang w:val="el-GR"/>
          </w:rPr>
          <w:t>4.6</w:t>
        </w:r>
        <w:r>
          <w:rPr>
            <w:rFonts w:ascii="Times New Roman" w:hAnsi="Times New Roman" w:cs="Times New Roman"/>
            <w:smallCaps w:val="0"/>
            <w:noProof/>
            <w:sz w:val="24"/>
            <w:szCs w:val="24"/>
            <w:lang w:val="el-GR" w:eastAsia="el-GR"/>
          </w:rPr>
          <w:tab/>
        </w:r>
        <w:r w:rsidRPr="00486035">
          <w:rPr>
            <w:rStyle w:val="Hyperlink"/>
            <w:noProof/>
            <w:lang w:val="el-GR"/>
          </w:rPr>
          <w:t>Δικαίωμα μονομερούς λύσης της σύμβασης</w:t>
        </w:r>
        <w:r>
          <w:rPr>
            <w:noProof/>
            <w:webHidden/>
          </w:rPr>
          <w:tab/>
        </w:r>
        <w:r>
          <w:rPr>
            <w:noProof/>
            <w:webHidden/>
          </w:rPr>
          <w:fldChar w:fldCharType="begin"/>
        </w:r>
        <w:r>
          <w:rPr>
            <w:noProof/>
            <w:webHidden/>
          </w:rPr>
          <w:instrText xml:space="preserve"> PAGEREF _Toc22041157 \h </w:instrText>
        </w:r>
        <w:r>
          <w:rPr>
            <w:noProof/>
          </w:rPr>
        </w:r>
        <w:r>
          <w:rPr>
            <w:noProof/>
            <w:webHidden/>
          </w:rPr>
          <w:fldChar w:fldCharType="separate"/>
        </w:r>
        <w:r>
          <w:rPr>
            <w:noProof/>
            <w:webHidden/>
          </w:rPr>
          <w:t>32</w:t>
        </w:r>
        <w:r>
          <w:rPr>
            <w:noProof/>
            <w:webHidden/>
          </w:rPr>
          <w:fldChar w:fldCharType="end"/>
        </w:r>
      </w:hyperlink>
    </w:p>
    <w:p w:rsidR="00A43C2F" w:rsidRDefault="00A43C2F">
      <w:pPr>
        <w:pStyle w:val="TOC1"/>
        <w:tabs>
          <w:tab w:val="left" w:pos="440"/>
          <w:tab w:val="right" w:leader="dot" w:pos="9628"/>
        </w:tabs>
        <w:rPr>
          <w:rFonts w:ascii="Times New Roman" w:hAnsi="Times New Roman" w:cs="Times New Roman"/>
          <w:b w:val="0"/>
          <w:bCs w:val="0"/>
          <w:caps w:val="0"/>
          <w:noProof/>
          <w:sz w:val="24"/>
          <w:szCs w:val="24"/>
          <w:lang w:val="el-GR" w:eastAsia="el-GR"/>
        </w:rPr>
      </w:pPr>
      <w:hyperlink w:anchor="_Toc22041158" w:history="1">
        <w:r w:rsidRPr="00486035">
          <w:rPr>
            <w:rStyle w:val="Hyperlink"/>
            <w:noProof/>
            <w:lang w:val="el-GR"/>
          </w:rPr>
          <w:t>5.</w:t>
        </w:r>
        <w:r>
          <w:rPr>
            <w:rFonts w:ascii="Times New Roman" w:hAnsi="Times New Roman" w:cs="Times New Roman"/>
            <w:b w:val="0"/>
            <w:bCs w:val="0"/>
            <w:caps w:val="0"/>
            <w:noProof/>
            <w:sz w:val="24"/>
            <w:szCs w:val="24"/>
            <w:lang w:val="el-GR" w:eastAsia="el-GR"/>
          </w:rPr>
          <w:tab/>
        </w:r>
        <w:r w:rsidRPr="00486035">
          <w:rPr>
            <w:rStyle w:val="Hyperlink"/>
            <w:noProof/>
            <w:lang w:val="el-GR"/>
          </w:rPr>
          <w:t>ΕΙΔΙΚΟΙ ΟΡΟΙ ΕΚΤΕΛΕΣΗΣ ΤΗΣ ΣΥΜΒΑΣΗΣ</w:t>
        </w:r>
        <w:r>
          <w:rPr>
            <w:noProof/>
            <w:webHidden/>
          </w:rPr>
          <w:tab/>
        </w:r>
        <w:r>
          <w:rPr>
            <w:noProof/>
            <w:webHidden/>
          </w:rPr>
          <w:fldChar w:fldCharType="begin"/>
        </w:r>
        <w:r>
          <w:rPr>
            <w:noProof/>
            <w:webHidden/>
          </w:rPr>
          <w:instrText xml:space="preserve"> PAGEREF _Toc22041158 \h </w:instrText>
        </w:r>
        <w:r>
          <w:rPr>
            <w:noProof/>
          </w:rPr>
        </w:r>
        <w:r>
          <w:rPr>
            <w:noProof/>
            <w:webHidden/>
          </w:rPr>
          <w:fldChar w:fldCharType="separate"/>
        </w:r>
        <w:r>
          <w:rPr>
            <w:noProof/>
            <w:webHidden/>
          </w:rPr>
          <w:t>33</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59" w:history="1">
        <w:r w:rsidRPr="00486035">
          <w:rPr>
            <w:rStyle w:val="Hyperlink"/>
            <w:noProof/>
            <w:lang w:val="el-GR"/>
          </w:rPr>
          <w:t>5.1</w:t>
        </w:r>
        <w:r>
          <w:rPr>
            <w:rFonts w:ascii="Times New Roman" w:hAnsi="Times New Roman" w:cs="Times New Roman"/>
            <w:smallCaps w:val="0"/>
            <w:noProof/>
            <w:sz w:val="24"/>
            <w:szCs w:val="24"/>
            <w:lang w:val="el-GR" w:eastAsia="el-GR"/>
          </w:rPr>
          <w:tab/>
        </w:r>
        <w:r w:rsidRPr="00486035">
          <w:rPr>
            <w:rStyle w:val="Hyperlink"/>
            <w:noProof/>
            <w:lang w:val="el-GR"/>
          </w:rPr>
          <w:t>Τρόπος πληρωμής</w:t>
        </w:r>
        <w:r>
          <w:rPr>
            <w:noProof/>
            <w:webHidden/>
          </w:rPr>
          <w:tab/>
        </w:r>
        <w:r>
          <w:rPr>
            <w:noProof/>
            <w:webHidden/>
          </w:rPr>
          <w:fldChar w:fldCharType="begin"/>
        </w:r>
        <w:r>
          <w:rPr>
            <w:noProof/>
            <w:webHidden/>
          </w:rPr>
          <w:instrText xml:space="preserve"> PAGEREF _Toc22041159 \h </w:instrText>
        </w:r>
        <w:r>
          <w:rPr>
            <w:noProof/>
          </w:rPr>
        </w:r>
        <w:r>
          <w:rPr>
            <w:noProof/>
            <w:webHidden/>
          </w:rPr>
          <w:fldChar w:fldCharType="separate"/>
        </w:r>
        <w:r>
          <w:rPr>
            <w:noProof/>
            <w:webHidden/>
          </w:rPr>
          <w:t>33</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60" w:history="1">
        <w:r w:rsidRPr="00486035">
          <w:rPr>
            <w:rStyle w:val="Hyperlink"/>
            <w:noProof/>
            <w:lang w:val="el-GR"/>
          </w:rPr>
          <w:t>5.2</w:t>
        </w:r>
        <w:r>
          <w:rPr>
            <w:rFonts w:ascii="Times New Roman" w:hAnsi="Times New Roman" w:cs="Times New Roman"/>
            <w:smallCaps w:val="0"/>
            <w:noProof/>
            <w:sz w:val="24"/>
            <w:szCs w:val="24"/>
            <w:lang w:val="el-GR" w:eastAsia="el-GR"/>
          </w:rPr>
          <w:tab/>
        </w:r>
        <w:r w:rsidRPr="00486035">
          <w:rPr>
            <w:rStyle w:val="Hyperlink"/>
            <w:noProof/>
            <w:lang w:val="el-GR"/>
          </w:rPr>
          <w:t>Κήρυξη οικονομικού φορέα εκπτώτου - Κυρώσεις</w:t>
        </w:r>
        <w:r>
          <w:rPr>
            <w:noProof/>
            <w:webHidden/>
          </w:rPr>
          <w:tab/>
        </w:r>
        <w:r>
          <w:rPr>
            <w:noProof/>
            <w:webHidden/>
          </w:rPr>
          <w:fldChar w:fldCharType="begin"/>
        </w:r>
        <w:r>
          <w:rPr>
            <w:noProof/>
            <w:webHidden/>
          </w:rPr>
          <w:instrText xml:space="preserve"> PAGEREF _Toc22041160 \h </w:instrText>
        </w:r>
        <w:r>
          <w:rPr>
            <w:noProof/>
          </w:rPr>
        </w:r>
        <w:r>
          <w:rPr>
            <w:noProof/>
            <w:webHidden/>
          </w:rPr>
          <w:fldChar w:fldCharType="separate"/>
        </w:r>
        <w:r>
          <w:rPr>
            <w:noProof/>
            <w:webHidden/>
          </w:rPr>
          <w:t>33</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61" w:history="1">
        <w:r w:rsidRPr="00486035">
          <w:rPr>
            <w:rStyle w:val="Hyperlink"/>
            <w:noProof/>
            <w:lang w:val="el-GR"/>
          </w:rPr>
          <w:t>5.3</w:t>
        </w:r>
        <w:r>
          <w:rPr>
            <w:rFonts w:ascii="Times New Roman" w:hAnsi="Times New Roman" w:cs="Times New Roman"/>
            <w:smallCaps w:val="0"/>
            <w:noProof/>
            <w:sz w:val="24"/>
            <w:szCs w:val="24"/>
            <w:lang w:val="el-GR" w:eastAsia="el-GR"/>
          </w:rPr>
          <w:tab/>
        </w:r>
        <w:r w:rsidRPr="00486035">
          <w:rPr>
            <w:rStyle w:val="Hyperlink"/>
            <w:noProof/>
            <w:lang w:val="el-GR"/>
          </w:rPr>
          <w:t>Διοικητικές προσφυγές κατά τη διαδικασία εκτέλεσης των συμβάσεων</w:t>
        </w:r>
        <w:r>
          <w:rPr>
            <w:noProof/>
            <w:webHidden/>
          </w:rPr>
          <w:tab/>
        </w:r>
        <w:r>
          <w:rPr>
            <w:noProof/>
            <w:webHidden/>
          </w:rPr>
          <w:fldChar w:fldCharType="begin"/>
        </w:r>
        <w:r>
          <w:rPr>
            <w:noProof/>
            <w:webHidden/>
          </w:rPr>
          <w:instrText xml:space="preserve"> PAGEREF _Toc22041161 \h </w:instrText>
        </w:r>
        <w:r>
          <w:rPr>
            <w:noProof/>
          </w:rPr>
        </w:r>
        <w:r>
          <w:rPr>
            <w:noProof/>
            <w:webHidden/>
          </w:rPr>
          <w:fldChar w:fldCharType="separate"/>
        </w:r>
        <w:r>
          <w:rPr>
            <w:noProof/>
            <w:webHidden/>
          </w:rPr>
          <w:t>34</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62" w:history="1">
        <w:r w:rsidRPr="00486035">
          <w:rPr>
            <w:rStyle w:val="Hyperlink"/>
            <w:noProof/>
            <w:lang w:val="el-GR"/>
          </w:rPr>
          <w:t>5.4</w:t>
        </w:r>
        <w:r>
          <w:rPr>
            <w:rFonts w:ascii="Times New Roman" w:hAnsi="Times New Roman" w:cs="Times New Roman"/>
            <w:smallCaps w:val="0"/>
            <w:noProof/>
            <w:sz w:val="24"/>
            <w:szCs w:val="24"/>
            <w:lang w:val="el-GR" w:eastAsia="el-GR"/>
          </w:rPr>
          <w:tab/>
        </w:r>
        <w:r w:rsidRPr="00486035">
          <w:rPr>
            <w:rStyle w:val="Hyperlink"/>
            <w:noProof/>
            <w:lang w:val="el-GR"/>
          </w:rPr>
          <w:t>Δικαστική επίλυση διαφορών</w:t>
        </w:r>
        <w:r>
          <w:rPr>
            <w:noProof/>
            <w:webHidden/>
          </w:rPr>
          <w:tab/>
        </w:r>
        <w:r>
          <w:rPr>
            <w:noProof/>
            <w:webHidden/>
          </w:rPr>
          <w:fldChar w:fldCharType="begin"/>
        </w:r>
        <w:r>
          <w:rPr>
            <w:noProof/>
            <w:webHidden/>
          </w:rPr>
          <w:instrText xml:space="preserve"> PAGEREF _Toc22041162 \h </w:instrText>
        </w:r>
        <w:r>
          <w:rPr>
            <w:noProof/>
          </w:rPr>
        </w:r>
        <w:r>
          <w:rPr>
            <w:noProof/>
            <w:webHidden/>
          </w:rPr>
          <w:fldChar w:fldCharType="separate"/>
        </w:r>
        <w:r>
          <w:rPr>
            <w:noProof/>
            <w:webHidden/>
          </w:rPr>
          <w:t>35</w:t>
        </w:r>
        <w:r>
          <w:rPr>
            <w:noProof/>
            <w:webHidden/>
          </w:rPr>
          <w:fldChar w:fldCharType="end"/>
        </w:r>
      </w:hyperlink>
    </w:p>
    <w:p w:rsidR="00A43C2F" w:rsidRDefault="00A43C2F">
      <w:pPr>
        <w:pStyle w:val="TOC1"/>
        <w:tabs>
          <w:tab w:val="left" w:pos="440"/>
          <w:tab w:val="right" w:leader="dot" w:pos="9628"/>
        </w:tabs>
        <w:rPr>
          <w:rFonts w:ascii="Times New Roman" w:hAnsi="Times New Roman" w:cs="Times New Roman"/>
          <w:b w:val="0"/>
          <w:bCs w:val="0"/>
          <w:caps w:val="0"/>
          <w:noProof/>
          <w:sz w:val="24"/>
          <w:szCs w:val="24"/>
          <w:lang w:val="el-GR" w:eastAsia="el-GR"/>
        </w:rPr>
      </w:pPr>
      <w:hyperlink w:anchor="_Toc22041163" w:history="1">
        <w:r w:rsidRPr="00486035">
          <w:rPr>
            <w:rStyle w:val="Hyperlink"/>
            <w:noProof/>
            <w:lang w:val="el-GR"/>
          </w:rPr>
          <w:t>6.</w:t>
        </w:r>
        <w:r>
          <w:rPr>
            <w:rFonts w:ascii="Times New Roman" w:hAnsi="Times New Roman" w:cs="Times New Roman"/>
            <w:b w:val="0"/>
            <w:bCs w:val="0"/>
            <w:caps w:val="0"/>
            <w:noProof/>
            <w:sz w:val="24"/>
            <w:szCs w:val="24"/>
            <w:lang w:val="el-GR" w:eastAsia="el-GR"/>
          </w:rPr>
          <w:tab/>
        </w:r>
        <w:r w:rsidRPr="00486035">
          <w:rPr>
            <w:rStyle w:val="Hyperlink"/>
            <w:noProof/>
            <w:lang w:val="el-GR"/>
          </w:rPr>
          <w:t>ΕΙΔΙΚΟΙ ΟΡΟΙ ΕΚΤΕΛΕΣΗΣ</w:t>
        </w:r>
        <w:r>
          <w:rPr>
            <w:noProof/>
            <w:webHidden/>
          </w:rPr>
          <w:tab/>
        </w:r>
        <w:r>
          <w:rPr>
            <w:noProof/>
            <w:webHidden/>
          </w:rPr>
          <w:fldChar w:fldCharType="begin"/>
        </w:r>
        <w:r>
          <w:rPr>
            <w:noProof/>
            <w:webHidden/>
          </w:rPr>
          <w:instrText xml:space="preserve"> PAGEREF _Toc22041163 \h </w:instrText>
        </w:r>
        <w:r>
          <w:rPr>
            <w:noProof/>
          </w:rPr>
        </w:r>
        <w:r>
          <w:rPr>
            <w:noProof/>
            <w:webHidden/>
          </w:rPr>
          <w:fldChar w:fldCharType="separate"/>
        </w:r>
        <w:r>
          <w:rPr>
            <w:noProof/>
            <w:webHidden/>
          </w:rPr>
          <w:t>36</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64" w:history="1">
        <w:r w:rsidRPr="00486035">
          <w:rPr>
            <w:rStyle w:val="Hyperlink"/>
            <w:noProof/>
            <w:lang w:val="el-GR"/>
          </w:rPr>
          <w:t xml:space="preserve">6.1 </w:t>
        </w:r>
        <w:r>
          <w:rPr>
            <w:rFonts w:ascii="Times New Roman" w:hAnsi="Times New Roman" w:cs="Times New Roman"/>
            <w:smallCaps w:val="0"/>
            <w:noProof/>
            <w:sz w:val="24"/>
            <w:szCs w:val="24"/>
            <w:lang w:val="el-GR" w:eastAsia="el-GR"/>
          </w:rPr>
          <w:tab/>
        </w:r>
        <w:r w:rsidRPr="00486035">
          <w:rPr>
            <w:rStyle w:val="Hyperlink"/>
            <w:noProof/>
            <w:lang w:val="el-GR"/>
          </w:rPr>
          <w:t>Χρόνος παράδοσης υλικών</w:t>
        </w:r>
        <w:r>
          <w:rPr>
            <w:noProof/>
            <w:webHidden/>
          </w:rPr>
          <w:tab/>
        </w:r>
        <w:r>
          <w:rPr>
            <w:noProof/>
            <w:webHidden/>
          </w:rPr>
          <w:fldChar w:fldCharType="begin"/>
        </w:r>
        <w:r>
          <w:rPr>
            <w:noProof/>
            <w:webHidden/>
          </w:rPr>
          <w:instrText xml:space="preserve"> PAGEREF _Toc22041164 \h </w:instrText>
        </w:r>
        <w:r>
          <w:rPr>
            <w:noProof/>
          </w:rPr>
        </w:r>
        <w:r>
          <w:rPr>
            <w:noProof/>
            <w:webHidden/>
          </w:rPr>
          <w:fldChar w:fldCharType="separate"/>
        </w:r>
        <w:r>
          <w:rPr>
            <w:noProof/>
            <w:webHidden/>
          </w:rPr>
          <w:t>36</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65" w:history="1">
        <w:r w:rsidRPr="00486035">
          <w:rPr>
            <w:rStyle w:val="Hyperlink"/>
            <w:noProof/>
            <w:lang w:val="el-GR"/>
          </w:rPr>
          <w:t xml:space="preserve">6.2 </w:t>
        </w:r>
        <w:r>
          <w:rPr>
            <w:rFonts w:ascii="Times New Roman" w:hAnsi="Times New Roman" w:cs="Times New Roman"/>
            <w:smallCaps w:val="0"/>
            <w:noProof/>
            <w:sz w:val="24"/>
            <w:szCs w:val="24"/>
            <w:lang w:val="el-GR" w:eastAsia="el-GR"/>
          </w:rPr>
          <w:tab/>
        </w:r>
        <w:r w:rsidRPr="00486035">
          <w:rPr>
            <w:rStyle w:val="Hyperlink"/>
            <w:noProof/>
            <w:lang w:val="el-GR"/>
          </w:rPr>
          <w:t>Παραλαβή υλικών - Χρόνος και τρόπος παραλαβής υλικών- ειδικοί όροι παράτασης</w:t>
        </w:r>
        <w:r>
          <w:rPr>
            <w:noProof/>
            <w:webHidden/>
          </w:rPr>
          <w:tab/>
        </w:r>
        <w:r>
          <w:rPr>
            <w:noProof/>
            <w:webHidden/>
          </w:rPr>
          <w:fldChar w:fldCharType="begin"/>
        </w:r>
        <w:r>
          <w:rPr>
            <w:noProof/>
            <w:webHidden/>
          </w:rPr>
          <w:instrText xml:space="preserve"> PAGEREF _Toc22041165 \h </w:instrText>
        </w:r>
        <w:r>
          <w:rPr>
            <w:noProof/>
          </w:rPr>
        </w:r>
        <w:r>
          <w:rPr>
            <w:noProof/>
            <w:webHidden/>
          </w:rPr>
          <w:fldChar w:fldCharType="separate"/>
        </w:r>
        <w:r>
          <w:rPr>
            <w:noProof/>
            <w:webHidden/>
          </w:rPr>
          <w:t>36</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66" w:history="1">
        <w:r w:rsidRPr="00486035">
          <w:rPr>
            <w:rStyle w:val="Hyperlink"/>
            <w:noProof/>
            <w:lang w:val="el-GR"/>
          </w:rPr>
          <w:t>6.3</w:t>
        </w:r>
        <w:r>
          <w:rPr>
            <w:rFonts w:ascii="Times New Roman" w:hAnsi="Times New Roman" w:cs="Times New Roman"/>
            <w:smallCaps w:val="0"/>
            <w:noProof/>
            <w:sz w:val="24"/>
            <w:szCs w:val="24"/>
            <w:lang w:val="el-GR" w:eastAsia="el-GR"/>
          </w:rPr>
          <w:tab/>
        </w:r>
        <w:r w:rsidRPr="00486035">
          <w:rPr>
            <w:rStyle w:val="Hyperlink"/>
            <w:noProof/>
            <w:lang w:val="el-GR"/>
          </w:rPr>
          <w:t>Ειδικοί όροι ναύλωσης – ασφάλισης - ανακοίνωσης φόρτωσης και ποιοτικού ελέγχου στο εξωτερικό</w:t>
        </w:r>
        <w:r>
          <w:rPr>
            <w:noProof/>
            <w:webHidden/>
          </w:rPr>
          <w:tab/>
        </w:r>
        <w:r>
          <w:rPr>
            <w:noProof/>
            <w:webHidden/>
          </w:rPr>
          <w:fldChar w:fldCharType="begin"/>
        </w:r>
        <w:r>
          <w:rPr>
            <w:noProof/>
            <w:webHidden/>
          </w:rPr>
          <w:instrText xml:space="preserve"> PAGEREF _Toc22041166 \h </w:instrText>
        </w:r>
        <w:r>
          <w:rPr>
            <w:noProof/>
          </w:rPr>
        </w:r>
        <w:r>
          <w:rPr>
            <w:noProof/>
            <w:webHidden/>
          </w:rPr>
          <w:fldChar w:fldCharType="separate"/>
        </w:r>
        <w:r>
          <w:rPr>
            <w:noProof/>
            <w:webHidden/>
          </w:rPr>
          <w:t>37</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67" w:history="1">
        <w:r w:rsidRPr="00486035">
          <w:rPr>
            <w:rStyle w:val="Hyperlink"/>
            <w:noProof/>
            <w:lang w:val="el-GR"/>
          </w:rPr>
          <w:t xml:space="preserve">6.4 </w:t>
        </w:r>
        <w:r>
          <w:rPr>
            <w:rFonts w:ascii="Times New Roman" w:hAnsi="Times New Roman" w:cs="Times New Roman"/>
            <w:smallCaps w:val="0"/>
            <w:noProof/>
            <w:sz w:val="24"/>
            <w:szCs w:val="24"/>
            <w:lang w:val="el-GR" w:eastAsia="el-GR"/>
          </w:rPr>
          <w:tab/>
        </w:r>
        <w:r w:rsidRPr="00486035">
          <w:rPr>
            <w:rStyle w:val="Hyperlink"/>
            <w:noProof/>
            <w:lang w:val="el-GR"/>
          </w:rPr>
          <w:t>Απόρριψη συμβατικών υλικών – Αντικατάσταση</w:t>
        </w:r>
        <w:r>
          <w:rPr>
            <w:noProof/>
            <w:webHidden/>
          </w:rPr>
          <w:tab/>
        </w:r>
        <w:r>
          <w:rPr>
            <w:noProof/>
            <w:webHidden/>
          </w:rPr>
          <w:fldChar w:fldCharType="begin"/>
        </w:r>
        <w:r>
          <w:rPr>
            <w:noProof/>
            <w:webHidden/>
          </w:rPr>
          <w:instrText xml:space="preserve"> PAGEREF _Toc22041167 \h </w:instrText>
        </w:r>
        <w:r>
          <w:rPr>
            <w:noProof/>
          </w:rPr>
        </w:r>
        <w:r>
          <w:rPr>
            <w:noProof/>
            <w:webHidden/>
          </w:rPr>
          <w:fldChar w:fldCharType="separate"/>
        </w:r>
        <w:r>
          <w:rPr>
            <w:noProof/>
            <w:webHidden/>
          </w:rPr>
          <w:t>37</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68" w:history="1">
        <w:r w:rsidRPr="00486035">
          <w:rPr>
            <w:rStyle w:val="Hyperlink"/>
            <w:noProof/>
            <w:lang w:val="el-GR"/>
          </w:rPr>
          <w:t>6.5</w:t>
        </w:r>
        <w:r>
          <w:rPr>
            <w:rFonts w:ascii="Times New Roman" w:hAnsi="Times New Roman" w:cs="Times New Roman"/>
            <w:smallCaps w:val="0"/>
            <w:noProof/>
            <w:sz w:val="24"/>
            <w:szCs w:val="24"/>
            <w:lang w:val="el-GR" w:eastAsia="el-GR"/>
          </w:rPr>
          <w:tab/>
        </w:r>
        <w:r w:rsidRPr="00486035">
          <w:rPr>
            <w:rStyle w:val="Hyperlink"/>
            <w:noProof/>
            <w:lang w:val="el-GR"/>
          </w:rPr>
          <w:t>Δείγματα – Δειγματοληψία – Εργαστηριακές εξετάσεις</w:t>
        </w:r>
        <w:r>
          <w:rPr>
            <w:noProof/>
            <w:webHidden/>
          </w:rPr>
          <w:tab/>
        </w:r>
        <w:r>
          <w:rPr>
            <w:noProof/>
            <w:webHidden/>
          </w:rPr>
          <w:fldChar w:fldCharType="begin"/>
        </w:r>
        <w:r>
          <w:rPr>
            <w:noProof/>
            <w:webHidden/>
          </w:rPr>
          <w:instrText xml:space="preserve"> PAGEREF _Toc22041168 \h </w:instrText>
        </w:r>
        <w:r>
          <w:rPr>
            <w:noProof/>
          </w:rPr>
        </w:r>
        <w:r>
          <w:rPr>
            <w:noProof/>
            <w:webHidden/>
          </w:rPr>
          <w:fldChar w:fldCharType="separate"/>
        </w:r>
        <w:r>
          <w:rPr>
            <w:noProof/>
            <w:webHidden/>
          </w:rPr>
          <w:t>38</w:t>
        </w:r>
        <w:r>
          <w:rPr>
            <w:noProof/>
            <w:webHidden/>
          </w:rPr>
          <w:fldChar w:fldCharType="end"/>
        </w:r>
      </w:hyperlink>
    </w:p>
    <w:p w:rsidR="00A43C2F" w:rsidRDefault="00A43C2F">
      <w:pPr>
        <w:pStyle w:val="TOC2"/>
        <w:tabs>
          <w:tab w:val="left" w:pos="880"/>
          <w:tab w:val="right" w:leader="dot" w:pos="9628"/>
        </w:tabs>
        <w:rPr>
          <w:rFonts w:ascii="Times New Roman" w:hAnsi="Times New Roman" w:cs="Times New Roman"/>
          <w:smallCaps w:val="0"/>
          <w:noProof/>
          <w:sz w:val="24"/>
          <w:szCs w:val="24"/>
          <w:lang w:val="el-GR" w:eastAsia="el-GR"/>
        </w:rPr>
      </w:pPr>
      <w:hyperlink w:anchor="_Toc22041169" w:history="1">
        <w:r w:rsidRPr="00486035">
          <w:rPr>
            <w:rStyle w:val="Hyperlink"/>
            <w:noProof/>
            <w:lang w:val="el-GR"/>
          </w:rPr>
          <w:t>6.6</w:t>
        </w:r>
        <w:r>
          <w:rPr>
            <w:rFonts w:ascii="Times New Roman" w:hAnsi="Times New Roman" w:cs="Times New Roman"/>
            <w:smallCaps w:val="0"/>
            <w:noProof/>
            <w:sz w:val="24"/>
            <w:szCs w:val="24"/>
            <w:lang w:val="el-GR" w:eastAsia="el-GR"/>
          </w:rPr>
          <w:tab/>
        </w:r>
        <w:r w:rsidRPr="00486035">
          <w:rPr>
            <w:rStyle w:val="Hyperlink"/>
            <w:noProof/>
            <w:lang w:val="el-GR"/>
          </w:rPr>
          <w:t>Εγγυημένη λειτουργία προμήθειας</w:t>
        </w:r>
        <w:r>
          <w:rPr>
            <w:noProof/>
            <w:webHidden/>
          </w:rPr>
          <w:tab/>
        </w:r>
        <w:r>
          <w:rPr>
            <w:noProof/>
            <w:webHidden/>
          </w:rPr>
          <w:fldChar w:fldCharType="begin"/>
        </w:r>
        <w:r>
          <w:rPr>
            <w:noProof/>
            <w:webHidden/>
          </w:rPr>
          <w:instrText xml:space="preserve"> PAGEREF _Toc22041169 \h </w:instrText>
        </w:r>
        <w:r>
          <w:rPr>
            <w:noProof/>
          </w:rPr>
        </w:r>
        <w:r>
          <w:rPr>
            <w:noProof/>
            <w:webHidden/>
          </w:rPr>
          <w:fldChar w:fldCharType="separate"/>
        </w:r>
        <w:r>
          <w:rPr>
            <w:noProof/>
            <w:webHidden/>
          </w:rPr>
          <w:t>38</w:t>
        </w:r>
        <w:r>
          <w:rPr>
            <w:noProof/>
            <w:webHidden/>
          </w:rPr>
          <w:fldChar w:fldCharType="end"/>
        </w:r>
      </w:hyperlink>
    </w:p>
    <w:p w:rsidR="00A43C2F" w:rsidRDefault="00A43C2F">
      <w:pPr>
        <w:pStyle w:val="TOC1"/>
        <w:tabs>
          <w:tab w:val="right" w:leader="dot" w:pos="9628"/>
        </w:tabs>
        <w:rPr>
          <w:rFonts w:ascii="Times New Roman" w:hAnsi="Times New Roman" w:cs="Times New Roman"/>
          <w:b w:val="0"/>
          <w:bCs w:val="0"/>
          <w:caps w:val="0"/>
          <w:noProof/>
          <w:sz w:val="24"/>
          <w:szCs w:val="24"/>
          <w:lang w:val="el-GR" w:eastAsia="el-GR"/>
        </w:rPr>
      </w:pPr>
      <w:hyperlink w:anchor="_Toc22041170" w:history="1">
        <w:r w:rsidRPr="00486035">
          <w:rPr>
            <w:rStyle w:val="Hyperlink"/>
            <w:rFonts w:cs="Calibri"/>
            <w:noProof/>
            <w:lang w:val="el-GR"/>
          </w:rPr>
          <w:t>ΠΑΡΑΡΤΗΜΑΤΑ</w:t>
        </w:r>
        <w:r>
          <w:rPr>
            <w:noProof/>
            <w:webHidden/>
          </w:rPr>
          <w:tab/>
        </w:r>
        <w:r>
          <w:rPr>
            <w:noProof/>
            <w:webHidden/>
          </w:rPr>
          <w:fldChar w:fldCharType="begin"/>
        </w:r>
        <w:r>
          <w:rPr>
            <w:noProof/>
            <w:webHidden/>
          </w:rPr>
          <w:instrText xml:space="preserve"> PAGEREF _Toc22041170 \h </w:instrText>
        </w:r>
        <w:r>
          <w:rPr>
            <w:noProof/>
          </w:rPr>
        </w:r>
        <w:r>
          <w:rPr>
            <w:noProof/>
            <w:webHidden/>
          </w:rPr>
          <w:fldChar w:fldCharType="separate"/>
        </w:r>
        <w:r>
          <w:rPr>
            <w:noProof/>
            <w:webHidden/>
          </w:rPr>
          <w:t>39</w:t>
        </w:r>
        <w:r>
          <w:rPr>
            <w:noProof/>
            <w:webHidden/>
          </w:rPr>
          <w:fldChar w:fldCharType="end"/>
        </w:r>
      </w:hyperlink>
    </w:p>
    <w:p w:rsidR="00A43C2F" w:rsidRDefault="00A43C2F">
      <w:pPr>
        <w:pStyle w:val="TOC2"/>
        <w:tabs>
          <w:tab w:val="right" w:leader="dot" w:pos="9628"/>
        </w:tabs>
        <w:rPr>
          <w:rFonts w:ascii="Times New Roman" w:hAnsi="Times New Roman" w:cs="Times New Roman"/>
          <w:smallCaps w:val="0"/>
          <w:noProof/>
          <w:sz w:val="24"/>
          <w:szCs w:val="24"/>
          <w:lang w:val="el-GR" w:eastAsia="el-GR"/>
        </w:rPr>
      </w:pPr>
      <w:hyperlink w:anchor="_Toc22041171" w:history="1">
        <w:r w:rsidRPr="00486035">
          <w:rPr>
            <w:rStyle w:val="Hyperlink"/>
            <w:noProof/>
            <w:lang w:val="el-GR"/>
          </w:rPr>
          <w:t>ΠΑΡΑΡΤΗΜΑ Ι – Αναλυτική Περιγραφή Φυσικού και Οικονομικού Αντικειμένου της Σύμβασης (προσαρμοσμένο από την Αναθέτουσα Αρχή)</w:t>
        </w:r>
        <w:r>
          <w:rPr>
            <w:noProof/>
            <w:webHidden/>
          </w:rPr>
          <w:tab/>
        </w:r>
        <w:r>
          <w:rPr>
            <w:noProof/>
            <w:webHidden/>
          </w:rPr>
          <w:fldChar w:fldCharType="begin"/>
        </w:r>
        <w:r>
          <w:rPr>
            <w:noProof/>
            <w:webHidden/>
          </w:rPr>
          <w:instrText xml:space="preserve"> PAGEREF _Toc22041171 \h </w:instrText>
        </w:r>
        <w:r>
          <w:rPr>
            <w:noProof/>
          </w:rPr>
        </w:r>
        <w:r>
          <w:rPr>
            <w:noProof/>
            <w:webHidden/>
          </w:rPr>
          <w:fldChar w:fldCharType="separate"/>
        </w:r>
        <w:r>
          <w:rPr>
            <w:noProof/>
            <w:webHidden/>
          </w:rPr>
          <w:t>39</w:t>
        </w:r>
        <w:r>
          <w:rPr>
            <w:noProof/>
            <w:webHidden/>
          </w:rPr>
          <w:fldChar w:fldCharType="end"/>
        </w:r>
      </w:hyperlink>
    </w:p>
    <w:p w:rsidR="00A43C2F" w:rsidRDefault="00A43C2F">
      <w:pPr>
        <w:pStyle w:val="TOC2"/>
        <w:tabs>
          <w:tab w:val="right" w:leader="dot" w:pos="9628"/>
        </w:tabs>
        <w:rPr>
          <w:rFonts w:ascii="Times New Roman" w:hAnsi="Times New Roman" w:cs="Times New Roman"/>
          <w:smallCaps w:val="0"/>
          <w:noProof/>
          <w:sz w:val="24"/>
          <w:szCs w:val="24"/>
          <w:lang w:val="el-GR" w:eastAsia="el-GR"/>
        </w:rPr>
      </w:pPr>
      <w:hyperlink w:anchor="_Toc22041172" w:history="1">
        <w:r w:rsidRPr="00486035">
          <w:rPr>
            <w:rStyle w:val="Hyperlink"/>
            <w:noProof/>
            <w:lang w:val="el-GR"/>
          </w:rPr>
          <w:t>ΠΑΡΑΡΤΗΜΑ ΙΙ –  Ειδική Συγγραφή Υποχρεώσεων (προσαρμοσμένο από την Αναθέτουσα Αρχή)</w:t>
        </w:r>
        <w:r>
          <w:rPr>
            <w:noProof/>
            <w:webHidden/>
          </w:rPr>
          <w:tab/>
        </w:r>
        <w:r>
          <w:rPr>
            <w:noProof/>
            <w:webHidden/>
          </w:rPr>
          <w:fldChar w:fldCharType="begin"/>
        </w:r>
        <w:r>
          <w:rPr>
            <w:noProof/>
            <w:webHidden/>
          </w:rPr>
          <w:instrText xml:space="preserve"> PAGEREF _Toc22041172 \h </w:instrText>
        </w:r>
        <w:r>
          <w:rPr>
            <w:noProof/>
          </w:rPr>
        </w:r>
        <w:r>
          <w:rPr>
            <w:noProof/>
            <w:webHidden/>
          </w:rPr>
          <w:fldChar w:fldCharType="separate"/>
        </w:r>
        <w:r>
          <w:rPr>
            <w:noProof/>
            <w:webHidden/>
          </w:rPr>
          <w:t>55</w:t>
        </w:r>
        <w:r>
          <w:rPr>
            <w:noProof/>
            <w:webHidden/>
          </w:rPr>
          <w:fldChar w:fldCharType="end"/>
        </w:r>
      </w:hyperlink>
    </w:p>
    <w:p w:rsidR="00A43C2F" w:rsidRPr="00791406" w:rsidRDefault="00A43C2F">
      <w:pPr>
        <w:pStyle w:val="TOC2"/>
        <w:tabs>
          <w:tab w:val="right" w:leader="dot" w:pos="9628"/>
        </w:tabs>
        <w:rPr>
          <w:rFonts w:ascii="Times New Roman" w:hAnsi="Times New Roman" w:cs="Times New Roman"/>
          <w:smallCaps w:val="0"/>
          <w:noProof/>
          <w:color w:val="333300"/>
          <w:sz w:val="24"/>
          <w:szCs w:val="24"/>
          <w:lang w:val="el-GR" w:eastAsia="el-GR"/>
        </w:rPr>
      </w:pPr>
      <w:r w:rsidRPr="00791406">
        <w:rPr>
          <w:rStyle w:val="Hyperlink"/>
          <w:noProof/>
          <w:color w:val="333300"/>
          <w:u w:val="none"/>
          <w:lang w:val="el-GR"/>
        </w:rPr>
        <w:t xml:space="preserve">ΠΑΡΑΡΤΗΜΑ ΙΙΙ  ΤΕΥΔ ...……………………………………………………………………………......................................................... …….56 </w:t>
      </w:r>
      <w:r w:rsidRPr="00791406">
        <w:rPr>
          <w:rStyle w:val="Hyperlink"/>
          <w:noProof/>
          <w:u w:val="none"/>
          <w:lang w:val="el-GR"/>
        </w:rPr>
        <w:t xml:space="preserve">   </w:t>
      </w:r>
      <w:hyperlink w:anchor="_Toc22041173" w:history="1">
        <w:r w:rsidRPr="00486035">
          <w:rPr>
            <w:rStyle w:val="Hyperlink"/>
            <w:noProof/>
            <w:lang w:val="el-GR"/>
          </w:rPr>
          <w:t>ΠΑΡΑΡΤΗΜΑ ΙV – Άλλες Δηλώσεις (Προσαρμοσμένο από την Αναθέτουσα Αρχή)</w:t>
        </w:r>
        <w:r>
          <w:rPr>
            <w:noProof/>
            <w:webHidden/>
          </w:rPr>
          <w:tab/>
        </w:r>
      </w:hyperlink>
      <w:r w:rsidRPr="00791406">
        <w:rPr>
          <w:rStyle w:val="Hyperlink"/>
          <w:noProof/>
          <w:color w:val="333300"/>
          <w:lang w:val="el-GR"/>
        </w:rPr>
        <w:t>85</w:t>
      </w:r>
    </w:p>
    <w:p w:rsidR="00A43C2F" w:rsidRPr="00791406" w:rsidRDefault="00A43C2F">
      <w:pPr>
        <w:pStyle w:val="TOC2"/>
        <w:tabs>
          <w:tab w:val="right" w:leader="dot" w:pos="9628"/>
        </w:tabs>
        <w:rPr>
          <w:rFonts w:ascii="Times New Roman" w:hAnsi="Times New Roman" w:cs="Times New Roman"/>
          <w:smallCaps w:val="0"/>
          <w:noProof/>
          <w:color w:val="333300"/>
          <w:sz w:val="24"/>
          <w:szCs w:val="24"/>
          <w:lang w:val="el-GR" w:eastAsia="el-GR"/>
        </w:rPr>
      </w:pPr>
      <w:hyperlink w:anchor="_Toc22041174" w:history="1">
        <w:r w:rsidRPr="00791406">
          <w:rPr>
            <w:rStyle w:val="Hyperlink"/>
            <w:noProof/>
            <w:color w:val="333300"/>
            <w:lang w:val="el-GR"/>
          </w:rPr>
          <w:t>ΠΑΡΑΡΤΗΜΑ V – Υπόδειγμα Τεχνικής Προσφοράς (Προσαρμοσμένο από την Αναθέτουσα Αρχή)</w:t>
        </w:r>
        <w:r w:rsidRPr="00791406">
          <w:rPr>
            <w:noProof/>
            <w:webHidden/>
            <w:color w:val="333300"/>
          </w:rPr>
          <w:tab/>
        </w:r>
      </w:hyperlink>
      <w:r w:rsidRPr="00791406">
        <w:rPr>
          <w:rStyle w:val="Hyperlink"/>
          <w:noProof/>
          <w:color w:val="333300"/>
          <w:lang w:val="el-GR"/>
        </w:rPr>
        <w:t>90</w:t>
      </w:r>
    </w:p>
    <w:p w:rsidR="00A43C2F" w:rsidRDefault="00A43C2F">
      <w:pPr>
        <w:pStyle w:val="TOC1"/>
        <w:tabs>
          <w:tab w:val="left" w:pos="440"/>
          <w:tab w:val="right" w:leader="dot" w:pos="9628"/>
        </w:tabs>
        <w:rPr>
          <w:noProof/>
          <w:lang w:val="el-GR"/>
        </w:rPr>
      </w:pPr>
      <w:r>
        <w:rPr>
          <w:noProof/>
          <w:lang w:val="el-GR"/>
        </w:rPr>
        <w:fldChar w:fldCharType="end"/>
      </w:r>
    </w:p>
    <w:p w:rsidR="00A43C2F" w:rsidRPr="0094143C" w:rsidRDefault="00A43C2F" w:rsidP="00292C77">
      <w:pPr>
        <w:pStyle w:val="TOC2"/>
        <w:tabs>
          <w:tab w:val="right" w:leader="dot" w:pos="9628"/>
        </w:tabs>
        <w:rPr>
          <w:noProof/>
          <w:lang w:val="en-US"/>
        </w:rPr>
      </w:pPr>
      <w:r w:rsidRPr="004B42CF">
        <w:rPr>
          <w:noProof/>
          <w:lang w:val="el-GR"/>
        </w:rPr>
        <w:fldChar w:fldCharType="end"/>
      </w:r>
      <w:r w:rsidRPr="004B42CF">
        <w:rPr>
          <w:lang w:val="el-GR"/>
        </w:rPr>
        <w:fldChar w:fldCharType="end"/>
      </w:r>
    </w:p>
    <w:p w:rsidR="00A43C2F" w:rsidRDefault="00A43C2F" w:rsidP="00635DD4">
      <w:pPr>
        <w:pStyle w:val="Heading1"/>
        <w:numPr>
          <w:ilvl w:val="0"/>
          <w:numId w:val="4"/>
        </w:numPr>
        <w:pBdr>
          <w:top w:val="none" w:sz="0" w:space="0" w:color="auto"/>
          <w:left w:val="none" w:sz="0" w:space="0" w:color="auto"/>
          <w:right w:val="none" w:sz="0" w:space="0" w:color="auto"/>
        </w:pBdr>
        <w:tabs>
          <w:tab w:val="left" w:pos="567"/>
        </w:tabs>
        <w:ind w:left="567" w:hanging="567"/>
        <w:rPr>
          <w:lang w:val="el-GR"/>
        </w:rPr>
      </w:pPr>
      <w:bookmarkStart w:id="0" w:name="__RefHeading___Toc470009771"/>
      <w:bookmarkStart w:id="1" w:name="_Toc22041108"/>
      <w:bookmarkEnd w:id="0"/>
      <w:r>
        <w:rPr>
          <w:lang w:val="el-GR"/>
        </w:rPr>
        <w:t>ΑΝΑΘΕΤΟΥΣΑ ΑΡΧΗ ΚΑΙ ΑΝΤΙΚΕΙΜΕΝΟ ΣΥΜΒΑΣΗΣ</w:t>
      </w:r>
      <w:bookmarkEnd w:id="1"/>
    </w:p>
    <w:p w:rsidR="00A43C2F" w:rsidRDefault="00A43C2F" w:rsidP="00635DD4">
      <w:pPr>
        <w:pStyle w:val="Heading2"/>
        <w:pBdr>
          <w:top w:val="none" w:sz="0" w:space="0" w:color="auto"/>
          <w:left w:val="none" w:sz="0" w:space="0" w:color="auto"/>
          <w:right w:val="none" w:sz="0" w:space="0" w:color="auto"/>
        </w:pBdr>
      </w:pPr>
      <w:bookmarkStart w:id="2" w:name="__RefHeading___Toc470009772"/>
      <w:bookmarkStart w:id="3" w:name="_Toc22041109"/>
      <w:r>
        <w:rPr>
          <w:lang w:val="el-GR"/>
        </w:rPr>
        <w:t>1.1</w:t>
      </w:r>
      <w:r>
        <w:rPr>
          <w:lang w:val="el-GR"/>
        </w:rPr>
        <w:tab/>
        <w:t>Στοιχεία Αναθέτουσας Αρχής</w:t>
      </w:r>
      <w:bookmarkEnd w:id="2"/>
      <w:bookmarkEnd w:id="3"/>
      <w:r>
        <w:rPr>
          <w:lang w:val="el-GR"/>
        </w:rPr>
        <w:t xml:space="preserve"> </w:t>
      </w:r>
    </w:p>
    <w:p w:rsidR="00A43C2F" w:rsidRDefault="00A43C2F" w:rsidP="00635DD4">
      <w:pPr>
        <w:pStyle w:val="normalwithoutspacing"/>
        <w:rPr>
          <w:b/>
        </w:rPr>
      </w:pPr>
    </w:p>
    <w:tbl>
      <w:tblPr>
        <w:tblW w:w="0" w:type="auto"/>
        <w:tblInd w:w="108" w:type="dxa"/>
        <w:tblLayout w:type="fixed"/>
        <w:tblLook w:val="0000"/>
      </w:tblPr>
      <w:tblGrid>
        <w:gridCol w:w="5245"/>
        <w:gridCol w:w="4129"/>
      </w:tblGrid>
      <w:tr w:rsidR="00A43C2F" w:rsidTr="00575D43">
        <w:tc>
          <w:tcPr>
            <w:tcW w:w="5245" w:type="dxa"/>
            <w:tcBorders>
              <w:top w:val="single" w:sz="4" w:space="0" w:color="000000"/>
              <w:left w:val="single" w:sz="4" w:space="0" w:color="000000"/>
              <w:bottom w:val="single" w:sz="4" w:space="0" w:color="000000"/>
            </w:tcBorders>
          </w:tcPr>
          <w:p w:rsidR="00A43C2F" w:rsidRDefault="00A43C2F" w:rsidP="00575D43">
            <w:pPr>
              <w:pStyle w:val="normalwithoutspacing"/>
            </w:pPr>
            <w:r>
              <w:t>Επωνυμία</w:t>
            </w:r>
          </w:p>
        </w:tc>
        <w:tc>
          <w:tcPr>
            <w:tcW w:w="4129" w:type="dxa"/>
            <w:tcBorders>
              <w:top w:val="single" w:sz="4" w:space="0" w:color="000000"/>
              <w:left w:val="single" w:sz="4" w:space="0" w:color="000000"/>
              <w:bottom w:val="single" w:sz="4" w:space="0" w:color="000000"/>
              <w:right w:val="single" w:sz="4" w:space="0" w:color="000000"/>
            </w:tcBorders>
          </w:tcPr>
          <w:p w:rsidR="00A43C2F" w:rsidRDefault="00A43C2F" w:rsidP="00575D43">
            <w:pPr>
              <w:pStyle w:val="normalwithoutspacing"/>
              <w:snapToGrid w:val="0"/>
            </w:pPr>
            <w:r>
              <w:t>ΔΗΜΟΣ ΚΑΡΔΙΤΣΑΣ</w:t>
            </w:r>
          </w:p>
        </w:tc>
      </w:tr>
      <w:tr w:rsidR="00A43C2F" w:rsidTr="00575D43">
        <w:tc>
          <w:tcPr>
            <w:tcW w:w="5245" w:type="dxa"/>
            <w:tcBorders>
              <w:top w:val="single" w:sz="4" w:space="0" w:color="000000"/>
              <w:left w:val="single" w:sz="4" w:space="0" w:color="000000"/>
              <w:bottom w:val="single" w:sz="4" w:space="0" w:color="000000"/>
            </w:tcBorders>
          </w:tcPr>
          <w:p w:rsidR="00A43C2F" w:rsidRDefault="00A43C2F" w:rsidP="00575D43">
            <w:pPr>
              <w:pStyle w:val="normalwithoutspacing"/>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tcPr>
          <w:p w:rsidR="00A43C2F" w:rsidRDefault="00A43C2F" w:rsidP="00575D43">
            <w:pPr>
              <w:pStyle w:val="normalwithoutspacing"/>
              <w:snapToGrid w:val="0"/>
            </w:pPr>
            <w:r>
              <w:t>ΑΡΤΕΣΙΑΝΟΥ 1</w:t>
            </w:r>
          </w:p>
        </w:tc>
      </w:tr>
      <w:tr w:rsidR="00A43C2F" w:rsidTr="00575D43">
        <w:tc>
          <w:tcPr>
            <w:tcW w:w="5245" w:type="dxa"/>
            <w:tcBorders>
              <w:top w:val="single" w:sz="4" w:space="0" w:color="000000"/>
              <w:left w:val="single" w:sz="4" w:space="0" w:color="000000"/>
              <w:bottom w:val="single" w:sz="4" w:space="0" w:color="000000"/>
            </w:tcBorders>
          </w:tcPr>
          <w:p w:rsidR="00A43C2F" w:rsidRDefault="00A43C2F" w:rsidP="00575D43">
            <w:pPr>
              <w:pStyle w:val="normalwithoutspacing"/>
            </w:pPr>
            <w:r>
              <w:t>Πόλη</w:t>
            </w:r>
          </w:p>
        </w:tc>
        <w:tc>
          <w:tcPr>
            <w:tcW w:w="4129" w:type="dxa"/>
            <w:tcBorders>
              <w:top w:val="single" w:sz="4" w:space="0" w:color="000000"/>
              <w:left w:val="single" w:sz="4" w:space="0" w:color="000000"/>
              <w:bottom w:val="single" w:sz="4" w:space="0" w:color="000000"/>
              <w:right w:val="single" w:sz="4" w:space="0" w:color="000000"/>
            </w:tcBorders>
          </w:tcPr>
          <w:p w:rsidR="00A43C2F" w:rsidRDefault="00A43C2F" w:rsidP="00575D43">
            <w:pPr>
              <w:pStyle w:val="normalwithoutspacing"/>
              <w:snapToGrid w:val="0"/>
            </w:pPr>
            <w:r>
              <w:t>ΚΑΡΔΙΤΣΑ</w:t>
            </w:r>
          </w:p>
        </w:tc>
      </w:tr>
      <w:tr w:rsidR="00A43C2F" w:rsidTr="00575D43">
        <w:tc>
          <w:tcPr>
            <w:tcW w:w="5245" w:type="dxa"/>
            <w:tcBorders>
              <w:top w:val="single" w:sz="4" w:space="0" w:color="000000"/>
              <w:left w:val="single" w:sz="4" w:space="0" w:color="000000"/>
              <w:bottom w:val="single" w:sz="4" w:space="0" w:color="000000"/>
            </w:tcBorders>
          </w:tcPr>
          <w:p w:rsidR="00A43C2F" w:rsidRDefault="00A43C2F" w:rsidP="00575D43">
            <w:pPr>
              <w:pStyle w:val="normalwithoutspacing"/>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tcPr>
          <w:p w:rsidR="00A43C2F" w:rsidRDefault="00A43C2F" w:rsidP="00575D43">
            <w:pPr>
              <w:pStyle w:val="normalwithoutspacing"/>
              <w:snapToGrid w:val="0"/>
            </w:pPr>
            <w:r>
              <w:t>43131</w:t>
            </w:r>
          </w:p>
        </w:tc>
      </w:tr>
      <w:tr w:rsidR="00A43C2F" w:rsidTr="00575D43">
        <w:tc>
          <w:tcPr>
            <w:tcW w:w="5245" w:type="dxa"/>
            <w:tcBorders>
              <w:top w:val="single" w:sz="4" w:space="0" w:color="000000"/>
              <w:left w:val="single" w:sz="4" w:space="0" w:color="000000"/>
              <w:bottom w:val="single" w:sz="4" w:space="0" w:color="000000"/>
            </w:tcBorders>
          </w:tcPr>
          <w:p w:rsidR="00A43C2F" w:rsidRDefault="00A43C2F" w:rsidP="00575D43">
            <w:pPr>
              <w:pStyle w:val="normalwithoutspacing"/>
            </w:pPr>
            <w:r>
              <w:t>Χώρα</w:t>
            </w:r>
          </w:p>
        </w:tc>
        <w:tc>
          <w:tcPr>
            <w:tcW w:w="4129" w:type="dxa"/>
            <w:tcBorders>
              <w:top w:val="single" w:sz="4" w:space="0" w:color="000000"/>
              <w:left w:val="single" w:sz="4" w:space="0" w:color="000000"/>
              <w:bottom w:val="single" w:sz="4" w:space="0" w:color="000000"/>
              <w:right w:val="single" w:sz="4" w:space="0" w:color="000000"/>
            </w:tcBorders>
          </w:tcPr>
          <w:p w:rsidR="00A43C2F" w:rsidRDefault="00A43C2F" w:rsidP="00575D43">
            <w:pPr>
              <w:pStyle w:val="normalwithoutspacing"/>
              <w:snapToGrid w:val="0"/>
            </w:pPr>
            <w:r>
              <w:t>ΕΛΛΑΔΑ</w:t>
            </w:r>
          </w:p>
        </w:tc>
      </w:tr>
      <w:tr w:rsidR="00A43C2F" w:rsidTr="00575D43">
        <w:tc>
          <w:tcPr>
            <w:tcW w:w="5245" w:type="dxa"/>
            <w:tcBorders>
              <w:top w:val="single" w:sz="4" w:space="0" w:color="000000"/>
              <w:left w:val="single" w:sz="4" w:space="0" w:color="000000"/>
              <w:bottom w:val="single" w:sz="4" w:space="0" w:color="000000"/>
            </w:tcBorders>
          </w:tcPr>
          <w:p w:rsidR="00A43C2F" w:rsidRPr="00697EFE" w:rsidRDefault="00A43C2F" w:rsidP="00575D43">
            <w:pPr>
              <w:pStyle w:val="normalwithoutspacing"/>
              <w:rPr>
                <w:lang w:val="en-US"/>
              </w:rPr>
            </w:pPr>
            <w:r>
              <w:t xml:space="preserve">Κωδικός </w:t>
            </w:r>
            <w:r>
              <w:rPr>
                <w:lang w:val="en-US"/>
              </w:rPr>
              <w:t>NUTS</w:t>
            </w:r>
          </w:p>
        </w:tc>
        <w:tc>
          <w:tcPr>
            <w:tcW w:w="4129" w:type="dxa"/>
            <w:tcBorders>
              <w:top w:val="single" w:sz="4" w:space="0" w:color="000000"/>
              <w:left w:val="single" w:sz="4" w:space="0" w:color="000000"/>
              <w:bottom w:val="single" w:sz="4" w:space="0" w:color="000000"/>
              <w:right w:val="single" w:sz="4" w:space="0" w:color="000000"/>
            </w:tcBorders>
          </w:tcPr>
          <w:p w:rsidR="00A43C2F" w:rsidRPr="00697EFE" w:rsidRDefault="00A43C2F" w:rsidP="00575D43">
            <w:pPr>
              <w:pStyle w:val="normalwithoutspacing"/>
              <w:snapToGrid w:val="0"/>
              <w:rPr>
                <w:lang w:val="en-US"/>
              </w:rPr>
            </w:pPr>
            <w:r>
              <w:rPr>
                <w:lang w:val="en-US"/>
              </w:rPr>
              <w:t>EL 611</w:t>
            </w:r>
          </w:p>
        </w:tc>
      </w:tr>
      <w:tr w:rsidR="00A43C2F" w:rsidTr="00575D43">
        <w:tc>
          <w:tcPr>
            <w:tcW w:w="5245" w:type="dxa"/>
            <w:tcBorders>
              <w:top w:val="single" w:sz="4" w:space="0" w:color="000000"/>
              <w:left w:val="single" w:sz="4" w:space="0" w:color="000000"/>
              <w:bottom w:val="single" w:sz="4" w:space="0" w:color="000000"/>
            </w:tcBorders>
          </w:tcPr>
          <w:p w:rsidR="00A43C2F" w:rsidRDefault="00A43C2F" w:rsidP="00575D43">
            <w:pPr>
              <w:pStyle w:val="normalwithoutspacing"/>
            </w:pPr>
            <w:r>
              <w:t>Τηλέφωνο</w:t>
            </w:r>
          </w:p>
        </w:tc>
        <w:tc>
          <w:tcPr>
            <w:tcW w:w="4129" w:type="dxa"/>
            <w:tcBorders>
              <w:top w:val="single" w:sz="4" w:space="0" w:color="000000"/>
              <w:left w:val="single" w:sz="4" w:space="0" w:color="000000"/>
              <w:bottom w:val="single" w:sz="4" w:space="0" w:color="000000"/>
              <w:right w:val="single" w:sz="4" w:space="0" w:color="000000"/>
            </w:tcBorders>
          </w:tcPr>
          <w:p w:rsidR="00A43C2F" w:rsidRPr="00697EFE" w:rsidRDefault="00A43C2F" w:rsidP="00575D43">
            <w:pPr>
              <w:pStyle w:val="normalwithoutspacing"/>
              <w:snapToGrid w:val="0"/>
              <w:rPr>
                <w:lang w:val="en-US"/>
              </w:rPr>
            </w:pPr>
            <w:r>
              <w:rPr>
                <w:lang w:val="en-US"/>
              </w:rPr>
              <w:t>24413-50798-797-799</w:t>
            </w:r>
          </w:p>
        </w:tc>
      </w:tr>
      <w:tr w:rsidR="00A43C2F" w:rsidTr="00575D43">
        <w:tc>
          <w:tcPr>
            <w:tcW w:w="5245" w:type="dxa"/>
            <w:tcBorders>
              <w:top w:val="single" w:sz="4" w:space="0" w:color="000000"/>
              <w:left w:val="single" w:sz="4" w:space="0" w:color="000000"/>
              <w:bottom w:val="single" w:sz="4" w:space="0" w:color="000000"/>
            </w:tcBorders>
          </w:tcPr>
          <w:p w:rsidR="00A43C2F" w:rsidRDefault="00A43C2F" w:rsidP="00575D43">
            <w:pPr>
              <w:pStyle w:val="normalwithoutspacing"/>
            </w:pPr>
            <w:r>
              <w:t>Φαξ</w:t>
            </w:r>
          </w:p>
        </w:tc>
        <w:tc>
          <w:tcPr>
            <w:tcW w:w="4129" w:type="dxa"/>
            <w:tcBorders>
              <w:top w:val="single" w:sz="4" w:space="0" w:color="000000"/>
              <w:left w:val="single" w:sz="4" w:space="0" w:color="000000"/>
              <w:bottom w:val="single" w:sz="4" w:space="0" w:color="000000"/>
              <w:right w:val="single" w:sz="4" w:space="0" w:color="000000"/>
            </w:tcBorders>
          </w:tcPr>
          <w:p w:rsidR="00A43C2F" w:rsidRDefault="00A43C2F" w:rsidP="00575D43">
            <w:pPr>
              <w:pStyle w:val="normalwithoutspacing"/>
              <w:snapToGrid w:val="0"/>
            </w:pPr>
            <w:r>
              <w:t>24413-50721</w:t>
            </w:r>
          </w:p>
        </w:tc>
      </w:tr>
      <w:tr w:rsidR="00A43C2F" w:rsidTr="00575D43">
        <w:tc>
          <w:tcPr>
            <w:tcW w:w="5245" w:type="dxa"/>
            <w:tcBorders>
              <w:top w:val="single" w:sz="4" w:space="0" w:color="000000"/>
              <w:left w:val="single" w:sz="4" w:space="0" w:color="000000"/>
              <w:bottom w:val="single" w:sz="4" w:space="0" w:color="000000"/>
            </w:tcBorders>
          </w:tcPr>
          <w:p w:rsidR="00A43C2F" w:rsidRDefault="00A43C2F" w:rsidP="00575D43">
            <w:pPr>
              <w:pStyle w:val="normalwithoutspacing"/>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tcPr>
          <w:p w:rsidR="00A43C2F" w:rsidRDefault="00A43C2F" w:rsidP="00575D43">
            <w:pPr>
              <w:pStyle w:val="normalwithoutspacing"/>
              <w:snapToGrid w:val="0"/>
              <w:rPr>
                <w:lang w:val="en-US"/>
              </w:rPr>
            </w:pPr>
            <w:hyperlink r:id="rId9" w:history="1">
              <w:r w:rsidRPr="00D26A8C">
                <w:rPr>
                  <w:rStyle w:val="Hyperlink"/>
                  <w:rFonts w:cs="Calibri"/>
                  <w:lang w:val="en-US"/>
                </w:rPr>
                <w:t>kostas.lappas@dimoskarditsas.gov.gr</w:t>
              </w:r>
            </w:hyperlink>
          </w:p>
          <w:p w:rsidR="00A43C2F" w:rsidRPr="00697EFE" w:rsidRDefault="00A43C2F" w:rsidP="00575D43">
            <w:pPr>
              <w:pStyle w:val="normalwithoutspacing"/>
              <w:snapToGrid w:val="0"/>
              <w:rPr>
                <w:lang w:val="en-US"/>
              </w:rPr>
            </w:pPr>
            <w:r w:rsidRPr="00DD4159">
              <w:rPr>
                <w:rStyle w:val="Hyperlink"/>
                <w:rFonts w:cs="Calibri"/>
              </w:rPr>
              <w:t>katsaounos@dimoskarditsas.gov.gr</w:t>
            </w:r>
          </w:p>
        </w:tc>
      </w:tr>
      <w:tr w:rsidR="00A43C2F" w:rsidRPr="004219CD" w:rsidTr="00575D43">
        <w:tc>
          <w:tcPr>
            <w:tcW w:w="5245" w:type="dxa"/>
            <w:tcBorders>
              <w:top w:val="single" w:sz="4" w:space="0" w:color="000000"/>
              <w:left w:val="single" w:sz="4" w:space="0" w:color="000000"/>
              <w:bottom w:val="single" w:sz="4" w:space="0" w:color="000000"/>
            </w:tcBorders>
          </w:tcPr>
          <w:p w:rsidR="00A43C2F" w:rsidRDefault="00A43C2F" w:rsidP="00575D43">
            <w:pPr>
              <w:pStyle w:val="normalwithoutspacing"/>
            </w:pPr>
            <w:r>
              <w:t>Αρμόδιος για πληροφορίες</w:t>
            </w:r>
            <w:r>
              <w:rPr>
                <w:rStyle w:val="WW-FootnoteReference"/>
              </w:rPr>
              <w:footnoteReference w:id="1"/>
            </w:r>
          </w:p>
        </w:tc>
        <w:tc>
          <w:tcPr>
            <w:tcW w:w="4129" w:type="dxa"/>
            <w:tcBorders>
              <w:top w:val="single" w:sz="4" w:space="0" w:color="000000"/>
              <w:left w:val="single" w:sz="4" w:space="0" w:color="000000"/>
              <w:bottom w:val="single" w:sz="4" w:space="0" w:color="000000"/>
              <w:right w:val="single" w:sz="4" w:space="0" w:color="000000"/>
            </w:tcBorders>
          </w:tcPr>
          <w:p w:rsidR="00A43C2F" w:rsidRDefault="00A43C2F" w:rsidP="00575D43">
            <w:pPr>
              <w:pStyle w:val="normalwithoutspacing"/>
              <w:snapToGrid w:val="0"/>
            </w:pPr>
            <w:r>
              <w:t>ΛΑΠΠΑΣ ΚΩΝ/ΝΟΣ</w:t>
            </w:r>
          </w:p>
          <w:p w:rsidR="00A43C2F" w:rsidRPr="00DD4159" w:rsidRDefault="00A43C2F" w:rsidP="00575D43">
            <w:pPr>
              <w:pStyle w:val="normalwithoutspacing"/>
              <w:snapToGrid w:val="0"/>
            </w:pPr>
            <w:r>
              <w:t>ΚΑΤΣΑΟΥΝΟΣ ΙΩΑΝΝΗΣ</w:t>
            </w:r>
          </w:p>
        </w:tc>
      </w:tr>
      <w:tr w:rsidR="00A43C2F" w:rsidRPr="00EC7C39" w:rsidTr="00575D43">
        <w:tc>
          <w:tcPr>
            <w:tcW w:w="5245" w:type="dxa"/>
            <w:tcBorders>
              <w:top w:val="single" w:sz="4" w:space="0" w:color="000000"/>
              <w:left w:val="single" w:sz="4" w:space="0" w:color="000000"/>
              <w:bottom w:val="single" w:sz="4" w:space="0" w:color="000000"/>
            </w:tcBorders>
          </w:tcPr>
          <w:p w:rsidR="00A43C2F" w:rsidRDefault="00A43C2F" w:rsidP="00575D43">
            <w:pPr>
              <w:pStyle w:val="normalwithoutspacing"/>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tcPr>
          <w:p w:rsidR="00A43C2F" w:rsidRPr="00DD4159" w:rsidRDefault="00A43C2F" w:rsidP="00575D43">
            <w:pPr>
              <w:pStyle w:val="normalwithoutspacing"/>
              <w:snapToGrid w:val="0"/>
              <w:rPr>
                <w:lang w:val="en-US"/>
              </w:rPr>
            </w:pPr>
            <w:r>
              <w:rPr>
                <w:lang w:val="en-US"/>
              </w:rPr>
              <w:t>www.dimoskarditsas.gov.gr</w:t>
            </w:r>
          </w:p>
        </w:tc>
      </w:tr>
    </w:tbl>
    <w:p w:rsidR="00A43C2F" w:rsidRDefault="00A43C2F" w:rsidP="00635DD4">
      <w:pPr>
        <w:pStyle w:val="normalwithoutspacing"/>
      </w:pPr>
    </w:p>
    <w:p w:rsidR="00A43C2F" w:rsidRDefault="00A43C2F" w:rsidP="00635DD4">
      <w:pPr>
        <w:pStyle w:val="normalwithoutspacing"/>
      </w:pPr>
      <w:r>
        <w:rPr>
          <w:b/>
        </w:rPr>
        <w:t xml:space="preserve">Είδος Αναθέτουσας Αρχής </w:t>
      </w:r>
    </w:p>
    <w:p w:rsidR="00A43C2F" w:rsidRDefault="00A43C2F" w:rsidP="00635DD4">
      <w:pPr>
        <w:pStyle w:val="normalwithoutspacing"/>
      </w:pPr>
      <w:r>
        <w:t xml:space="preserve">Η Αναθέτουσα Αρχή είναι </w:t>
      </w:r>
      <w:r>
        <w:rPr>
          <w:rStyle w:val="a"/>
          <w:szCs w:val="22"/>
        </w:rPr>
        <w:footnoteReference w:id="2"/>
      </w:r>
      <w:r>
        <w:t xml:space="preserve"> </w:t>
      </w:r>
      <w:r>
        <w:rPr>
          <w:lang w:val="en-US"/>
        </w:rPr>
        <w:t>o</w:t>
      </w:r>
      <w:r w:rsidRPr="00DB675F">
        <w:t xml:space="preserve"> </w:t>
      </w:r>
      <w:r>
        <w:t>ΔΗΜΟΣ ΚΑΡΔΙΤΣΑΣ  και ανήκει στην Γενική Κυβέρνηση Υποτομέας</w:t>
      </w:r>
      <w:r>
        <w:rPr>
          <w:rStyle w:val="a"/>
          <w:szCs w:val="22"/>
        </w:rPr>
        <w:footnoteReference w:id="3"/>
      </w:r>
    </w:p>
    <w:p w:rsidR="00A43C2F" w:rsidRDefault="00A43C2F" w:rsidP="00635DD4">
      <w:pPr>
        <w:pStyle w:val="normalwithoutspacing"/>
        <w:rPr>
          <w:b/>
        </w:rPr>
      </w:pPr>
      <w:r>
        <w:t xml:space="preserve">  </w:t>
      </w:r>
    </w:p>
    <w:p w:rsidR="00A43C2F" w:rsidRDefault="00A43C2F" w:rsidP="00635DD4">
      <w:pPr>
        <w:pStyle w:val="normalwithoutspacing"/>
      </w:pPr>
      <w:r>
        <w:rPr>
          <w:b/>
        </w:rPr>
        <w:t>Κύρια δραστηριότητα Α.Α.</w:t>
      </w:r>
      <w:r>
        <w:rPr>
          <w:rStyle w:val="a"/>
          <w:b/>
          <w:szCs w:val="22"/>
        </w:rPr>
        <w:footnoteReference w:id="4"/>
      </w:r>
    </w:p>
    <w:p w:rsidR="00A43C2F" w:rsidRDefault="00A43C2F" w:rsidP="00635DD4">
      <w:pPr>
        <w:pStyle w:val="normalwithoutspacing"/>
      </w:pPr>
      <w:r>
        <w:t>Η κύρια δραστηριότητα της Αναθέτουσας Αρχής είναι οι γενικές δημόσιες υπηρεσίες</w:t>
      </w:r>
    </w:p>
    <w:p w:rsidR="00A43C2F" w:rsidRDefault="00A43C2F" w:rsidP="00635DD4">
      <w:pPr>
        <w:pStyle w:val="normalwithoutspacing"/>
      </w:pPr>
    </w:p>
    <w:p w:rsidR="00A43C2F" w:rsidRDefault="00A43C2F" w:rsidP="00635DD4">
      <w:pPr>
        <w:pStyle w:val="normalwithoutspacing"/>
      </w:pPr>
      <w:r>
        <w:rPr>
          <w:b/>
        </w:rPr>
        <w:t xml:space="preserve">Στοιχεία Επικοινωνίας </w:t>
      </w:r>
    </w:p>
    <w:p w:rsidR="00A43C2F" w:rsidRPr="00F75B44" w:rsidRDefault="00A43C2F" w:rsidP="00E7339C">
      <w:pPr>
        <w:pStyle w:val="normalwithoutspacing"/>
        <w:spacing w:after="0"/>
        <w:ind w:left="567" w:hanging="567"/>
        <w:rPr>
          <w:szCs w:val="22"/>
        </w:rPr>
      </w:pPr>
      <w:r>
        <w:t>α)</w:t>
      </w:r>
      <w:r>
        <w:tab/>
      </w:r>
      <w:r w:rsidRPr="00F75B44">
        <w:rPr>
          <w:szCs w:val="22"/>
        </w:rPr>
        <w:t>Τα έγγραφα της σύμβασης είναι διαθέσιμα για ελεύθερη, πλήρη, άμεση &amp; δωρεάν ηλεκτρονική πρόσβαση στην διεύθυνση (URL) :</w:t>
      </w:r>
      <w:r w:rsidRPr="00F75B44">
        <w:rPr>
          <w:strike/>
          <w:color w:val="000000"/>
          <w:szCs w:val="22"/>
          <w:shd w:val="clear" w:color="auto" w:fill="FFFFFF"/>
        </w:rPr>
        <w:t xml:space="preserve"> </w:t>
      </w:r>
      <w:hyperlink r:id="rId10" w:history="1">
        <w:r w:rsidRPr="00F75B44">
          <w:rPr>
            <w:rStyle w:val="Hyperlink"/>
            <w:rFonts w:cs="Verdana"/>
            <w:szCs w:val="22"/>
          </w:rPr>
          <w:t>www.dimoskarditsas.gov.g</w:t>
        </w:r>
        <w:r w:rsidRPr="00F75B44">
          <w:rPr>
            <w:rStyle w:val="Hyperlink"/>
            <w:rFonts w:cs="Verdana"/>
            <w:szCs w:val="22"/>
            <w:lang w:val="en-US"/>
          </w:rPr>
          <w:t>r</w:t>
        </w:r>
      </w:hyperlink>
      <w:r w:rsidRPr="00F75B44">
        <w:rPr>
          <w:rFonts w:cs="Verdana"/>
          <w:szCs w:val="22"/>
        </w:rPr>
        <w:t xml:space="preserve"> </w:t>
      </w:r>
    </w:p>
    <w:p w:rsidR="00A43C2F" w:rsidRPr="00F75B44" w:rsidRDefault="00A43C2F" w:rsidP="00635DD4">
      <w:pPr>
        <w:pStyle w:val="normalwithoutspacing"/>
        <w:ind w:left="567" w:hanging="567"/>
        <w:rPr>
          <w:szCs w:val="22"/>
        </w:rPr>
      </w:pPr>
      <w:r w:rsidRPr="00F75B44">
        <w:rPr>
          <w:szCs w:val="22"/>
        </w:rPr>
        <w:t>β)</w:t>
      </w:r>
      <w:r w:rsidRPr="00F75B44">
        <w:rPr>
          <w:szCs w:val="22"/>
        </w:rPr>
        <w:tab/>
        <w:t>Περαιτέρω πληροφορίες είναι διαθέσιμες από :</w:t>
      </w:r>
      <w:r w:rsidRPr="00910CA3">
        <w:rPr>
          <w:szCs w:val="22"/>
        </w:rPr>
        <w:t xml:space="preserve"> </w:t>
      </w:r>
      <w:r w:rsidRPr="00F75B44">
        <w:rPr>
          <w:szCs w:val="22"/>
        </w:rPr>
        <w:t xml:space="preserve">την προαναφερθείσα διεύθυνση: </w:t>
      </w:r>
      <w:r w:rsidRPr="00F75B44">
        <w:rPr>
          <w:kern w:val="1"/>
          <w:szCs w:val="22"/>
        </w:rPr>
        <w:t>ΑΡΤΕΣΙΑΝΟΥ 1</w:t>
      </w:r>
    </w:p>
    <w:p w:rsidR="00A43C2F" w:rsidRPr="00F75B44" w:rsidRDefault="00A43C2F" w:rsidP="00635DD4">
      <w:pPr>
        <w:pStyle w:val="normalwithoutspacing"/>
        <w:ind w:left="567" w:hanging="567"/>
        <w:rPr>
          <w:i/>
          <w:iCs/>
          <w:color w:val="5B9BD5"/>
          <w:kern w:val="1"/>
          <w:szCs w:val="22"/>
        </w:rPr>
      </w:pPr>
      <w:r w:rsidRPr="00F75B44">
        <w:rPr>
          <w:szCs w:val="22"/>
        </w:rPr>
        <w:t xml:space="preserve">               </w:t>
      </w:r>
    </w:p>
    <w:p w:rsidR="00A43C2F" w:rsidRDefault="00A43C2F" w:rsidP="00635DD4">
      <w:pPr>
        <w:pStyle w:val="Heading2"/>
        <w:pBdr>
          <w:top w:val="none" w:sz="0" w:space="0" w:color="auto"/>
          <w:left w:val="none" w:sz="0" w:space="0" w:color="auto"/>
          <w:right w:val="none" w:sz="0" w:space="0" w:color="auto"/>
        </w:pBdr>
        <w:rPr>
          <w:lang w:val="el-GR"/>
        </w:rPr>
      </w:pPr>
      <w:bookmarkStart w:id="4" w:name="__RefHeading___Toc470009773"/>
      <w:bookmarkStart w:id="5" w:name="_Toc22041110"/>
      <w:bookmarkEnd w:id="4"/>
      <w:r>
        <w:rPr>
          <w:lang w:val="el-GR"/>
        </w:rPr>
        <w:t>1.2</w:t>
      </w:r>
      <w:r>
        <w:rPr>
          <w:lang w:val="el-GR"/>
        </w:rPr>
        <w:tab/>
        <w:t>Στοιχεία Διαδικασίας-Χρηματοδότηση</w:t>
      </w:r>
      <w:bookmarkEnd w:id="5"/>
    </w:p>
    <w:p w:rsidR="00A43C2F" w:rsidRPr="00A0073A" w:rsidRDefault="00A43C2F" w:rsidP="00635DD4">
      <w:pPr>
        <w:rPr>
          <w:lang w:val="el-GR"/>
        </w:rPr>
      </w:pPr>
      <w:r>
        <w:rPr>
          <w:b/>
          <w:lang w:val="el-GR"/>
        </w:rPr>
        <w:t xml:space="preserve">Είδος διαδικασίας </w:t>
      </w:r>
    </w:p>
    <w:p w:rsidR="00A43C2F" w:rsidRDefault="00A43C2F" w:rsidP="00635DD4">
      <w:pPr>
        <w:pStyle w:val="normalwithoutspacing"/>
        <w:rPr>
          <w:lang w:eastAsia="el-GR"/>
        </w:rPr>
      </w:pPr>
      <w:r>
        <w:t xml:space="preserve">Ο διαγωνισμός θα διεξαχθεί με </w:t>
      </w:r>
      <w:r w:rsidRPr="00C26F76">
        <w:t>συνοπτικό διαγωνισμό του άρθρου 117 του Ν.4412/2016.</w:t>
      </w:r>
    </w:p>
    <w:p w:rsidR="00A43C2F" w:rsidRDefault="00A43C2F" w:rsidP="00635DD4">
      <w:pPr>
        <w:pStyle w:val="normalwithoutspacing"/>
      </w:pPr>
    </w:p>
    <w:p w:rsidR="00A43C2F" w:rsidRDefault="00A43C2F" w:rsidP="00635DD4">
      <w:pPr>
        <w:pStyle w:val="normalwithoutspacing"/>
      </w:pPr>
      <w:r>
        <w:rPr>
          <w:b/>
        </w:rPr>
        <w:t>Χρηματοδότηση της σύμβασης</w:t>
      </w:r>
      <w:r>
        <w:rPr>
          <w:rStyle w:val="a"/>
          <w:rFonts w:cs="Times New Roman"/>
          <w:b/>
          <w:szCs w:val="22"/>
        </w:rPr>
        <w:footnoteReference w:id="5"/>
      </w:r>
    </w:p>
    <w:p w:rsidR="00A43C2F" w:rsidRDefault="00A43C2F" w:rsidP="00635DD4">
      <w:pPr>
        <w:pStyle w:val="normalwithoutspacing"/>
      </w:pPr>
      <w:r>
        <w:t xml:space="preserve">Φορέας χρηματοδότησης της παρούσας σύμβασης είναι  ο Δήμος Καρδίτσας , </w:t>
      </w:r>
    </w:p>
    <w:p w:rsidR="00A43C2F" w:rsidRDefault="00A43C2F" w:rsidP="00635DD4">
      <w:pPr>
        <w:pStyle w:val="normalwithoutspacing"/>
      </w:pPr>
      <w:r>
        <w:t>Η δαπάνη για την εν λόγω σύμβαση βαρύνει ως εξής</w:t>
      </w:r>
    </w:p>
    <w:p w:rsidR="00A43C2F" w:rsidRDefault="00A43C2F" w:rsidP="00B053A8">
      <w:pPr>
        <w:pStyle w:val="normalwithoutspacing"/>
      </w:pPr>
      <w:r>
        <w:t>Α)</w:t>
      </w:r>
      <w:r w:rsidRPr="00821E1F">
        <w:rPr>
          <w:rFonts w:ascii="Arial" w:hAnsi="Arial" w:cs="Arial"/>
          <w:i/>
          <w:spacing w:val="20"/>
          <w:szCs w:val="22"/>
        </w:rPr>
        <w:t xml:space="preserve"> </w:t>
      </w:r>
      <w:r w:rsidRPr="00821E1F">
        <w:t>ΠΡΟΜΗΘΕΙΑ ΤΡΟΦΙΜΩΝ ΓΙΑ ΤΙΣ ΑΝΑΓΚΕΣ ΤΩΝ ΥΠΗΡΕΣΙΩΝ ΠΑΙΔΙΚΩΝ ΣΤΑΘΜΩΝ ΤΟΥ ΔΗΜΟΥ ΚΑΡΔΙΤΣΑΣ ΟΙΚΟΝΟΜΙΚΟΥ ΕΤΟΥΣ 2019</w:t>
      </w:r>
      <w:r>
        <w:t xml:space="preserve">  την με Κ.Α. : 60-6481.0004 σχετική πίστωση του προϋπολογισμού του οικονομικού έτους 2019  του Φορέα </w:t>
      </w:r>
      <w:r>
        <w:rPr>
          <w:rStyle w:val="a"/>
          <w:rFonts w:cs="Times New Roman"/>
          <w:szCs w:val="22"/>
        </w:rPr>
        <w:footnoteReference w:id="6"/>
      </w:r>
      <w:r>
        <w:t xml:space="preserve"> </w:t>
      </w:r>
    </w:p>
    <w:p w:rsidR="00A43C2F" w:rsidRDefault="00A43C2F" w:rsidP="00B053A8">
      <w:pPr>
        <w:tabs>
          <w:tab w:val="left" w:pos="4800"/>
        </w:tabs>
        <w:rPr>
          <w:lang w:val="el-GR"/>
        </w:rPr>
      </w:pPr>
      <w:r w:rsidRPr="00F93C93">
        <w:rPr>
          <w:lang w:val="el-GR"/>
        </w:rPr>
        <w:t xml:space="preserve">Β)  ΠΡΟΜΗΘΕΙΑ  ΕΙΔΩΝ  ΔΙΑΤΡΟΦΗΣ  </w:t>
      </w:r>
      <w:r w:rsidRPr="003D5EDD">
        <w:rPr>
          <w:caps/>
          <w:lang w:val="el-GR"/>
        </w:rPr>
        <w:t>για τις ανάγκες του  Κοινωνικού  Παντοπωλείου οικονομικού έτους</w:t>
      </w:r>
      <w:r w:rsidRPr="00F93C93">
        <w:rPr>
          <w:lang w:val="el-GR"/>
        </w:rPr>
        <w:t xml:space="preserve"> 2019 την με Κ.Α. : </w:t>
      </w:r>
      <w:r>
        <w:rPr>
          <w:lang w:val="el-GR"/>
        </w:rPr>
        <w:t>60-6699.0008</w:t>
      </w:r>
      <w:r w:rsidRPr="00F93C93">
        <w:rPr>
          <w:lang w:val="el-GR"/>
        </w:rPr>
        <w:t xml:space="preserve"> σχετική πίστωση του προϋπολογισμού του οικονομικού έτους </w:t>
      </w:r>
      <w:r>
        <w:rPr>
          <w:lang w:val="el-GR"/>
        </w:rPr>
        <w:t>2019</w:t>
      </w:r>
      <w:r w:rsidRPr="00F93C93">
        <w:rPr>
          <w:lang w:val="el-GR"/>
        </w:rPr>
        <w:t xml:space="preserve">  </w:t>
      </w:r>
      <w:r w:rsidRPr="00743494">
        <w:rPr>
          <w:lang w:val="el-GR"/>
        </w:rPr>
        <w:t>του Φορέα</w:t>
      </w:r>
    </w:p>
    <w:p w:rsidR="00A43C2F" w:rsidRPr="00FB2521" w:rsidRDefault="00A43C2F" w:rsidP="00B053A8">
      <w:pPr>
        <w:spacing w:after="0"/>
        <w:rPr>
          <w:lang w:val="el-GR"/>
        </w:rPr>
      </w:pPr>
      <w:r>
        <w:rPr>
          <w:lang w:val="el-GR"/>
        </w:rPr>
        <w:t xml:space="preserve">Γ)  </w:t>
      </w:r>
      <w:r w:rsidRPr="00F93C93">
        <w:rPr>
          <w:lang w:val="el-GR"/>
        </w:rPr>
        <w:t>ΠΡΟΜΗΘΕΙΑ ΤΡΟΦΙΜΩΝ ΥΠ. ΚΟΙΝΩΝΙΚΗΣ ΠΡΟΣΤΑΣΙΑΣ, ΠΑΙΔΕΙΑΣ &amp; ΠΟΛΙΤΙΣΜΟΥ</w:t>
      </w:r>
      <w:r w:rsidRPr="003D5EDD">
        <w:rPr>
          <w:lang w:val="el-GR"/>
        </w:rPr>
        <w:t xml:space="preserve"> </w:t>
      </w:r>
      <w:r w:rsidRPr="00F93C93">
        <w:rPr>
          <w:lang w:val="el-GR"/>
        </w:rPr>
        <w:t>ΔΗΜΟΥ ΚΑΡΔΙΤΣΑΣ</w:t>
      </w:r>
    </w:p>
    <w:p w:rsidR="00A43C2F" w:rsidRDefault="00A43C2F" w:rsidP="00B053A8">
      <w:pPr>
        <w:tabs>
          <w:tab w:val="left" w:pos="4800"/>
        </w:tabs>
        <w:rPr>
          <w:lang w:val="el-GR"/>
        </w:rPr>
      </w:pPr>
      <w:r w:rsidRPr="00F93C93">
        <w:rPr>
          <w:lang w:val="el-GR"/>
        </w:rPr>
        <w:t xml:space="preserve">ΕΤΟΥΣ 2019 την με Κ.Α. : </w:t>
      </w:r>
      <w:r>
        <w:rPr>
          <w:lang w:val="el-GR"/>
        </w:rPr>
        <w:t>15-6481.0002</w:t>
      </w:r>
      <w:r w:rsidRPr="00F93C93">
        <w:rPr>
          <w:lang w:val="el-GR"/>
        </w:rPr>
        <w:t xml:space="preserve"> σχετική πίστωση του προϋπολογισμού του </w:t>
      </w:r>
      <w:r>
        <w:rPr>
          <w:lang w:val="el-GR"/>
        </w:rPr>
        <w:t xml:space="preserve"> </w:t>
      </w:r>
      <w:r w:rsidRPr="00F93C93">
        <w:rPr>
          <w:lang w:val="el-GR"/>
        </w:rPr>
        <w:t xml:space="preserve">οικονομικού έτους </w:t>
      </w:r>
      <w:r>
        <w:rPr>
          <w:lang w:val="el-GR"/>
        </w:rPr>
        <w:t xml:space="preserve">         2019</w:t>
      </w:r>
      <w:r w:rsidRPr="00F93C93">
        <w:rPr>
          <w:lang w:val="el-GR"/>
        </w:rPr>
        <w:t xml:space="preserve">  του Φορέα</w:t>
      </w:r>
    </w:p>
    <w:p w:rsidR="00A43C2F" w:rsidRPr="00F93C93" w:rsidRDefault="00A43C2F" w:rsidP="00F93C93">
      <w:pPr>
        <w:tabs>
          <w:tab w:val="left" w:pos="4800"/>
        </w:tabs>
        <w:spacing w:after="0"/>
        <w:rPr>
          <w:lang w:val="el-GR"/>
        </w:rPr>
      </w:pPr>
    </w:p>
    <w:p w:rsidR="00A43C2F" w:rsidRDefault="00A43C2F" w:rsidP="00635DD4">
      <w:pPr>
        <w:pStyle w:val="Heading2"/>
        <w:pBdr>
          <w:top w:val="none" w:sz="0" w:space="0" w:color="auto"/>
          <w:left w:val="none" w:sz="0" w:space="0" w:color="auto"/>
          <w:right w:val="none" w:sz="0" w:space="0" w:color="auto"/>
        </w:pBdr>
        <w:rPr>
          <w:lang w:val="el-GR"/>
        </w:rPr>
      </w:pPr>
      <w:bookmarkStart w:id="6" w:name="__RefHeading___Toc470009774"/>
      <w:bookmarkStart w:id="7" w:name="_Toc22041111"/>
      <w:r>
        <w:rPr>
          <w:lang w:val="el-GR"/>
        </w:rPr>
        <w:t>1.3</w:t>
      </w:r>
      <w:r>
        <w:rPr>
          <w:lang w:val="el-GR"/>
        </w:rPr>
        <w:tab/>
        <w:t>Συνοπτική Περιγραφή φυσικού και οικονομικού αντικειμένου της σύμβασης</w:t>
      </w:r>
      <w:bookmarkEnd w:id="6"/>
      <w:bookmarkEnd w:id="7"/>
      <w:r>
        <w:rPr>
          <w:lang w:val="el-GR"/>
        </w:rPr>
        <w:t xml:space="preserve"> </w:t>
      </w:r>
    </w:p>
    <w:p w:rsidR="00A43C2F" w:rsidRDefault="00A43C2F" w:rsidP="00635DD4">
      <w:pPr>
        <w:rPr>
          <w:i/>
          <w:color w:val="5B9BD5"/>
          <w:lang w:val="el-GR"/>
        </w:rPr>
      </w:pPr>
      <w:r>
        <w:rPr>
          <w:lang w:val="el-GR"/>
        </w:rPr>
        <w:t xml:space="preserve">Αντικείμενο της σύμβασης  είναι η ΠΡΟΜΗΘΕΙΑ  ΤΡΟΦΙΜΩΝ ΓΙΑ ΤΙΣ ΑΝΑΓΚΕΣ ΤΟΥ ΔΗΜΟΥ ΚΑΙ ΤΩΝ ΦΟΡΕΩΝ ΤΟΥ , </w:t>
      </w:r>
      <w:r w:rsidRPr="00C739C7">
        <w:rPr>
          <w:rFonts w:cs="Verdana"/>
          <w:szCs w:val="22"/>
          <w:lang w:val="el-GR"/>
        </w:rPr>
        <w:t>όπως περιγράφεται στις τεχνικές προδιαγραφές που αποτελούν αναπόσπαστο τμήμα της παρούσας.</w:t>
      </w:r>
      <w:r>
        <w:rPr>
          <w:lang w:val="el-GR"/>
        </w:rPr>
        <w:t xml:space="preserve">              </w:t>
      </w:r>
    </w:p>
    <w:p w:rsidR="00A43C2F" w:rsidRDefault="00A43C2F" w:rsidP="00635DD4">
      <w:pPr>
        <w:pStyle w:val="BodyText"/>
        <w:spacing w:after="120"/>
        <w:rPr>
          <w:lang w:val="el-GR"/>
        </w:rPr>
      </w:pPr>
      <w:r>
        <w:rPr>
          <w:lang w:val="el-GR"/>
        </w:rPr>
        <w:t>Τα προς προμήθεια είδη κατατάσσονται στους ακόλουθους κωδικούς του Κοινού Λεξιλογίου δημοσίων συμβάσεων (</w:t>
      </w:r>
      <w:r>
        <w:t>CPV</w:t>
      </w:r>
      <w:r>
        <w:rPr>
          <w:lang w:val="el-GR"/>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540"/>
      </w:tblGrid>
      <w:tr w:rsidR="00A43C2F" w:rsidRPr="00AE2A3D" w:rsidTr="00603717">
        <w:tc>
          <w:tcPr>
            <w:tcW w:w="7308" w:type="dxa"/>
          </w:tcPr>
          <w:p w:rsidR="00A43C2F" w:rsidRPr="009A2BBB" w:rsidRDefault="00A43C2F" w:rsidP="009A2BBB">
            <w:pPr>
              <w:spacing w:after="0"/>
              <w:rPr>
                <w:lang w:val="el-GR"/>
              </w:rPr>
            </w:pPr>
            <w:r w:rsidRPr="009A2BBB">
              <w:rPr>
                <w:lang w:val="el-GR"/>
              </w:rPr>
              <w:t>ΠΡΟΜΗΘΕΙΑ  ΕΙΔΩΝ ΠΑΝΤΟΠΩΛΕΙΟΥ                                 CPV : 15800000</w:t>
            </w:r>
          </w:p>
        </w:tc>
        <w:tc>
          <w:tcPr>
            <w:tcW w:w="540" w:type="dxa"/>
          </w:tcPr>
          <w:p w:rsidR="00A43C2F" w:rsidRPr="009A2BBB" w:rsidRDefault="00A43C2F" w:rsidP="009A2BBB">
            <w:pPr>
              <w:spacing w:after="0"/>
              <w:rPr>
                <w:lang w:val="el-GR"/>
              </w:rPr>
            </w:pPr>
            <w:r w:rsidRPr="009A2BBB">
              <w:rPr>
                <w:lang w:val="el-GR"/>
              </w:rPr>
              <w:t>6</w:t>
            </w:r>
          </w:p>
        </w:tc>
      </w:tr>
      <w:tr w:rsidR="00A43C2F" w:rsidRPr="00AE2A3D" w:rsidTr="00603717">
        <w:tc>
          <w:tcPr>
            <w:tcW w:w="7308" w:type="dxa"/>
          </w:tcPr>
          <w:p w:rsidR="00A43C2F" w:rsidRPr="009A2BBB" w:rsidRDefault="00A43C2F" w:rsidP="009A2BBB">
            <w:pPr>
              <w:spacing w:after="0"/>
              <w:rPr>
                <w:lang w:val="el-GR"/>
              </w:rPr>
            </w:pPr>
            <w:r w:rsidRPr="009A2BBB">
              <w:rPr>
                <w:lang w:val="el-GR"/>
              </w:rPr>
              <w:t>ΠΡΟΜΗΘΕΙΑ ΕΙΔΩΝ ΚΡΕΟΠΩΛΕΙΟΥ                                    CPV : 15100000</w:t>
            </w:r>
          </w:p>
        </w:tc>
        <w:tc>
          <w:tcPr>
            <w:tcW w:w="540" w:type="dxa"/>
          </w:tcPr>
          <w:p w:rsidR="00A43C2F" w:rsidRPr="009A2BBB" w:rsidRDefault="00A43C2F" w:rsidP="009A2BBB">
            <w:pPr>
              <w:spacing w:after="0"/>
              <w:rPr>
                <w:lang w:val="el-GR"/>
              </w:rPr>
            </w:pPr>
            <w:r w:rsidRPr="009A2BBB">
              <w:rPr>
                <w:lang w:val="el-GR"/>
              </w:rPr>
              <w:t>9</w:t>
            </w:r>
          </w:p>
        </w:tc>
      </w:tr>
      <w:tr w:rsidR="00A43C2F" w:rsidRPr="00AE2A3D" w:rsidTr="00603717">
        <w:tc>
          <w:tcPr>
            <w:tcW w:w="7308" w:type="dxa"/>
          </w:tcPr>
          <w:p w:rsidR="00A43C2F" w:rsidRPr="009A2BBB" w:rsidRDefault="00A43C2F" w:rsidP="009A2BBB">
            <w:pPr>
              <w:spacing w:after="0"/>
              <w:rPr>
                <w:lang w:val="el-GR"/>
              </w:rPr>
            </w:pPr>
            <w:r w:rsidRPr="009A2BBB">
              <w:rPr>
                <w:lang w:val="el-GR"/>
              </w:rPr>
              <w:t>ΠΡΟΜΗΘΕΙΑ ΓΑΛΑΚΤΟΚΟΜΙΚΩΝ – ΤΥΡΟΚΟΜΙΚΩΝ          CPV : 15500000</w:t>
            </w:r>
          </w:p>
        </w:tc>
        <w:tc>
          <w:tcPr>
            <w:tcW w:w="540" w:type="dxa"/>
          </w:tcPr>
          <w:p w:rsidR="00A43C2F" w:rsidRPr="009A2BBB" w:rsidRDefault="00A43C2F" w:rsidP="009A2BBB">
            <w:pPr>
              <w:spacing w:after="0"/>
              <w:rPr>
                <w:lang w:val="el-GR"/>
              </w:rPr>
            </w:pPr>
            <w:r w:rsidRPr="009A2BBB">
              <w:rPr>
                <w:lang w:val="el-GR"/>
              </w:rPr>
              <w:t>3</w:t>
            </w:r>
          </w:p>
        </w:tc>
      </w:tr>
      <w:tr w:rsidR="00A43C2F" w:rsidRPr="00AE2A3D" w:rsidTr="00603717">
        <w:tc>
          <w:tcPr>
            <w:tcW w:w="7308" w:type="dxa"/>
          </w:tcPr>
          <w:p w:rsidR="00A43C2F" w:rsidRPr="009A2BBB" w:rsidRDefault="00A43C2F" w:rsidP="009A2BBB">
            <w:pPr>
              <w:spacing w:after="0"/>
              <w:rPr>
                <w:lang w:val="el-GR"/>
              </w:rPr>
            </w:pPr>
            <w:r w:rsidRPr="009A2BBB">
              <w:rPr>
                <w:lang w:val="el-GR"/>
              </w:rPr>
              <w:t>ΠΡΟΜΗΘΕΙΑ ΕΙΔΩΝ ΑΡΤΟΠΟΙΕΙΟΥ ΖΑΧΑΡΟΠΛΑΣΤΙΚΗΣ    CPV: 15810000</w:t>
            </w:r>
          </w:p>
        </w:tc>
        <w:tc>
          <w:tcPr>
            <w:tcW w:w="540" w:type="dxa"/>
          </w:tcPr>
          <w:p w:rsidR="00A43C2F" w:rsidRPr="009A2BBB" w:rsidRDefault="00A43C2F" w:rsidP="009A2BBB">
            <w:pPr>
              <w:spacing w:after="0"/>
              <w:rPr>
                <w:lang w:val="el-GR"/>
              </w:rPr>
            </w:pPr>
            <w:r w:rsidRPr="009A2BBB">
              <w:rPr>
                <w:lang w:val="el-GR"/>
              </w:rPr>
              <w:t>9</w:t>
            </w:r>
          </w:p>
        </w:tc>
      </w:tr>
    </w:tbl>
    <w:p w:rsidR="00A43C2F" w:rsidRDefault="00A43C2F" w:rsidP="00635DD4">
      <w:pPr>
        <w:pStyle w:val="BodyText"/>
        <w:spacing w:after="120"/>
        <w:rPr>
          <w:lang w:val="el-GR"/>
        </w:rPr>
      </w:pPr>
    </w:p>
    <w:p w:rsidR="00A43C2F" w:rsidRDefault="00A43C2F" w:rsidP="00635DD4">
      <w:pPr>
        <w:rPr>
          <w:lang w:val="el-GR"/>
        </w:rPr>
      </w:pPr>
      <w:r>
        <w:rPr>
          <w:lang w:val="el-GR"/>
        </w:rPr>
        <w:t>Η παρούσα σύμβαση υποδιαιρείται στα κάτωθι τμήματα</w:t>
      </w:r>
      <w:r>
        <w:rPr>
          <w:rStyle w:val="WW-FootnoteReference7"/>
          <w:lang w:val="el-GR"/>
        </w:rPr>
        <w:footnoteReference w:id="7"/>
      </w:r>
      <w:r>
        <w:rPr>
          <w:lang w:val="el-GR"/>
        </w:rPr>
        <w:t>:</w:t>
      </w:r>
    </w:p>
    <w:p w:rsidR="00A43C2F" w:rsidRDefault="00A43C2F" w:rsidP="00635DD4">
      <w:pPr>
        <w:rPr>
          <w:lang w:val="el-GR"/>
        </w:rPr>
      </w:pPr>
      <w:r>
        <w:rPr>
          <w:lang w:val="el-GR"/>
        </w:rPr>
        <w:t>ΤΜΗΜΑ 1  : «</w:t>
      </w:r>
      <w:r w:rsidRPr="0097562B">
        <w:rPr>
          <w:lang w:val="el-GR"/>
        </w:rPr>
        <w:t xml:space="preserve">ΠΡΟΜΗΘΕΙΑ ΤΡΟΦΙΜΩΝ ΓΙΑ ΤΙΣ ΑΝΑΓΚΕΣ ΤΩΝ ΥΠΗΡΕΣΙΩΝ ΠΑΙΔΙΚΩΝ ΣΤΑΘΜΩΝ ΤΟΥ ΔΗΜΟΥ ΚΑΡΔΙΤΣΑΣ ΟΙΚΟΝΟΜΙΚΟΥ ΕΤΟΥΣ 2019 </w:t>
      </w:r>
      <w:r>
        <w:rPr>
          <w:lang w:val="el-GR"/>
        </w:rPr>
        <w:t>», εκτιμώμενης αξίας  17.538,98</w:t>
      </w:r>
      <w:r w:rsidRPr="003D5EDD">
        <w:rPr>
          <w:lang w:val="el-GR"/>
        </w:rPr>
        <w:t>€</w:t>
      </w:r>
      <w:r>
        <w:rPr>
          <w:lang w:val="el-GR"/>
        </w:rPr>
        <w:t xml:space="preserve"> πλέον ΦΠΑ 2.460,97</w:t>
      </w:r>
      <w:r w:rsidRPr="003D5EDD">
        <w:rPr>
          <w:lang w:val="el-GR"/>
        </w:rPr>
        <w:t>€</w:t>
      </w:r>
    </w:p>
    <w:p w:rsidR="00A43C2F" w:rsidRDefault="00A43C2F" w:rsidP="00635DD4">
      <w:pPr>
        <w:rPr>
          <w:lang w:val="el-GR"/>
        </w:rPr>
      </w:pPr>
      <w:r>
        <w:rPr>
          <w:lang w:val="el-GR"/>
        </w:rPr>
        <w:t>ΤΜΗΜΑ 2  : «</w:t>
      </w:r>
      <w:r w:rsidRPr="00F93C93">
        <w:rPr>
          <w:lang w:val="el-GR"/>
        </w:rPr>
        <w:t xml:space="preserve">ΠΡΟΜΗΘΕΙΑ  ΕΙΔΩΝ  ΔΙΑΤΡΟΦΗΣ  </w:t>
      </w:r>
      <w:r w:rsidRPr="003D5EDD">
        <w:rPr>
          <w:caps/>
          <w:lang w:val="el-GR"/>
        </w:rPr>
        <w:t>για τις ανάγκες του  Κοινωνικού  Παντοπωλείου οικονομικού έτους</w:t>
      </w:r>
      <w:r w:rsidRPr="00F93C93">
        <w:rPr>
          <w:lang w:val="el-GR"/>
        </w:rPr>
        <w:t xml:space="preserve"> 2019</w:t>
      </w:r>
      <w:r>
        <w:rPr>
          <w:lang w:val="el-GR"/>
        </w:rPr>
        <w:t>», εκτιμώμενης αξίας 2.120,64</w:t>
      </w:r>
      <w:r w:rsidRPr="003D5EDD">
        <w:rPr>
          <w:lang w:val="el-GR"/>
        </w:rPr>
        <w:t>€</w:t>
      </w:r>
      <w:r>
        <w:rPr>
          <w:lang w:val="el-GR"/>
        </w:rPr>
        <w:t xml:space="preserve"> πλέον ΦΠΑ 275,68</w:t>
      </w:r>
      <w:r w:rsidRPr="003D5EDD">
        <w:rPr>
          <w:lang w:val="el-GR"/>
        </w:rPr>
        <w:t>€</w:t>
      </w:r>
    </w:p>
    <w:p w:rsidR="00A43C2F" w:rsidRDefault="00A43C2F" w:rsidP="003D5EDD">
      <w:pPr>
        <w:spacing w:after="0"/>
        <w:rPr>
          <w:lang w:val="el-GR"/>
        </w:rPr>
      </w:pPr>
      <w:r>
        <w:rPr>
          <w:lang w:val="el-GR"/>
        </w:rPr>
        <w:t>ΤΜΗΜΑ 3  : «</w:t>
      </w:r>
      <w:r w:rsidRPr="00F93C93">
        <w:rPr>
          <w:lang w:val="el-GR"/>
        </w:rPr>
        <w:t>ΠΡΟΜΗΘΕΙΑ ΤΡΟΦΙΜΩΝ ΥΠ. ΚΟΙΝΩΝΙΚΗΣ ΠΡΟΣΤΑΣΙΑΣ, ΠΑΙΔΕΙΑΣ &amp; ΠΟΛΙΤΙΣΜΟΥ</w:t>
      </w:r>
      <w:r w:rsidRPr="003D5EDD">
        <w:rPr>
          <w:lang w:val="el-GR"/>
        </w:rPr>
        <w:t xml:space="preserve"> </w:t>
      </w:r>
      <w:r w:rsidRPr="00F93C93">
        <w:rPr>
          <w:lang w:val="el-GR"/>
        </w:rPr>
        <w:t>ΔΗΜΟΥ ΚΑΡΔΙΤΣΑΣ</w:t>
      </w:r>
      <w:r>
        <w:rPr>
          <w:lang w:val="el-GR"/>
        </w:rPr>
        <w:t xml:space="preserve"> </w:t>
      </w:r>
      <w:r w:rsidRPr="00F93C93">
        <w:rPr>
          <w:lang w:val="el-GR"/>
        </w:rPr>
        <w:t>ΕΤΟΥΣ 2019</w:t>
      </w:r>
      <w:r>
        <w:rPr>
          <w:lang w:val="el-GR"/>
        </w:rPr>
        <w:t>», εκτιμώμενης αξίας 17.518,38</w:t>
      </w:r>
      <w:r w:rsidRPr="003D5EDD">
        <w:rPr>
          <w:lang w:val="el-GR"/>
        </w:rPr>
        <w:t>€</w:t>
      </w:r>
      <w:r>
        <w:rPr>
          <w:lang w:val="el-GR"/>
        </w:rPr>
        <w:t xml:space="preserve"> πλέον ΦΠΑ 2.277,39</w:t>
      </w:r>
      <w:r w:rsidRPr="003D5EDD">
        <w:rPr>
          <w:lang w:val="el-GR"/>
        </w:rPr>
        <w:t>€</w:t>
      </w:r>
    </w:p>
    <w:p w:rsidR="00A43C2F" w:rsidRDefault="00A43C2F" w:rsidP="00635DD4">
      <w:pPr>
        <w:rPr>
          <w:lang w:val="el-GR"/>
        </w:rPr>
      </w:pPr>
    </w:p>
    <w:p w:rsidR="00A43C2F" w:rsidRPr="00B053A8" w:rsidRDefault="00A43C2F" w:rsidP="00635DD4">
      <w:pPr>
        <w:rPr>
          <w:lang w:val="el-GR"/>
        </w:rPr>
      </w:pPr>
      <w:r>
        <w:rPr>
          <w:lang w:val="el-GR"/>
        </w:rPr>
        <w:t xml:space="preserve">Προσφορές υποβάλλονται </w:t>
      </w:r>
      <w:r w:rsidRPr="00E75116">
        <w:rPr>
          <w:lang w:val="el-GR"/>
        </w:rPr>
        <w:t>για όλα τα τμήματα και για όλα τα είδη</w:t>
      </w:r>
      <w:r>
        <w:rPr>
          <w:rStyle w:val="WW-FootnoteReference7"/>
          <w:lang w:val="el-GR"/>
        </w:rPr>
        <w:footnoteReference w:id="8"/>
      </w:r>
      <w:r w:rsidRPr="00B053A8">
        <w:rPr>
          <w:lang w:val="el-GR"/>
        </w:rPr>
        <w:t>.</w:t>
      </w:r>
    </w:p>
    <w:p w:rsidR="00A43C2F" w:rsidRPr="00B053A8" w:rsidRDefault="00A43C2F" w:rsidP="00635DD4">
      <w:pPr>
        <w:rPr>
          <w:lang w:val="el-GR"/>
        </w:rPr>
      </w:pPr>
    </w:p>
    <w:p w:rsidR="00A43C2F" w:rsidRPr="00B053A8" w:rsidRDefault="00A43C2F" w:rsidP="00635DD4">
      <w:pPr>
        <w:rPr>
          <w:highlight w:val="red"/>
          <w:lang w:val="el-GR"/>
        </w:rPr>
      </w:pPr>
    </w:p>
    <w:p w:rsidR="00A43C2F" w:rsidRPr="00B053A8" w:rsidRDefault="00A43C2F" w:rsidP="00635DD4">
      <w:pPr>
        <w:rPr>
          <w:highlight w:val="red"/>
          <w:lang w:val="el-GR"/>
        </w:rPr>
      </w:pPr>
    </w:p>
    <w:p w:rsidR="00A43C2F" w:rsidRDefault="00A43C2F" w:rsidP="00635DD4">
      <w:pPr>
        <w:pStyle w:val="normalwithoutspacing"/>
      </w:pPr>
    </w:p>
    <w:p w:rsidR="00A43C2F" w:rsidRPr="0094143C" w:rsidRDefault="00A43C2F" w:rsidP="00B053A8">
      <w:pPr>
        <w:rPr>
          <w:b/>
          <w:u w:val="single"/>
          <w:lang w:val="el-GR"/>
        </w:rPr>
      </w:pPr>
      <w:r w:rsidRPr="003F70B4">
        <w:rPr>
          <w:lang w:val="el-GR"/>
        </w:rPr>
        <w:t>Η εκτιμώμενη αξία της σύμβασης ανέρχεται στο ποσό των 42.192,04 € συμπεριλαμβανομένου ΦΠΑ 13% και 24% (προϋ</w:t>
      </w:r>
      <w:r>
        <w:rPr>
          <w:lang w:val="el-GR"/>
        </w:rPr>
        <w:t xml:space="preserve">πολογισμός χωρίς ΦΠΑ: 37.178,00€ </w:t>
      </w:r>
      <w:r w:rsidRPr="003F70B4">
        <w:rPr>
          <w:lang w:val="el-GR"/>
        </w:rPr>
        <w:t xml:space="preserve"> </w:t>
      </w:r>
      <w:r w:rsidRPr="00B053A8">
        <w:rPr>
          <w:lang w:val="el-GR"/>
        </w:rPr>
        <w:t>ΦΠΑ : 5.014,04 €), τα οποία αναλύονται ως εξής</w:t>
      </w:r>
      <w:r>
        <w:rPr>
          <w:lang w:val="el-GR"/>
        </w:rPr>
        <w:t>:</w:t>
      </w:r>
      <w:r w:rsidRPr="00B053A8">
        <w:rPr>
          <w:lang w:val="el-GR"/>
        </w:rPr>
        <w:t xml:space="preserve"> </w:t>
      </w:r>
      <w:r>
        <w:rPr>
          <w:lang w:val="el-GR"/>
        </w:rPr>
        <w:t xml:space="preserve">Αναλυτική περιγραφή του φυσικού και οικονομικού αντικειμένου της σύμβασης δίδεται </w:t>
      </w:r>
      <w:r w:rsidRPr="0094143C">
        <w:rPr>
          <w:b/>
          <w:u w:val="single"/>
          <w:lang w:val="el-GR"/>
        </w:rPr>
        <w:t xml:space="preserve">στο ΠΑΡΑΡΤΗΜΑ Ι  της παρούσας διακήρυξης. </w:t>
      </w:r>
    </w:p>
    <w:p w:rsidR="00A43C2F" w:rsidRDefault="00A43C2F" w:rsidP="00635DD4">
      <w:pPr>
        <w:rPr>
          <w:lang w:val="el-GR"/>
        </w:rPr>
      </w:pPr>
      <w:r>
        <w:rPr>
          <w:lang w:val="el-GR"/>
        </w:rPr>
        <w:t xml:space="preserve">Η διάρκεια της σύμβασης ορίζεται  σε </w:t>
      </w:r>
      <w:r w:rsidRPr="00DB6C5F">
        <w:rPr>
          <w:lang w:val="el-GR"/>
        </w:rPr>
        <w:t xml:space="preserve">3 </w:t>
      </w:r>
      <w:r>
        <w:rPr>
          <w:lang w:val="el-GR"/>
        </w:rPr>
        <w:t xml:space="preserve">μήνες . </w:t>
      </w:r>
    </w:p>
    <w:p w:rsidR="00A43C2F" w:rsidRPr="00423F27" w:rsidRDefault="00A43C2F" w:rsidP="00635DD4">
      <w:pPr>
        <w:pStyle w:val="normalwithoutspacing"/>
        <w:rPr>
          <w:i/>
          <w:color w:val="5B9BD5"/>
        </w:rPr>
      </w:pPr>
      <w:r>
        <w:t xml:space="preserve">Η σύμβαση θα ανατεθεί με το κριτήριο της πλέον συμφέρουσας από οικονομική άποψη προσφοράς, βάσει </w:t>
      </w:r>
      <w:r>
        <w:rPr>
          <w:rStyle w:val="a"/>
          <w:rFonts w:cs="Times New Roman"/>
          <w:szCs w:val="22"/>
        </w:rPr>
        <w:footnoteReference w:id="9"/>
      </w:r>
      <w:r>
        <w:t xml:space="preserve"> ΤΙΜΗΣ</w:t>
      </w:r>
      <w:r w:rsidRPr="00423F27">
        <w:t xml:space="preserve"> (</w:t>
      </w:r>
      <w:r>
        <w:t>ΜΕΓΑΛΥΤΕΡΟ ΠΟΣΟΣΤΟ ΕΚΠΤΩΣΗΣ)</w:t>
      </w:r>
    </w:p>
    <w:p w:rsidR="00A43C2F" w:rsidRDefault="00A43C2F" w:rsidP="00635DD4">
      <w:pPr>
        <w:pStyle w:val="Heading2"/>
        <w:pBdr>
          <w:top w:val="none" w:sz="0" w:space="0" w:color="auto"/>
          <w:left w:val="none" w:sz="0" w:space="0" w:color="auto"/>
          <w:right w:val="none" w:sz="0" w:space="0" w:color="auto"/>
        </w:pBdr>
        <w:rPr>
          <w:lang w:val="el-GR"/>
        </w:rPr>
      </w:pPr>
      <w:bookmarkStart w:id="8" w:name="__RefHeading___Toc470009775"/>
      <w:bookmarkStart w:id="9" w:name="_Toc22041112"/>
      <w:r>
        <w:rPr>
          <w:lang w:val="el-GR"/>
        </w:rPr>
        <w:t>1.4</w:t>
      </w:r>
      <w:r>
        <w:rPr>
          <w:lang w:val="el-GR"/>
        </w:rPr>
        <w:tab/>
        <w:t>Θεσμικό πλαίσιο</w:t>
      </w:r>
      <w:bookmarkEnd w:id="8"/>
      <w:bookmarkEnd w:id="9"/>
      <w:r>
        <w:rPr>
          <w:lang w:val="el-GR"/>
        </w:rPr>
        <w:t xml:space="preserve"> </w:t>
      </w:r>
    </w:p>
    <w:p w:rsidR="00A43C2F" w:rsidRDefault="00A43C2F" w:rsidP="00635DD4">
      <w:pPr>
        <w:rPr>
          <w:lang w:val="el-GR"/>
        </w:rPr>
      </w:pPr>
      <w:r>
        <w:rPr>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r>
        <w:rPr>
          <w:rStyle w:val="a2"/>
          <w:szCs w:val="22"/>
        </w:rPr>
        <w:footnoteReference w:id="10"/>
      </w:r>
      <w:r>
        <w:rPr>
          <w:lang w:val="el-GR"/>
        </w:rPr>
        <w:t>:</w:t>
      </w:r>
    </w:p>
    <w:p w:rsidR="00A43C2F" w:rsidRDefault="00A43C2F" w:rsidP="00741738">
      <w:pPr>
        <w:numPr>
          <w:ilvl w:val="0"/>
          <w:numId w:val="12"/>
        </w:numPr>
        <w:rPr>
          <w:color w:val="000000"/>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p>
    <w:p w:rsidR="00A43C2F" w:rsidRDefault="00A43C2F" w:rsidP="00741738">
      <w:pPr>
        <w:numPr>
          <w:ilvl w:val="0"/>
          <w:numId w:val="12"/>
        </w:numPr>
        <w:rPr>
          <w:lang w:val="el-GR"/>
        </w:rPr>
      </w:pPr>
      <w:r>
        <w:rPr>
          <w:color w:val="000000"/>
          <w:lang w:val="el-GR"/>
        </w:rPr>
        <w:t>του ν. 4314/2014 (Α' 265)</w:t>
      </w:r>
      <w:r>
        <w:rPr>
          <w:rStyle w:val="FootnoteReference2"/>
          <w:i/>
          <w:color w:val="000000"/>
          <w:szCs w:val="22"/>
        </w:rPr>
        <w:footnoteReference w:id="11"/>
      </w:r>
      <w:r>
        <w:rPr>
          <w:rStyle w:val="FootnoteReference2"/>
          <w:color w:val="000000"/>
          <w:szCs w:val="22"/>
          <w:lang w:val="el-GR"/>
        </w:rPr>
        <w:t>,</w:t>
      </w:r>
      <w:r>
        <w:rPr>
          <w:lang w:val="el-GR"/>
        </w:rPr>
        <w:t xml:space="preserve"> “</w:t>
      </w:r>
      <w:r>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Pr>
          <w:i/>
          <w:lang w:val="el-GR"/>
        </w:rPr>
        <w:t xml:space="preserve"> 156/16.6.2012) στο ελληνικό δίκαιο, τροποποίηση του ν. 3419/2005 (Α' 297) και άλλες διατάξεις</w:t>
      </w:r>
      <w:r>
        <w:rPr>
          <w:lang w:val="el-GR"/>
        </w:rPr>
        <w:t xml:space="preserve">” </w:t>
      </w:r>
      <w:r>
        <w:rPr>
          <w:color w:val="000000"/>
          <w:lang w:val="el-GR"/>
        </w:rPr>
        <w:t>και του ν. 3614/2007 (Α' 267) «</w:t>
      </w:r>
      <w:r>
        <w:rPr>
          <w:i/>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rsidR="00A43C2F" w:rsidRDefault="00A43C2F" w:rsidP="00741738">
      <w:pPr>
        <w:numPr>
          <w:ilvl w:val="0"/>
          <w:numId w:val="12"/>
        </w:numPr>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rsidR="00A43C2F" w:rsidRDefault="00A43C2F" w:rsidP="00741738">
      <w:pPr>
        <w:numPr>
          <w:ilvl w:val="0"/>
          <w:numId w:val="12"/>
        </w:numPr>
        <w:rPr>
          <w:lang w:val="el-GR"/>
        </w:rPr>
      </w:pPr>
      <w:r>
        <w:rPr>
          <w:lang w:val="el-GR"/>
        </w:rPr>
        <w:t>του ν. 4250/2014 (Α' 74) «</w:t>
      </w:r>
      <w:r>
        <w:rPr>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lang w:val="el-GR"/>
        </w:rPr>
        <w:t xml:space="preserve">» και ειδικότερα τις διατάξεις του άρθρου 1, </w:t>
      </w:r>
      <w:r>
        <w:rPr>
          <w:b/>
          <w:bCs/>
          <w:lang w:val="el-GR"/>
        </w:rPr>
        <w:t xml:space="preserve"> </w:t>
      </w:r>
    </w:p>
    <w:p w:rsidR="00A43C2F" w:rsidRDefault="00A43C2F" w:rsidP="00741738">
      <w:pPr>
        <w:numPr>
          <w:ilvl w:val="0"/>
          <w:numId w:val="12"/>
        </w:numPr>
        <w:rPr>
          <w:i/>
          <w:color w:val="5B9BD5"/>
          <w:szCs w:val="22"/>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rsidR="00A43C2F" w:rsidRDefault="00A43C2F" w:rsidP="00741738">
      <w:pPr>
        <w:numPr>
          <w:ilvl w:val="0"/>
          <w:numId w:val="12"/>
        </w:numPr>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rsidR="00A43C2F" w:rsidRDefault="00A43C2F" w:rsidP="00741738">
      <w:pPr>
        <w:numPr>
          <w:ilvl w:val="0"/>
          <w:numId w:val="12"/>
        </w:numPr>
        <w:rPr>
          <w:szCs w:val="22"/>
          <w:lang w:val="el-GR"/>
        </w:rPr>
      </w:pPr>
      <w:r>
        <w:rPr>
          <w:lang w:val="el-GR"/>
        </w:rPr>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r>
        <w:rPr>
          <w:rStyle w:val="FootnoteReference2"/>
          <w:shd w:val="clear" w:color="auto" w:fill="FFFFFF"/>
        </w:rPr>
        <w:footnoteReference w:id="12"/>
      </w:r>
    </w:p>
    <w:p w:rsidR="00A43C2F" w:rsidRDefault="00A43C2F" w:rsidP="00741738">
      <w:pPr>
        <w:numPr>
          <w:ilvl w:val="0"/>
          <w:numId w:val="12"/>
        </w:numPr>
        <w:rPr>
          <w:szCs w:val="22"/>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rsidR="00A43C2F" w:rsidRDefault="00A43C2F" w:rsidP="00741738">
      <w:pPr>
        <w:numPr>
          <w:ilvl w:val="0"/>
          <w:numId w:val="12"/>
        </w:numPr>
        <w:rPr>
          <w:szCs w:val="22"/>
          <w:lang w:val="el-GR"/>
        </w:rPr>
      </w:pPr>
      <w:r>
        <w:rPr>
          <w:szCs w:val="22"/>
          <w:lang w:val="el-GR"/>
        </w:rPr>
        <w:t>του ν. 3861/2010 (Α’ 112) «</w:t>
      </w:r>
      <w:r>
        <w:rPr>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szCs w:val="22"/>
          <w:lang w:val="el-GR"/>
        </w:rPr>
        <w:t>,</w:t>
      </w:r>
    </w:p>
    <w:p w:rsidR="00A43C2F" w:rsidRDefault="00A43C2F" w:rsidP="00741738">
      <w:pPr>
        <w:numPr>
          <w:ilvl w:val="0"/>
          <w:numId w:val="12"/>
        </w:numPr>
        <w:rPr>
          <w:lang w:val="el-GR"/>
        </w:rPr>
      </w:pPr>
      <w:r>
        <w:rPr>
          <w:lang w:val="el-GR"/>
        </w:rPr>
        <w:t>του ν. 2859/2000 (Α’ 248) «</w:t>
      </w:r>
      <w:r>
        <w:rPr>
          <w:i/>
          <w:lang w:val="el-GR"/>
        </w:rPr>
        <w:t>Κύρωση Κώδικα Φόρου Προστιθέμενης Αξίας</w:t>
      </w:r>
      <w:r>
        <w:rPr>
          <w:lang w:val="el-GR"/>
        </w:rPr>
        <w:t xml:space="preserve">», </w:t>
      </w:r>
    </w:p>
    <w:p w:rsidR="00A43C2F" w:rsidRDefault="00A43C2F" w:rsidP="00741738">
      <w:pPr>
        <w:numPr>
          <w:ilvl w:val="0"/>
          <w:numId w:val="12"/>
        </w:numPr>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rsidR="00A43C2F" w:rsidRDefault="00A43C2F" w:rsidP="00741738">
      <w:pPr>
        <w:numPr>
          <w:ilvl w:val="0"/>
          <w:numId w:val="12"/>
        </w:numPr>
        <w:rPr>
          <w:lang w:val="el-GR"/>
        </w:rPr>
      </w:pPr>
      <w:r>
        <w:rPr>
          <w:lang w:val="el-GR"/>
        </w:rPr>
        <w:t>του ν. 2121/1993 (Α' 25) “</w:t>
      </w:r>
      <w:r>
        <w:rPr>
          <w:rStyle w:val="Strong"/>
          <w:rFonts w:cs="Calibri"/>
          <w:b w:val="0"/>
          <w:i/>
          <w:iCs/>
          <w:color w:val="000000"/>
          <w:szCs w:val="22"/>
          <w:lang w:val="el-GR"/>
        </w:rPr>
        <w:t>Πνευματική Ιδιοκτησία, Συγγενικά Δικαιώματα και Πολιτιστικά Θέματα</w:t>
      </w:r>
      <w:r>
        <w:rPr>
          <w:rStyle w:val="Strong"/>
          <w:rFonts w:cs="Calibri"/>
          <w:b w:val="0"/>
          <w:color w:val="000000"/>
          <w:szCs w:val="22"/>
          <w:lang w:val="el-GR"/>
        </w:rPr>
        <w:t xml:space="preserve">”, </w:t>
      </w:r>
    </w:p>
    <w:p w:rsidR="00A43C2F" w:rsidRDefault="00A43C2F" w:rsidP="00741738">
      <w:pPr>
        <w:numPr>
          <w:ilvl w:val="0"/>
          <w:numId w:val="12"/>
        </w:numPr>
        <w:rPr>
          <w:i/>
          <w:iCs/>
          <w:color w:val="5B9BD5"/>
          <w:lang w:val="el-GR"/>
        </w:rPr>
      </w:pPr>
      <w:r>
        <w:rPr>
          <w:lang w:val="el-GR"/>
        </w:rPr>
        <w:t>του π.δ 28/2015 (Α' 34) “</w:t>
      </w:r>
      <w:r>
        <w:rPr>
          <w:i/>
          <w:lang w:val="el-GR"/>
        </w:rPr>
        <w:t>Κωδικοποίηση διατάξεων για την πρόσβαση σε δημόσια έγγραφα και στοιχεία</w:t>
      </w:r>
      <w:r>
        <w:rPr>
          <w:lang w:val="el-GR"/>
        </w:rPr>
        <w:t xml:space="preserve">”, </w:t>
      </w:r>
    </w:p>
    <w:p w:rsidR="00A43C2F" w:rsidRPr="006F71B6" w:rsidRDefault="00A43C2F" w:rsidP="00741738">
      <w:pPr>
        <w:numPr>
          <w:ilvl w:val="0"/>
          <w:numId w:val="12"/>
        </w:numPr>
        <w:rPr>
          <w:szCs w:val="22"/>
          <w:lang w:val="el-GR"/>
        </w:rPr>
      </w:pPr>
      <w:r>
        <w:rPr>
          <w:szCs w:val="22"/>
          <w:lang w:val="el-GR"/>
        </w:rPr>
        <w:t xml:space="preserve">του </w:t>
      </w:r>
      <w:r w:rsidRPr="006F71B6">
        <w:rPr>
          <w:bCs/>
          <w:iCs/>
          <w:lang w:val="el-GR"/>
        </w:rPr>
        <w:t xml:space="preserve">π.δ. 80/2016 (Α΄145) “Ανάληψη </w:t>
      </w:r>
      <w:r>
        <w:rPr>
          <w:bCs/>
          <w:iCs/>
          <w:lang w:val="el-GR"/>
        </w:rPr>
        <w:t>υποχρεώσεων από τους Διατάκτες”</w:t>
      </w:r>
    </w:p>
    <w:p w:rsidR="00A43C2F" w:rsidRDefault="00A43C2F" w:rsidP="00741738">
      <w:pPr>
        <w:numPr>
          <w:ilvl w:val="0"/>
          <w:numId w:val="12"/>
        </w:numPr>
        <w:rPr>
          <w:rStyle w:val="WW-FootnoteReference12"/>
          <w:i/>
          <w:iCs/>
          <w:szCs w:val="22"/>
          <w:lang w:val="el-GR"/>
        </w:rPr>
      </w:pPr>
      <w:r>
        <w:rPr>
          <w:szCs w:val="22"/>
          <w:lang w:val="el-GR"/>
        </w:rPr>
        <w:t>της με αρ</w:t>
      </w:r>
      <w:r w:rsidRPr="006F71B6">
        <w:rPr>
          <w:szCs w:val="22"/>
          <w:lang w:val="el-GR"/>
        </w:rPr>
        <w:t xml:space="preserve">. </w:t>
      </w:r>
      <w:r w:rsidRPr="006F71B6">
        <w:rPr>
          <w:i/>
          <w:szCs w:val="22"/>
          <w:lang w:val="el-GR"/>
        </w:rPr>
        <w:t>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6F71B6">
        <w:rPr>
          <w:rStyle w:val="WW-FootnoteReference12"/>
          <w:i/>
          <w:iCs/>
          <w:szCs w:val="22"/>
          <w:lang w:val="el-GR"/>
        </w:rPr>
        <w:t xml:space="preserve"> </w:t>
      </w:r>
    </w:p>
    <w:p w:rsidR="00A43C2F" w:rsidRPr="00D668F7" w:rsidRDefault="00A43C2F" w:rsidP="00741738">
      <w:pPr>
        <w:numPr>
          <w:ilvl w:val="0"/>
          <w:numId w:val="12"/>
        </w:numPr>
        <w:rPr>
          <w:rFonts w:cs="Tahoma"/>
          <w:szCs w:val="22"/>
          <w:lang w:val="el-GR"/>
        </w:rPr>
      </w:pPr>
      <w:r>
        <w:rPr>
          <w:rFonts w:cs="Tahoma"/>
          <w:szCs w:val="22"/>
          <w:lang w:val="el-GR"/>
        </w:rPr>
        <w:t xml:space="preserve">της </w:t>
      </w:r>
      <w:r w:rsidRPr="00D668F7">
        <w:rPr>
          <w:rFonts w:cs="Tahoma"/>
          <w:szCs w:val="22"/>
          <w:lang w:val="el-GR"/>
        </w:rPr>
        <w:t>Πράξη</w:t>
      </w:r>
      <w:r>
        <w:rPr>
          <w:rFonts w:cs="Tahoma"/>
          <w:szCs w:val="22"/>
          <w:lang w:val="el-GR"/>
        </w:rPr>
        <w:t>ς</w:t>
      </w:r>
      <w:r w:rsidRPr="00D668F7">
        <w:rPr>
          <w:rFonts w:cs="Tahoma"/>
          <w:szCs w:val="22"/>
          <w:lang w:val="el-GR"/>
        </w:rPr>
        <w:t xml:space="preserve"> Νομοθετικού Περιεχομένου 12-12-2012(ΦΕΚΑ΄240), όπως  δημοσιεύθηκε και κυρώθηκε με το Ν.4111/2013(ΦΕΚΑ΄18)</w:t>
      </w:r>
    </w:p>
    <w:p w:rsidR="00A43C2F" w:rsidRPr="00FF2673" w:rsidRDefault="00A43C2F" w:rsidP="00741738">
      <w:pPr>
        <w:numPr>
          <w:ilvl w:val="0"/>
          <w:numId w:val="12"/>
        </w:numPr>
        <w:rPr>
          <w:lang w:val="el-GR"/>
        </w:rPr>
      </w:pPr>
      <w:r>
        <w:rPr>
          <w:rFonts w:cs="Verdana"/>
          <w:szCs w:val="22"/>
          <w:lang w:val="el-GR"/>
        </w:rPr>
        <w:t xml:space="preserve">της υπ’ αριθ. </w:t>
      </w:r>
      <w:r w:rsidRPr="00F11408">
        <w:rPr>
          <w:rFonts w:cs="Verdana"/>
          <w:b/>
          <w:szCs w:val="22"/>
          <w:lang w:val="el-GR"/>
        </w:rPr>
        <w:t>255/2019</w:t>
      </w:r>
      <w:r>
        <w:rPr>
          <w:rFonts w:cs="Verdana"/>
          <w:szCs w:val="22"/>
          <w:lang w:val="el-GR"/>
        </w:rPr>
        <w:t xml:space="preserve"> απόφασης της Οικονομικής Επιτροπής με την οποία, αποφασίστηκε η διενέργεια συνοπτικού διαγωνισμού για την εκτέλεση της προμήθειας, εγκρίθηκαν οι τεχνικές προδιαγραφές και καθορίστηκαν οι όροι του διαγωνισμού </w:t>
      </w:r>
    </w:p>
    <w:p w:rsidR="00A43C2F" w:rsidRPr="004219CD" w:rsidRDefault="00A43C2F" w:rsidP="00741738">
      <w:pPr>
        <w:numPr>
          <w:ilvl w:val="0"/>
          <w:numId w:val="12"/>
        </w:numPr>
        <w:rPr>
          <w:lang w:val="el-GR"/>
        </w:rPr>
      </w:pPr>
      <w:r>
        <w:rPr>
          <w:rFonts w:cs="Verdana"/>
          <w:szCs w:val="22"/>
          <w:lang w:val="el-GR"/>
        </w:rPr>
        <w:t xml:space="preserve">των  όρων  της παρούσας </w:t>
      </w:r>
    </w:p>
    <w:p w:rsidR="00A43C2F" w:rsidRDefault="00A43C2F" w:rsidP="00741738">
      <w:pPr>
        <w:numPr>
          <w:ilvl w:val="0"/>
          <w:numId w:val="12"/>
        </w:numPr>
        <w:rPr>
          <w:i/>
          <w:iCs/>
          <w:color w:val="5B9BD5"/>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A43C2F" w:rsidRDefault="00A43C2F" w:rsidP="00635DD4">
      <w:pPr>
        <w:pStyle w:val="Heading2"/>
        <w:pBdr>
          <w:top w:val="none" w:sz="0" w:space="0" w:color="auto"/>
          <w:left w:val="none" w:sz="0" w:space="0" w:color="auto"/>
          <w:right w:val="none" w:sz="0" w:space="0" w:color="auto"/>
        </w:pBdr>
        <w:rPr>
          <w:lang w:val="el-GR" w:eastAsia="el-GR"/>
        </w:rPr>
      </w:pPr>
      <w:bookmarkStart w:id="10" w:name="__RefHeading___Toc470009776"/>
      <w:bookmarkStart w:id="11" w:name="_Toc22041113"/>
      <w:r>
        <w:rPr>
          <w:lang w:val="el-GR"/>
        </w:rPr>
        <w:t>1.5</w:t>
      </w:r>
      <w:r>
        <w:rPr>
          <w:lang w:val="el-GR"/>
        </w:rPr>
        <w:tab/>
        <w:t>Προθεσμία παραλαβής προσφορών και διενέργεια διαγωνισμού</w:t>
      </w:r>
      <w:bookmarkEnd w:id="10"/>
      <w:bookmarkEnd w:id="11"/>
      <w:r>
        <w:rPr>
          <w:lang w:val="el-GR"/>
        </w:rPr>
        <w:t xml:space="preserve"> </w:t>
      </w:r>
    </w:p>
    <w:p w:rsidR="00A43C2F" w:rsidRPr="00E91F6C" w:rsidRDefault="00A43C2F" w:rsidP="00CE0E56">
      <w:pPr>
        <w:rPr>
          <w:lang w:val="el-GR"/>
        </w:rPr>
      </w:pPr>
      <w:r w:rsidRPr="00B07A1A">
        <w:rPr>
          <w:lang w:val="el-GR"/>
        </w:rPr>
        <w:t xml:space="preserve">Ο διαγωνισμός θα διενεργηθεί στα γραφεία του Δήμου </w:t>
      </w:r>
      <w:r>
        <w:rPr>
          <w:lang w:val="el-GR"/>
        </w:rPr>
        <w:t>Καρδίτσας</w:t>
      </w:r>
      <w:r w:rsidRPr="00B07A1A">
        <w:rPr>
          <w:lang w:val="el-GR"/>
        </w:rPr>
        <w:t xml:space="preserve">, οδός  </w:t>
      </w:r>
      <w:r>
        <w:rPr>
          <w:lang w:val="el-GR"/>
        </w:rPr>
        <w:t>Αρτεσιανού 1</w:t>
      </w:r>
      <w:r w:rsidRPr="00B07A1A">
        <w:rPr>
          <w:lang w:val="el-GR"/>
        </w:rPr>
        <w:t>, τη</w:t>
      </w:r>
      <w:r>
        <w:rPr>
          <w:lang w:val="el-GR"/>
        </w:rPr>
        <w:t>ν</w:t>
      </w:r>
      <w:r w:rsidRPr="00B07A1A">
        <w:rPr>
          <w:lang w:val="el-GR"/>
        </w:rPr>
        <w:t xml:space="preserve"> </w:t>
      </w:r>
      <w:r w:rsidRPr="00CC6B95">
        <w:rPr>
          <w:b/>
          <w:lang w:val="el-GR"/>
        </w:rPr>
        <w:t>2</w:t>
      </w:r>
      <w:r>
        <w:rPr>
          <w:b/>
          <w:lang w:val="el-GR"/>
        </w:rPr>
        <w:t>9</w:t>
      </w:r>
      <w:r w:rsidRPr="00CC6B95">
        <w:rPr>
          <w:b/>
          <w:lang w:val="el-GR"/>
        </w:rPr>
        <w:t>/10/2019</w:t>
      </w:r>
      <w:r w:rsidRPr="00B07A1A">
        <w:rPr>
          <w:lang w:val="el-GR"/>
        </w:rPr>
        <w:t xml:space="preserve">, ώρα </w:t>
      </w:r>
      <w:r w:rsidRPr="00DE3E02">
        <w:rPr>
          <w:b/>
          <w:lang w:val="el-GR"/>
        </w:rPr>
        <w:t>12:00</w:t>
      </w:r>
      <w:r>
        <w:rPr>
          <w:lang w:val="el-GR"/>
        </w:rPr>
        <w:t xml:space="preserve"> </w:t>
      </w:r>
      <w:r w:rsidRPr="00DE3E02">
        <w:rPr>
          <w:b/>
          <w:lang w:val="el-GR"/>
        </w:rPr>
        <w:t>μεσημβρινή</w:t>
      </w:r>
      <w:r w:rsidRPr="0084620C">
        <w:rPr>
          <w:lang w:val="el-GR"/>
        </w:rPr>
        <w:t xml:space="preserve"> (ημερομηνία και χρόνος διενέργειας του διαγωνισμού &amp; έναρξη αποσφράγισης προσφορών)</w:t>
      </w:r>
      <w:r w:rsidRPr="00B07A1A">
        <w:rPr>
          <w:lang w:val="el-GR"/>
        </w:rPr>
        <w:t>, ενώπιον της αρμόδιας Επιτροπής Διαγωνισμού.</w:t>
      </w:r>
    </w:p>
    <w:p w:rsidR="00A43C2F" w:rsidRPr="00791406" w:rsidRDefault="00A43C2F" w:rsidP="00635DD4">
      <w:pPr>
        <w:rPr>
          <w:lang w:val="el-GR"/>
        </w:rPr>
      </w:pPr>
      <w:r>
        <w:rPr>
          <w:lang w:val="el-GR"/>
        </w:rPr>
        <w:t>Η καταληκτική ημερομηνία παραλαβής των προσφορών είναι η</w:t>
      </w:r>
      <w:r w:rsidRPr="00407B81">
        <w:rPr>
          <w:lang w:val="el-GR"/>
        </w:rPr>
        <w:t xml:space="preserve"> </w:t>
      </w:r>
      <w:r>
        <w:rPr>
          <w:lang w:val="el-GR"/>
        </w:rPr>
        <w:t xml:space="preserve">ημερομηνία διενέργειας του διαγωνισμού, δηλαδή </w:t>
      </w:r>
      <w:r w:rsidRPr="00CC6B95">
        <w:rPr>
          <w:b/>
          <w:lang w:val="el-GR"/>
        </w:rPr>
        <w:t>2</w:t>
      </w:r>
      <w:r>
        <w:rPr>
          <w:b/>
          <w:lang w:val="el-GR"/>
        </w:rPr>
        <w:t>9</w:t>
      </w:r>
      <w:r w:rsidRPr="00CC6B95">
        <w:rPr>
          <w:b/>
          <w:lang w:val="el-GR"/>
        </w:rPr>
        <w:t>/10/2019</w:t>
      </w:r>
      <w:r>
        <w:rPr>
          <w:lang w:val="el-GR"/>
        </w:rPr>
        <w:t xml:space="preserve"> και ώρα </w:t>
      </w:r>
      <w:r w:rsidRPr="00CC6B95">
        <w:rPr>
          <w:b/>
          <w:lang w:val="el-GR"/>
        </w:rPr>
        <w:t>11:00</w:t>
      </w:r>
      <w:r>
        <w:rPr>
          <w:b/>
          <w:lang w:val="el-GR"/>
        </w:rPr>
        <w:t xml:space="preserve"> π.μ.</w:t>
      </w:r>
      <w:r>
        <w:rPr>
          <w:lang w:val="el-GR"/>
        </w:rPr>
        <w:t>.</w:t>
      </w:r>
      <w:r w:rsidRPr="00407B81">
        <w:rPr>
          <w:vertAlign w:val="superscript"/>
        </w:rPr>
        <w:footnoteReference w:id="13"/>
      </w:r>
    </w:p>
    <w:p w:rsidR="00A43C2F" w:rsidRPr="00B07A1A" w:rsidRDefault="00A43C2F" w:rsidP="00CE0E56">
      <w:pPr>
        <w:rPr>
          <w:lang w:val="el-GR"/>
        </w:rPr>
      </w:pPr>
      <w:r w:rsidRPr="00B07A1A">
        <w:rPr>
          <w:lang w:val="el-GR"/>
        </w:rPr>
        <w:t xml:space="preserve">Μετά τη λήξη της παραλαβής προσφορών θα ξεκινήσει η διαδικασία αποσφράγισης, ενώπιον της Επιτροπής Διαγωνισμού. </w:t>
      </w:r>
    </w:p>
    <w:p w:rsidR="00A43C2F" w:rsidRPr="00571620" w:rsidRDefault="00A43C2F" w:rsidP="00CE0E56">
      <w:pPr>
        <w:rPr>
          <w:lang w:val="el-GR"/>
        </w:rPr>
      </w:pPr>
      <w:r w:rsidRPr="00B07A1A">
        <w:rPr>
          <w:lang w:val="el-GR"/>
        </w:rPr>
        <w:t>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Η απόφαση αυτή κοινοποιείται</w:t>
      </w:r>
      <w:r>
        <w:rPr>
          <w:lang w:val="el-GR"/>
        </w:rPr>
        <w:t xml:space="preserve"> </w:t>
      </w:r>
      <w:r w:rsidRPr="00F11408">
        <w:rPr>
          <w:b/>
          <w:lang w:val="el-GR"/>
        </w:rPr>
        <w:t>ΗΛΕΚΤΡΟΝΙΚΩΣ,</w:t>
      </w:r>
      <w:r w:rsidRPr="00B07A1A">
        <w:rPr>
          <w:lang w:val="el-GR"/>
        </w:rPr>
        <w:t xml:space="preserve"> τουλάχιστον </w:t>
      </w:r>
      <w:r w:rsidRPr="001313B8">
        <w:rPr>
          <w:lang w:val="el-GR"/>
        </w:rPr>
        <w:t xml:space="preserve">3 </w:t>
      </w:r>
      <w:r w:rsidRPr="00B07A1A">
        <w:rPr>
          <w:lang w:val="el-GR"/>
        </w:rPr>
        <w:t>εργάσιμες ημέρες πριν τη νέα ημερομηνία, σε όσους οικονομικούς φορείς έλαβαν τα έγγραφα της σύμβασης,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rsidR="00A43C2F" w:rsidRDefault="00A43C2F" w:rsidP="00635DD4">
      <w:pPr>
        <w:pStyle w:val="Heading2"/>
        <w:pBdr>
          <w:top w:val="none" w:sz="0" w:space="0" w:color="auto"/>
          <w:left w:val="none" w:sz="0" w:space="0" w:color="auto"/>
          <w:right w:val="none" w:sz="0" w:space="0" w:color="auto"/>
        </w:pBdr>
        <w:rPr>
          <w:lang w:val="el-GR"/>
        </w:rPr>
      </w:pPr>
      <w:bookmarkStart w:id="12" w:name="__RefHeading___Toc470009777"/>
      <w:bookmarkStart w:id="13" w:name="_Toc22041114"/>
      <w:bookmarkEnd w:id="12"/>
      <w:r>
        <w:rPr>
          <w:lang w:val="el-GR"/>
        </w:rPr>
        <w:t>1.6</w:t>
      </w:r>
      <w:r>
        <w:rPr>
          <w:lang w:val="el-GR"/>
        </w:rPr>
        <w:tab/>
        <w:t>Δημοσιότητα</w:t>
      </w:r>
      <w:bookmarkEnd w:id="13"/>
    </w:p>
    <w:p w:rsidR="00A43C2F" w:rsidRDefault="00A43C2F" w:rsidP="00635DD4">
      <w:pPr>
        <w:rPr>
          <w:lang w:val="el-GR"/>
        </w:rPr>
      </w:pPr>
      <w:r>
        <w:rPr>
          <w:b/>
          <w:lang w:val="el-GR"/>
        </w:rPr>
        <w:t xml:space="preserve">Δημοσίευση σε εθνικό επίπεδο </w:t>
      </w:r>
    </w:p>
    <w:p w:rsidR="00A43C2F" w:rsidRDefault="00A43C2F" w:rsidP="00635DD4">
      <w:pPr>
        <w:rPr>
          <w:lang w:val="el-GR"/>
        </w:rPr>
      </w:pPr>
      <w:r>
        <w:rPr>
          <w:lang w:val="el-GR"/>
        </w:rPr>
        <w:t xml:space="preserve">Το πλήρες κείμενο της παρούσας Διακήρυξης καταχωρήθηκε στο Κεντρικό Ηλεκτρονικό Μητρώο Δημοσίων Συμβάσεων (ΚΗΜΔΗΣ) </w:t>
      </w:r>
      <w:r>
        <w:rPr>
          <w:rStyle w:val="a"/>
          <w:szCs w:val="22"/>
        </w:rPr>
        <w:footnoteReference w:id="14"/>
      </w:r>
      <w:r>
        <w:rPr>
          <w:lang w:val="el-GR"/>
        </w:rPr>
        <w:t xml:space="preserve">. </w:t>
      </w:r>
    </w:p>
    <w:p w:rsidR="00A43C2F" w:rsidRDefault="00A43C2F" w:rsidP="00635DD4">
      <w:pPr>
        <w:rPr>
          <w:lang w:val="el-GR"/>
        </w:rPr>
      </w:pPr>
      <w:r>
        <w:rPr>
          <w:lang w:val="el-GR"/>
        </w:rPr>
        <w:t xml:space="preserve">Περίληψη της παρούσας Διακήρυξης δημοσιεύεται και στον Ελληνικό Τύπο: </w:t>
      </w:r>
    </w:p>
    <w:p w:rsidR="00A43C2F" w:rsidRDefault="00A43C2F" w:rsidP="00635DD4">
      <w:pPr>
        <w:rPr>
          <w:i/>
          <w:iCs/>
          <w:color w:val="5B9BD5"/>
          <w:kern w:val="1"/>
          <w:lang w:val="el-GR"/>
        </w:rPr>
      </w:pPr>
      <w:r>
        <w:rPr>
          <w:lang w:val="el-GR"/>
        </w:rPr>
        <w:t>ΣΕ ΜΙΑ ΕΦΗΜΕΡΙΔΑ</w:t>
      </w:r>
    </w:p>
    <w:p w:rsidR="00A43C2F" w:rsidRDefault="00A43C2F" w:rsidP="00635DD4">
      <w:pPr>
        <w:rPr>
          <w:lang w:val="el-GR"/>
        </w:rPr>
      </w:pPr>
      <w:r>
        <w:rPr>
          <w:lang w:val="el-GR"/>
        </w:rPr>
        <w:t xml:space="preserve">Η περίληψη της παρούσας Διακήρυξης </w:t>
      </w:r>
      <w:r>
        <w:rPr>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11" w:history="1">
        <w:r>
          <w:rPr>
            <w:rStyle w:val="Hyperlink"/>
            <w:rFonts w:cs="Calibri"/>
            <w:color w:val="000000"/>
            <w:lang w:val="el-GR" w:eastAsia="el-GR"/>
          </w:rPr>
          <w:t>http://et.diavgeia.gov.gr/</w:t>
        </w:r>
      </w:hyperlink>
      <w:r>
        <w:rPr>
          <w:lang w:val="el-GR" w:eastAsia="el-GR"/>
        </w:rPr>
        <w:t xml:space="preserve"> (ΠΡΟΓΡΑΜΜΑ ΔΙΑΥΓΕΙΑ) </w:t>
      </w:r>
      <w:r w:rsidRPr="00B07A1A">
        <w:rPr>
          <w:lang w:val="el-GR" w:eastAsia="el-GR"/>
        </w:rPr>
        <w:t>και στον πίνακα ανακοινώσεων του Δήμου</w:t>
      </w:r>
      <w:r>
        <w:rPr>
          <w:lang w:val="el-GR" w:eastAsia="el-GR"/>
        </w:rPr>
        <w:t>.</w:t>
      </w:r>
    </w:p>
    <w:p w:rsidR="00A43C2F" w:rsidRPr="001313B8" w:rsidRDefault="00A43C2F" w:rsidP="00C0283D">
      <w:pPr>
        <w:pStyle w:val="normalwithoutspacing"/>
        <w:spacing w:after="0"/>
        <w:ind w:left="567" w:hanging="567"/>
        <w:rPr>
          <w:szCs w:val="22"/>
        </w:rPr>
      </w:pPr>
      <w:r>
        <w:t xml:space="preserve">Η Διακήρυξη </w:t>
      </w:r>
      <w:r w:rsidRPr="001313B8">
        <w:rPr>
          <w:i/>
          <w:iCs/>
          <w:color w:val="333300"/>
          <w:kern w:val="1"/>
        </w:rPr>
        <w:t>θα καταχωρηθεί</w:t>
      </w:r>
      <w:r>
        <w:t xml:space="preserve"> στο διαδίκτυο, στην ιστοσελίδα της αναθέτουσας αρχής, στη διεύθυνση : </w:t>
      </w:r>
      <w:hyperlink r:id="rId12" w:history="1">
        <w:r w:rsidRPr="001D3EBE">
          <w:rPr>
            <w:rStyle w:val="Hyperlink"/>
            <w:rFonts w:cs="Verdana"/>
            <w:sz w:val="20"/>
            <w:szCs w:val="20"/>
          </w:rPr>
          <w:t>www.dimoskarditsas.gov.g</w:t>
        </w:r>
        <w:r w:rsidRPr="001D3EBE">
          <w:rPr>
            <w:rStyle w:val="Hyperlink"/>
            <w:rFonts w:cs="Verdana"/>
            <w:sz w:val="20"/>
            <w:szCs w:val="20"/>
            <w:lang w:val="en-US"/>
          </w:rPr>
          <w:t>r</w:t>
        </w:r>
      </w:hyperlink>
      <w:r w:rsidRPr="00C0283D">
        <w:t xml:space="preserve">. </w:t>
      </w:r>
      <w:r w:rsidRPr="001313B8">
        <w:rPr>
          <w:szCs w:val="22"/>
          <w:u w:val="single"/>
        </w:rPr>
        <w:t>στην διαδρομή επι</w:t>
      </w:r>
      <w:r>
        <w:rPr>
          <w:szCs w:val="22"/>
          <w:u w:val="single"/>
        </w:rPr>
        <w:t>καιρότητα - διαγωνισμοί, στις 16</w:t>
      </w:r>
      <w:r w:rsidRPr="001313B8">
        <w:rPr>
          <w:szCs w:val="22"/>
          <w:u w:val="single"/>
        </w:rPr>
        <w:t>/10/2019.</w:t>
      </w:r>
      <w:r w:rsidRPr="001313B8">
        <w:rPr>
          <w:rStyle w:val="20"/>
          <w:szCs w:val="22"/>
          <w:u w:val="single"/>
        </w:rPr>
        <w:footnoteReference w:id="15"/>
      </w:r>
      <w:r w:rsidRPr="001313B8">
        <w:rPr>
          <w:szCs w:val="22"/>
          <w:u w:val="single"/>
        </w:rPr>
        <w:t>.</w:t>
      </w:r>
      <w:r w:rsidRPr="001313B8">
        <w:rPr>
          <w:szCs w:val="22"/>
        </w:rPr>
        <w:t xml:space="preserve"> </w:t>
      </w:r>
    </w:p>
    <w:p w:rsidR="00A43C2F" w:rsidRDefault="00A43C2F" w:rsidP="00635DD4">
      <w:pPr>
        <w:pStyle w:val="Heading2"/>
        <w:pBdr>
          <w:top w:val="none" w:sz="0" w:space="0" w:color="auto"/>
          <w:left w:val="none" w:sz="0" w:space="0" w:color="auto"/>
          <w:right w:val="none" w:sz="0" w:space="0" w:color="auto"/>
        </w:pBdr>
        <w:rPr>
          <w:lang w:val="el-GR"/>
        </w:rPr>
      </w:pPr>
      <w:bookmarkStart w:id="14" w:name="__RefHeading___Toc470009778"/>
      <w:bookmarkStart w:id="15" w:name="_Toc22041115"/>
      <w:r>
        <w:rPr>
          <w:lang w:val="el-GR"/>
        </w:rPr>
        <w:t>1.7</w:t>
      </w:r>
      <w:r>
        <w:rPr>
          <w:lang w:val="el-GR"/>
        </w:rPr>
        <w:tab/>
        <w:t>Αρχές εφαρμοζόμενες στη διαδικασία σύναψης</w:t>
      </w:r>
      <w:bookmarkEnd w:id="14"/>
      <w:bookmarkEnd w:id="15"/>
      <w:r>
        <w:rPr>
          <w:lang w:val="el-GR"/>
        </w:rPr>
        <w:t xml:space="preserve"> </w:t>
      </w:r>
    </w:p>
    <w:p w:rsidR="00A43C2F" w:rsidRDefault="00A43C2F" w:rsidP="00635DD4">
      <w:pPr>
        <w:rPr>
          <w:lang w:val="el-GR"/>
        </w:rPr>
      </w:pPr>
      <w:r>
        <w:rPr>
          <w:lang w:val="el-GR"/>
        </w:rPr>
        <w:t>Οι οικονομικοί φορείς δεσμεύονται ότι:</w:t>
      </w:r>
    </w:p>
    <w:p w:rsidR="00A43C2F" w:rsidRDefault="00A43C2F" w:rsidP="00635DD4">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16"/>
      </w:r>
      <w:r>
        <w:rPr>
          <w:lang w:val="el-GR"/>
        </w:rPr>
        <w:t xml:space="preserve"> </w:t>
      </w:r>
    </w:p>
    <w:p w:rsidR="00A43C2F" w:rsidRDefault="00A43C2F" w:rsidP="00635DD4">
      <w:pPr>
        <w:rPr>
          <w:lang w:val="el-GR"/>
        </w:rPr>
      </w:pPr>
      <w:r>
        <w:rPr>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A43C2F" w:rsidRDefault="00A43C2F" w:rsidP="00635DD4">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A43C2F" w:rsidRDefault="00A43C2F" w:rsidP="00635DD4">
      <w:pPr>
        <w:pStyle w:val="Heading1"/>
        <w:pBdr>
          <w:top w:val="none" w:sz="0" w:space="0" w:color="auto"/>
          <w:left w:val="none" w:sz="0" w:space="0" w:color="auto"/>
          <w:right w:val="none" w:sz="0" w:space="0" w:color="auto"/>
        </w:pBdr>
        <w:tabs>
          <w:tab w:val="left" w:pos="567"/>
        </w:tabs>
        <w:ind w:left="567" w:hanging="567"/>
        <w:rPr>
          <w:lang w:val="el-GR"/>
        </w:rPr>
      </w:pPr>
      <w:bookmarkStart w:id="16" w:name="__RefHeading___Toc470009779"/>
      <w:bookmarkStart w:id="17" w:name="_Toc22041116"/>
      <w:bookmarkEnd w:id="16"/>
      <w:r>
        <w:rPr>
          <w:rFonts w:ascii="Calibri" w:hAnsi="Calibri" w:cs="Calibri"/>
          <w:lang w:val="el-GR"/>
        </w:rPr>
        <w:t>2.</w:t>
      </w:r>
      <w:r>
        <w:rPr>
          <w:rFonts w:ascii="Calibri" w:hAnsi="Calibri" w:cs="Calibri"/>
          <w:lang w:val="el-GR"/>
        </w:rPr>
        <w:tab/>
        <w:t>ΓΕΝΙΚΟΙ ΚΑΙ ΕΙΔΙΚΟΙ ΟΡΟΙ ΣΥΜΜΕΤΟΧΗΣ</w:t>
      </w:r>
      <w:bookmarkEnd w:id="17"/>
    </w:p>
    <w:p w:rsidR="00A43C2F" w:rsidRDefault="00A43C2F" w:rsidP="00635DD4">
      <w:pPr>
        <w:pStyle w:val="Heading2"/>
        <w:pBdr>
          <w:top w:val="none" w:sz="0" w:space="0" w:color="auto"/>
          <w:left w:val="none" w:sz="0" w:space="0" w:color="auto"/>
          <w:right w:val="none" w:sz="0" w:space="0" w:color="auto"/>
        </w:pBdr>
        <w:rPr>
          <w:lang w:val="el-GR"/>
        </w:rPr>
      </w:pPr>
      <w:bookmarkStart w:id="18" w:name="__RefHeading___Toc470009780"/>
      <w:bookmarkStart w:id="19" w:name="_Toc22041117"/>
      <w:bookmarkEnd w:id="18"/>
      <w:r>
        <w:rPr>
          <w:lang w:val="el-GR"/>
        </w:rPr>
        <w:t>2.1</w:t>
      </w:r>
      <w:r>
        <w:rPr>
          <w:lang w:val="el-GR"/>
        </w:rPr>
        <w:tab/>
        <w:t>Γενικές Πληροφορίες</w:t>
      </w:r>
      <w:bookmarkEnd w:id="19"/>
    </w:p>
    <w:p w:rsidR="00A43C2F" w:rsidRDefault="00A43C2F" w:rsidP="00635DD4">
      <w:pPr>
        <w:pStyle w:val="Heading3"/>
        <w:rPr>
          <w:lang w:val="el-GR"/>
        </w:rPr>
      </w:pPr>
      <w:bookmarkStart w:id="20" w:name="__RefHeading___Toc470009781"/>
      <w:bookmarkStart w:id="21" w:name="_Toc22041118"/>
      <w:bookmarkEnd w:id="20"/>
      <w:r>
        <w:rPr>
          <w:lang w:val="el-GR"/>
        </w:rPr>
        <w:t>2.1.1</w:t>
      </w:r>
      <w:r>
        <w:rPr>
          <w:lang w:val="el-GR"/>
        </w:rPr>
        <w:tab/>
        <w:t>Έγγραφα της σύμβασης</w:t>
      </w:r>
      <w:bookmarkEnd w:id="21"/>
    </w:p>
    <w:p w:rsidR="00A43C2F" w:rsidRDefault="00A43C2F" w:rsidP="00635DD4">
      <w:pPr>
        <w:rPr>
          <w:lang w:val="el-GR"/>
        </w:rPr>
      </w:pPr>
      <w:r>
        <w:rPr>
          <w:lang w:val="el-GR"/>
        </w:rPr>
        <w:t>Τα έγγραφα της παρούσας διαδικασίας σύναψης</w:t>
      </w:r>
      <w:r>
        <w:rPr>
          <w:rStyle w:val="FootnoteReference2"/>
          <w:lang w:val="el-GR"/>
        </w:rPr>
        <w:footnoteReference w:id="17"/>
      </w:r>
      <w:r>
        <w:rPr>
          <w:lang w:val="el-GR"/>
        </w:rPr>
        <w:t xml:space="preserve">  είναι τα ακόλουθα:</w:t>
      </w:r>
    </w:p>
    <w:p w:rsidR="00A43C2F" w:rsidRDefault="00A43C2F" w:rsidP="00635DD4">
      <w:pPr>
        <w:numPr>
          <w:ilvl w:val="0"/>
          <w:numId w:val="6"/>
        </w:numPr>
        <w:spacing w:after="40"/>
        <w:ind w:left="567" w:hanging="567"/>
        <w:rPr>
          <w:lang w:val="el-GR"/>
        </w:rPr>
      </w:pPr>
      <w:r>
        <w:rPr>
          <w:lang w:val="el-GR"/>
        </w:rPr>
        <w:t>η παρούσα Διακήρυξη με τα Παραρτήματα</w:t>
      </w:r>
      <w:r>
        <w:rPr>
          <w:rStyle w:val="WW-FootnoteReference7"/>
          <w:lang w:val="el-GR"/>
        </w:rPr>
        <w:footnoteReference w:id="18"/>
      </w:r>
      <w:r>
        <w:rPr>
          <w:lang w:val="el-GR"/>
        </w:rPr>
        <w:t xml:space="preserve"> που αποτελούν αναπόσπαστο μέρος αυτής .</w:t>
      </w:r>
    </w:p>
    <w:p w:rsidR="00A43C2F" w:rsidRDefault="00A43C2F" w:rsidP="00635DD4">
      <w:pPr>
        <w:numPr>
          <w:ilvl w:val="0"/>
          <w:numId w:val="6"/>
        </w:numPr>
        <w:spacing w:after="40"/>
        <w:ind w:left="567" w:hanging="567"/>
        <w:rPr>
          <w:lang w:val="el-GR"/>
        </w:rPr>
      </w:pPr>
      <w:r>
        <w:rPr>
          <w:lang w:val="el-GR"/>
        </w:rPr>
        <w:t xml:space="preserve">το </w:t>
      </w:r>
      <w:r w:rsidRPr="009251A4">
        <w:rPr>
          <w:lang w:val="el-GR"/>
        </w:rPr>
        <w:t>Τυποποιημένο Έντυπο Υπεύθυνης Δήλωσης [ΤΕΥΔ</w:t>
      </w:r>
      <w:r>
        <w:rPr>
          <w:lang w:val="el-GR"/>
        </w:rPr>
        <w:t>]</w:t>
      </w:r>
    </w:p>
    <w:p w:rsidR="00A43C2F" w:rsidRPr="009251A4" w:rsidRDefault="00A43C2F" w:rsidP="00635DD4">
      <w:pPr>
        <w:numPr>
          <w:ilvl w:val="0"/>
          <w:numId w:val="6"/>
        </w:numPr>
        <w:spacing w:after="40"/>
        <w:ind w:left="567" w:hanging="567"/>
        <w:rPr>
          <w:lang w:val="el-GR"/>
        </w:rPr>
      </w:pPr>
      <w:r w:rsidRPr="009251A4">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A43C2F" w:rsidRDefault="00A43C2F" w:rsidP="00635DD4">
      <w:pPr>
        <w:pStyle w:val="Heading3"/>
        <w:rPr>
          <w:lang w:val="el-GR"/>
        </w:rPr>
      </w:pPr>
      <w:bookmarkStart w:id="22" w:name="__RefHeading___Toc470009782"/>
      <w:bookmarkStart w:id="23" w:name="_Toc22041119"/>
      <w:bookmarkEnd w:id="22"/>
      <w:r>
        <w:rPr>
          <w:lang w:val="el-GR"/>
        </w:rPr>
        <w:t>2.1.2</w:t>
      </w:r>
      <w:r>
        <w:rPr>
          <w:lang w:val="el-GR"/>
        </w:rPr>
        <w:tab/>
        <w:t>Επικοινωνία - Πρόσβαση στα έγγραφα της Σύμβασης</w:t>
      </w:r>
      <w:bookmarkEnd w:id="23"/>
    </w:p>
    <w:p w:rsidR="00A43C2F" w:rsidRDefault="00A43C2F" w:rsidP="00635DD4">
      <w:pPr>
        <w:pStyle w:val="normalwithoutspacing"/>
      </w:pPr>
      <w:r>
        <w:t xml:space="preserve">Οι ενδιαφερόμενοι μπορούν να έχουν δωρεάν πρόσβαση </w:t>
      </w:r>
      <w:r w:rsidRPr="00766CE3">
        <w:rPr>
          <w:i/>
          <w:color w:val="333300"/>
        </w:rPr>
        <w:t>[έγγραφα της σύμβασης]</w:t>
      </w:r>
      <w:r w:rsidRPr="00766CE3">
        <w:rPr>
          <w:color w:val="333300"/>
        </w:rPr>
        <w:t xml:space="preserve"> μέσω</w:t>
      </w:r>
      <w:r>
        <w:t xml:space="preserve"> της ιστοσελίδας </w:t>
      </w:r>
      <w:hyperlink r:id="rId13" w:history="1">
        <w:r w:rsidRPr="001D3EBE">
          <w:rPr>
            <w:rStyle w:val="Hyperlink"/>
            <w:rFonts w:cs="Verdana"/>
            <w:sz w:val="20"/>
            <w:szCs w:val="20"/>
          </w:rPr>
          <w:t>www.dimoskarditsas.gov.g</w:t>
        </w:r>
        <w:r w:rsidRPr="001D3EBE">
          <w:rPr>
            <w:rStyle w:val="Hyperlink"/>
            <w:rFonts w:cs="Verdana"/>
            <w:sz w:val="20"/>
            <w:szCs w:val="20"/>
            <w:lang w:val="en-US"/>
          </w:rPr>
          <w:t>r</w:t>
        </w:r>
      </w:hyperlink>
      <w:r w:rsidRPr="00766CE3">
        <w:rPr>
          <w:sz w:val="28"/>
          <w:szCs w:val="28"/>
        </w:rPr>
        <w:t xml:space="preserve"> </w:t>
      </w:r>
      <w:r w:rsidRPr="001313B8">
        <w:rPr>
          <w:szCs w:val="22"/>
          <w:u w:val="single"/>
        </w:rPr>
        <w:t>στην διαδρομή επικαιρότητα - διαγωνισμοί</w:t>
      </w:r>
      <w:r>
        <w:t>.</w:t>
      </w:r>
    </w:p>
    <w:p w:rsidR="00A43C2F" w:rsidRDefault="00A43C2F" w:rsidP="00635DD4">
      <w:pPr>
        <w:pStyle w:val="normalwithoutspacing"/>
      </w:pPr>
    </w:p>
    <w:p w:rsidR="00A43C2F" w:rsidRDefault="00A43C2F" w:rsidP="00635DD4">
      <w:pPr>
        <w:rPr>
          <w:lang w:val="el-GR"/>
        </w:rPr>
      </w:pPr>
      <w:r>
        <w:rPr>
          <w:lang w:val="el-GR"/>
        </w:rPr>
        <w:t>Επιβάλλονται στους οικονομικούς φορείς οι κάτωθι απαιτήσεις με σκοπό την προστασία του εμπιστευτικού χαρακτήρα των πληροφοριών των ανωτέρω εγγράφων της σύμβασης :</w:t>
      </w:r>
    </w:p>
    <w:p w:rsidR="00A43C2F" w:rsidRPr="00766CE3" w:rsidRDefault="00A43C2F" w:rsidP="00635DD4">
      <w:pPr>
        <w:rPr>
          <w:b/>
          <w:i/>
          <w:color w:val="5B9BD5"/>
          <w:lang w:val="el-GR"/>
        </w:rPr>
      </w:pPr>
      <w:r w:rsidRPr="00766CE3">
        <w:rPr>
          <w:b/>
          <w:lang w:val="el-GR"/>
        </w:rPr>
        <w:t>ΔΕΝ ΑΠΑΙΤΕΙΤΑΙ.</w:t>
      </w:r>
      <w:r w:rsidRPr="00766CE3">
        <w:rPr>
          <w:rStyle w:val="WW-FootnoteReference"/>
          <w:b/>
          <w:lang w:val="el-GR"/>
        </w:rPr>
        <w:footnoteReference w:id="19"/>
      </w:r>
    </w:p>
    <w:p w:rsidR="00A43C2F" w:rsidRDefault="00A43C2F" w:rsidP="00635DD4">
      <w:pPr>
        <w:pStyle w:val="Heading3"/>
        <w:rPr>
          <w:lang w:val="el-GR"/>
        </w:rPr>
      </w:pPr>
      <w:bookmarkStart w:id="24" w:name="__RefHeading___Toc470009783"/>
      <w:bookmarkStart w:id="25" w:name="_Toc22041120"/>
      <w:bookmarkEnd w:id="24"/>
      <w:r>
        <w:rPr>
          <w:lang w:val="el-GR"/>
        </w:rPr>
        <w:t>2.1.3</w:t>
      </w:r>
      <w:r>
        <w:rPr>
          <w:lang w:val="el-GR"/>
        </w:rPr>
        <w:tab/>
        <w:t>Παροχή Διευκρινίσεων</w:t>
      </w:r>
      <w:bookmarkEnd w:id="25"/>
    </w:p>
    <w:p w:rsidR="00A43C2F" w:rsidRPr="004E06EF" w:rsidRDefault="00A43C2F" w:rsidP="009251A4">
      <w:pPr>
        <w:rPr>
          <w:b/>
          <w:bCs/>
          <w:i/>
          <w:iCs/>
          <w:strike/>
          <w:color w:val="5B9BD5"/>
          <w:lang w:val="el-GR"/>
        </w:rPr>
      </w:pPr>
      <w:r>
        <w:rPr>
          <w:lang w:val="el-GR"/>
        </w:rPr>
        <w:t xml:space="preserve">Τα σχετικά αιτήματα παροχής διευκρινίσεων υποβάλλονται,  το αργότερο 5  ημέρες πριν την καταληκτική ημερομηνία υποβολής προσφορών </w:t>
      </w:r>
    </w:p>
    <w:p w:rsidR="00A43C2F" w:rsidRDefault="00A43C2F" w:rsidP="00635DD4">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A43C2F" w:rsidRDefault="00A43C2F" w:rsidP="00635DD4">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A43C2F" w:rsidRDefault="00A43C2F" w:rsidP="00635DD4">
      <w:pPr>
        <w:rPr>
          <w:lang w:val="el-GR"/>
        </w:rPr>
      </w:pPr>
      <w:r>
        <w:rPr>
          <w:lang w:val="el-GR"/>
        </w:rPr>
        <w:t>β) Όταν τα έγγραφα της σύμβασης υφίστανται σημαντικές αλλαγές.</w:t>
      </w:r>
    </w:p>
    <w:p w:rsidR="00A43C2F" w:rsidRDefault="00A43C2F" w:rsidP="00635DD4">
      <w:pPr>
        <w:rPr>
          <w:lang w:val="el-GR"/>
        </w:rPr>
      </w:pPr>
      <w:r>
        <w:rPr>
          <w:lang w:val="el-GR"/>
        </w:rPr>
        <w:t>Η διάρκεια της παράτασης θα είναι ανάλογη με τη σπουδαιότητα των πληροφοριών που ζητήθηκαν ή των αλλαγών.</w:t>
      </w:r>
    </w:p>
    <w:p w:rsidR="00A43C2F" w:rsidRDefault="00A43C2F" w:rsidP="00635DD4">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rStyle w:val="WW-FootnoteReference7"/>
          <w:lang w:val="el-GR"/>
        </w:rPr>
        <w:footnoteReference w:id="20"/>
      </w:r>
      <w:r>
        <w:rPr>
          <w:lang w:val="el-GR"/>
        </w:rPr>
        <w:t>.</w:t>
      </w:r>
    </w:p>
    <w:p w:rsidR="00A43C2F" w:rsidRDefault="00A43C2F" w:rsidP="00635DD4">
      <w:pPr>
        <w:pStyle w:val="Heading3"/>
        <w:rPr>
          <w:lang w:val="el-GR"/>
        </w:rPr>
      </w:pPr>
      <w:bookmarkStart w:id="26" w:name="__RefHeading___Toc470009784"/>
      <w:bookmarkStart w:id="27" w:name="_Toc22041121"/>
      <w:bookmarkEnd w:id="26"/>
      <w:r>
        <w:rPr>
          <w:lang w:val="el-GR"/>
        </w:rPr>
        <w:t>2.1.4</w:t>
      </w:r>
      <w:r>
        <w:rPr>
          <w:lang w:val="el-GR"/>
        </w:rPr>
        <w:tab/>
        <w:t>Γλώσσα</w:t>
      </w:r>
      <w:bookmarkEnd w:id="27"/>
    </w:p>
    <w:p w:rsidR="00A43C2F" w:rsidRDefault="00A43C2F" w:rsidP="00635DD4">
      <w:pPr>
        <w:rPr>
          <w:lang w:val="el-GR"/>
        </w:rPr>
      </w:pPr>
      <w:r>
        <w:rPr>
          <w:lang w:val="el-GR"/>
        </w:rPr>
        <w:t>Τα έγγραφα της σύμβασης έχουν συνταχθεί στην ελληνική γλώσσα</w:t>
      </w:r>
      <w:r>
        <w:rPr>
          <w:rStyle w:val="FootnoteReference2"/>
          <w:lang w:val="el-GR"/>
        </w:rPr>
        <w:footnoteReference w:id="21"/>
      </w:r>
    </w:p>
    <w:p w:rsidR="00A43C2F" w:rsidRDefault="00A43C2F" w:rsidP="00635DD4">
      <w:pPr>
        <w:rPr>
          <w:color w:val="000000"/>
          <w:lang w:val="el-GR"/>
        </w:rPr>
      </w:pPr>
      <w:r>
        <w:rPr>
          <w:lang w:val="el-GR"/>
        </w:rPr>
        <w:t>Τυχόν ενστάσεις υποβάλλονται στην ελληνική γλώσσα.</w:t>
      </w:r>
    </w:p>
    <w:p w:rsidR="00A43C2F" w:rsidRPr="006B2C94" w:rsidRDefault="00A43C2F" w:rsidP="00FC0074">
      <w:pPr>
        <w:rPr>
          <w:lang w:val="el-GR"/>
        </w:rPr>
      </w:pPr>
      <w:bookmarkStart w:id="28" w:name="__RefHeading___Toc470009785"/>
      <w:bookmarkEnd w:id="28"/>
      <w:r>
        <w:rPr>
          <w:color w:val="000000"/>
          <w:lang w:val="el-GR"/>
        </w:rPr>
        <w:t xml:space="preserve">Οι </w:t>
      </w:r>
      <w:r>
        <w:rPr>
          <w:b/>
          <w:bCs/>
          <w:color w:val="000000"/>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Pr>
          <w:rStyle w:val="WW-FootnoteReference17"/>
          <w:color w:val="000000"/>
          <w:lang w:val="el-GR"/>
        </w:rPr>
        <w:footnoteReference w:id="22"/>
      </w:r>
      <w:r>
        <w:rPr>
          <w:color w:val="000000"/>
          <w:lang w:val="el-GR"/>
        </w:rPr>
        <w:t>.</w:t>
      </w:r>
      <w:r w:rsidRPr="00C229F3">
        <w:rPr>
          <w:color w:val="000000"/>
          <w:lang w:val="el-GR"/>
        </w:rPr>
        <w:t>Ειδικά, τα αλλοδαπά ιδιωτικά έγγραφα συνοδεύονται από μετάφρασή τους στην ελληνική γλώσσα</w:t>
      </w:r>
      <w:r>
        <w:rPr>
          <w:color w:val="000000"/>
          <w:lang w:val="el-GR"/>
        </w:rPr>
        <w:t>,</w:t>
      </w:r>
      <w:r w:rsidRPr="00C229F3">
        <w:rPr>
          <w:color w:val="000000"/>
          <w:lang w:val="el-GR"/>
        </w:rPr>
        <w:t xml:space="preserve">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r>
        <w:rPr>
          <w:rStyle w:val="FootnoteReference2"/>
          <w:color w:val="000000"/>
          <w:lang w:val="el-GR"/>
        </w:rPr>
        <w:footnoteReference w:id="23"/>
      </w:r>
      <w:r>
        <w:rPr>
          <w:rStyle w:val="FootnoteReference2"/>
          <w:color w:val="000000"/>
          <w:lang w:val="el-GR"/>
        </w:rPr>
        <w:t xml:space="preserve">. </w:t>
      </w:r>
    </w:p>
    <w:p w:rsidR="00A43C2F" w:rsidRPr="006B2C94" w:rsidRDefault="00A43C2F" w:rsidP="00FC0074">
      <w:pPr>
        <w:rPr>
          <w:lang w:val="el-GR"/>
        </w:rPr>
      </w:pPr>
      <w:r>
        <w:rPr>
          <w:color w:val="000000"/>
          <w:lang w:val="el-GR"/>
        </w:rPr>
        <w:t xml:space="preserve">Τα </w:t>
      </w:r>
      <w:r>
        <w:rPr>
          <w:b/>
          <w:bCs/>
          <w:color w:val="000000"/>
          <w:lang w:val="el-GR"/>
        </w:rPr>
        <w:t>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w:t>
      </w:r>
      <w:r w:rsidRPr="00D20356">
        <w:rPr>
          <w:color w:val="000000"/>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Fonts w:cs="Verdana"/>
          <w:color w:val="000000"/>
          <w:sz w:val="18"/>
          <w:bdr w:val="single" w:sz="2" w:space="0" w:color="FFFFFF"/>
          <w:lang w:val="el-GR"/>
        </w:rPr>
        <w:t>.</w:t>
      </w:r>
      <w:r>
        <w:rPr>
          <w:rStyle w:val="FootnoteReference2"/>
          <w:color w:val="000000"/>
          <w:lang w:val="el-GR"/>
        </w:rPr>
        <w:footnoteReference w:id="24"/>
      </w:r>
      <w:r>
        <w:rPr>
          <w:rStyle w:val="FootnoteReference2"/>
          <w:color w:val="000000"/>
          <w:lang w:val="el-GR"/>
        </w:rPr>
        <w:t xml:space="preserve"> </w:t>
      </w:r>
    </w:p>
    <w:p w:rsidR="00A43C2F" w:rsidRPr="006B2C94" w:rsidRDefault="00A43C2F" w:rsidP="00FC0074">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25"/>
      </w:r>
      <w:r>
        <w:rPr>
          <w:color w:val="000000"/>
          <w:lang w:val="el-GR"/>
        </w:rPr>
        <w:t>.</w:t>
      </w:r>
    </w:p>
    <w:p w:rsidR="00A43C2F" w:rsidRDefault="00A43C2F" w:rsidP="00635DD4">
      <w:pPr>
        <w:pStyle w:val="Heading3"/>
        <w:rPr>
          <w:color w:val="000000"/>
          <w:lang w:val="el-GR"/>
        </w:rPr>
      </w:pPr>
      <w:bookmarkStart w:id="29" w:name="_Toc22041122"/>
      <w:r>
        <w:rPr>
          <w:lang w:val="el-GR"/>
        </w:rPr>
        <w:t>2.1.5</w:t>
      </w:r>
      <w:r>
        <w:rPr>
          <w:lang w:val="el-GR"/>
        </w:rPr>
        <w:tab/>
        <w:t>Εγγυήσεις</w:t>
      </w:r>
      <w:r>
        <w:rPr>
          <w:rStyle w:val="WW-FootnoteReference12"/>
          <w:color w:val="000000"/>
          <w:lang w:val="el-GR"/>
        </w:rPr>
        <w:footnoteReference w:id="26"/>
      </w:r>
      <w:bookmarkEnd w:id="29"/>
    </w:p>
    <w:p w:rsidR="00A43C2F" w:rsidRDefault="00A43C2F" w:rsidP="00635DD4">
      <w:pPr>
        <w:rPr>
          <w:color w:val="000000"/>
          <w:lang w:val="el-GR"/>
        </w:rPr>
      </w:pPr>
      <w:r>
        <w:rPr>
          <w:color w:val="000000"/>
          <w:lang w:val="el-GR"/>
        </w:rPr>
        <w:t xml:space="preserve">Οι εγγυητικές επιστολές των παραγράφων 2.2.2 και 4.1. εκδίδονται από πιστωτικά </w:t>
      </w:r>
      <w:r w:rsidRPr="00522384">
        <w:rPr>
          <w:color w:val="000000"/>
          <w:lang w:val="el-GR"/>
        </w:rPr>
        <w:t xml:space="preserve">«ή χρηματοδοτικά ιδρύματα ή ασφαλιστικές επιχειρήσεις κατά την έννοια των περιπτώσεων β' και γ' της παρ. 1 του άρθρου 14 του ν. 4364/ 2016 (Α'13)» </w:t>
      </w:r>
      <w:r>
        <w:rPr>
          <w:color w:val="000000"/>
          <w:lang w:val="el-GR"/>
        </w:rPr>
        <w:t>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A43C2F" w:rsidRDefault="00A43C2F" w:rsidP="00635DD4">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A43C2F" w:rsidRDefault="00A43C2F" w:rsidP="00635DD4">
      <w:pPr>
        <w:rPr>
          <w:i/>
          <w:iCs/>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w:t>
      </w:r>
      <w:r w:rsidRPr="00FC0074">
        <w:rPr>
          <w:rFonts w:ascii="Verdana" w:hAnsi="Verdana"/>
          <w:sz w:val="18"/>
          <w:szCs w:val="18"/>
          <w:shd w:val="clear" w:color="auto" w:fill="FFFFFF"/>
          <w:lang w:val="el-GR"/>
        </w:rPr>
        <w:t>την καταληκτική ημερομηνία υποβολής προσφορών του διαγωνισμού</w:t>
      </w:r>
      <w:r>
        <w:rPr>
          <w:rStyle w:val="FootnoteReference"/>
          <w:rFonts w:ascii="Verdana" w:hAnsi="Verdana" w:cs="Calibri"/>
          <w:color w:val="FF0000"/>
          <w:sz w:val="18"/>
          <w:szCs w:val="18"/>
          <w:shd w:val="clear" w:color="auto" w:fill="FFFFFF"/>
          <w:lang w:val="el-GR"/>
        </w:rPr>
        <w:footnoteReference w:id="27"/>
      </w:r>
      <w:r>
        <w:rPr>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A43C2F" w:rsidRDefault="00A43C2F" w:rsidP="00635DD4">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A43C2F" w:rsidRDefault="00A43C2F" w:rsidP="00635DD4">
      <w:pPr>
        <w:pStyle w:val="Heading2"/>
        <w:pBdr>
          <w:top w:val="none" w:sz="0" w:space="0" w:color="auto"/>
          <w:left w:val="none" w:sz="0" w:space="0" w:color="auto"/>
          <w:right w:val="none" w:sz="0" w:space="0" w:color="auto"/>
        </w:pBdr>
        <w:rPr>
          <w:lang w:val="el-GR"/>
        </w:rPr>
      </w:pPr>
      <w:bookmarkStart w:id="30" w:name="__RefHeading___Toc470009786"/>
      <w:bookmarkStart w:id="31" w:name="_Toc22041123"/>
      <w:bookmarkEnd w:id="30"/>
      <w:r>
        <w:rPr>
          <w:lang w:val="el-GR"/>
        </w:rPr>
        <w:t>2.2</w:t>
      </w:r>
      <w:r>
        <w:rPr>
          <w:lang w:val="el-GR"/>
        </w:rPr>
        <w:tab/>
        <w:t>Δικαίωμα Συμμετοχής - Κριτήρια Ποιοτικής Επιλογής</w:t>
      </w:r>
      <w:bookmarkEnd w:id="31"/>
    </w:p>
    <w:p w:rsidR="00A43C2F" w:rsidRDefault="00A43C2F" w:rsidP="00635DD4">
      <w:pPr>
        <w:pStyle w:val="Heading3"/>
        <w:rPr>
          <w:lang w:val="el-GR"/>
        </w:rPr>
      </w:pPr>
      <w:bookmarkStart w:id="32" w:name="__RefHeading___Toc470009787"/>
      <w:bookmarkStart w:id="33" w:name="_Toc22041124"/>
      <w:r>
        <w:rPr>
          <w:lang w:val="el-GR"/>
        </w:rPr>
        <w:t>2.2.1</w:t>
      </w:r>
      <w:r>
        <w:rPr>
          <w:lang w:val="el-GR"/>
        </w:rPr>
        <w:tab/>
        <w:t>Δικαίωμα συμμετοχής</w:t>
      </w:r>
      <w:bookmarkEnd w:id="32"/>
      <w:bookmarkEnd w:id="33"/>
      <w:r>
        <w:rPr>
          <w:lang w:val="el-GR"/>
        </w:rPr>
        <w:t xml:space="preserve"> </w:t>
      </w:r>
    </w:p>
    <w:p w:rsidR="00A43C2F" w:rsidRDefault="00A43C2F" w:rsidP="00635DD4">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A43C2F" w:rsidRDefault="00A43C2F" w:rsidP="00635DD4">
      <w:pPr>
        <w:rPr>
          <w:lang w:val="el-GR"/>
        </w:rPr>
      </w:pPr>
      <w:r>
        <w:rPr>
          <w:lang w:val="el-GR"/>
        </w:rPr>
        <w:t>α) κράτος-μέλος της Ένωσης,</w:t>
      </w:r>
    </w:p>
    <w:p w:rsidR="00A43C2F" w:rsidRDefault="00A43C2F" w:rsidP="00635DD4">
      <w:pPr>
        <w:rPr>
          <w:lang w:val="el-GR"/>
        </w:rPr>
      </w:pPr>
      <w:r>
        <w:rPr>
          <w:lang w:val="el-GR"/>
        </w:rPr>
        <w:t>β) κράτος-μέλος του Ευρωπαϊκού Οικονομικού Χώρου (Ε.Ο.Χ.),</w:t>
      </w:r>
    </w:p>
    <w:p w:rsidR="00A43C2F" w:rsidRDefault="00A43C2F" w:rsidP="00635DD4">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A43C2F" w:rsidRDefault="00A43C2F" w:rsidP="00635DD4">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12"/>
          <w:b/>
          <w:bCs/>
          <w:lang w:val="el-GR"/>
        </w:rPr>
        <w:footnoteReference w:id="28"/>
      </w:r>
    </w:p>
    <w:p w:rsidR="00A43C2F" w:rsidRPr="00AE2A3D" w:rsidRDefault="00A43C2F" w:rsidP="00635DD4">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Pr>
          <w:rStyle w:val="FootnoteReference2"/>
          <w:szCs w:val="22"/>
        </w:rPr>
        <w:footnoteReference w:id="29"/>
      </w:r>
      <w:r>
        <w:rPr>
          <w:lang w:val="el-GR"/>
        </w:rPr>
        <w:t xml:space="preserve"> για την υποβολή προσφοράς</w:t>
      </w:r>
    </w:p>
    <w:p w:rsidR="00A43C2F" w:rsidRDefault="00A43C2F" w:rsidP="00635DD4">
      <w:pPr>
        <w:rPr>
          <w:i/>
          <w:iCs/>
          <w:color w:val="5B9BD5"/>
          <w:lang w:val="el-GR"/>
        </w:rPr>
      </w:pP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rStyle w:val="FootnoteReference2"/>
          <w:szCs w:val="22"/>
          <w:lang w:val="el-GR"/>
        </w:rPr>
        <w:footnoteReference w:id="30"/>
      </w:r>
      <w:r>
        <w:rPr>
          <w:rStyle w:val="FootnoteReference2"/>
          <w:szCs w:val="22"/>
          <w:lang w:val="el-GR"/>
        </w:rPr>
        <w:t xml:space="preserve"> </w:t>
      </w:r>
      <w:r>
        <w:rPr>
          <w:lang w:val="el-GR"/>
        </w:rPr>
        <w:t xml:space="preserve"> </w:t>
      </w:r>
    </w:p>
    <w:p w:rsidR="00A43C2F" w:rsidRDefault="00A43C2F" w:rsidP="00635DD4">
      <w:pPr>
        <w:pStyle w:val="Heading3"/>
        <w:rPr>
          <w:lang w:val="el-GR"/>
        </w:rPr>
      </w:pPr>
      <w:bookmarkStart w:id="34" w:name="__RefHeading___Toc470009788"/>
      <w:bookmarkStart w:id="35" w:name="_Toc22041125"/>
      <w:bookmarkEnd w:id="34"/>
      <w:r>
        <w:rPr>
          <w:lang w:val="el-GR"/>
        </w:rPr>
        <w:t>2.2.2</w:t>
      </w:r>
      <w:r>
        <w:rPr>
          <w:lang w:val="el-GR"/>
        </w:rPr>
        <w:tab/>
        <w:t>Εγγύηση συμμετοχής</w:t>
      </w:r>
      <w:r>
        <w:rPr>
          <w:rStyle w:val="WW-FootnoteReference2"/>
          <w:lang w:val="el-GR"/>
        </w:rPr>
        <w:footnoteReference w:id="31"/>
      </w:r>
      <w:bookmarkEnd w:id="35"/>
    </w:p>
    <w:p w:rsidR="00A43C2F" w:rsidRPr="00656B62" w:rsidRDefault="00A43C2F" w:rsidP="00635DD4">
      <w:pPr>
        <w:rPr>
          <w:lang w:val="el-GR"/>
        </w:rPr>
      </w:pPr>
      <w:r w:rsidRPr="00C0283D">
        <w:rPr>
          <w:b/>
          <w:u w:val="single"/>
          <w:lang w:val="el-GR"/>
        </w:rPr>
        <w:t>Δεν απαιτείται εγγύηση συμμετοχής για τη συμμετοχή σε συνοπτικό διαγωνισμό</w:t>
      </w:r>
      <w:r w:rsidRPr="00656B62">
        <w:rPr>
          <w:lang w:val="el-GR"/>
        </w:rPr>
        <w:t xml:space="preserve">. (άρθρο 72 παρ.1α του Ν.4412/2016). </w:t>
      </w:r>
    </w:p>
    <w:p w:rsidR="00A43C2F" w:rsidRDefault="00A43C2F" w:rsidP="00635DD4">
      <w:pPr>
        <w:pStyle w:val="Heading3"/>
        <w:rPr>
          <w:lang w:val="el-GR"/>
        </w:rPr>
      </w:pPr>
      <w:bookmarkStart w:id="36" w:name="__RefHeading___Toc470009789"/>
      <w:bookmarkStart w:id="37" w:name="_Toc22041126"/>
      <w:r>
        <w:rPr>
          <w:lang w:val="el-GR"/>
        </w:rPr>
        <w:t>2.2.3</w:t>
      </w:r>
      <w:r>
        <w:rPr>
          <w:lang w:val="el-GR"/>
        </w:rPr>
        <w:tab/>
        <w:t>Λόγοι αποκλεισμού</w:t>
      </w:r>
      <w:r>
        <w:rPr>
          <w:rStyle w:val="WW-FootnoteReference7"/>
          <w:lang w:val="el-GR"/>
        </w:rPr>
        <w:footnoteReference w:id="32"/>
      </w:r>
      <w:bookmarkEnd w:id="36"/>
      <w:bookmarkEnd w:id="37"/>
      <w:r>
        <w:rPr>
          <w:lang w:val="el-GR"/>
        </w:rPr>
        <w:t xml:space="preserve"> </w:t>
      </w:r>
    </w:p>
    <w:p w:rsidR="00A43C2F" w:rsidRPr="004A43AE" w:rsidRDefault="00A43C2F" w:rsidP="00635DD4">
      <w:pPr>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A43C2F" w:rsidRDefault="00A43C2F" w:rsidP="00635DD4">
      <w:pPr>
        <w:rPr>
          <w:lang w:val="el-GR"/>
        </w:rPr>
      </w:pPr>
      <w:r>
        <w:rPr>
          <w:b/>
          <w:bCs/>
          <w:lang w:val="el-GR"/>
        </w:rPr>
        <w:t xml:space="preserve">2.2.3.1. </w:t>
      </w:r>
      <w:r>
        <w:rPr>
          <w:lang w:val="el-GR"/>
        </w:rPr>
        <w:t xml:space="preserve"> Όταν υπάρχει σε βάρος του </w:t>
      </w:r>
      <w:r w:rsidRPr="00D668F7">
        <w:rPr>
          <w:color w:val="333300"/>
          <w:lang w:val="el-GR"/>
        </w:rPr>
        <w:t>αμετάκλητη καταδικαστική</w:t>
      </w:r>
      <w:r>
        <w:rPr>
          <w:lang w:val="el-GR"/>
        </w:rPr>
        <w:t xml:space="preserve"> απόφαση για έναν από τους ακόλουθους λόγους</w:t>
      </w:r>
      <w:r>
        <w:rPr>
          <w:rStyle w:val="FootnoteReference2"/>
          <w:szCs w:val="22"/>
          <w:lang w:val="el-GR"/>
        </w:rPr>
        <w:footnoteReference w:id="33"/>
      </w:r>
      <w:r>
        <w:rPr>
          <w:lang w:val="el-GR"/>
        </w:rPr>
        <w:t xml:space="preserve"> : </w:t>
      </w:r>
    </w:p>
    <w:p w:rsidR="00A43C2F" w:rsidRDefault="00A43C2F" w:rsidP="00635DD4">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A43C2F" w:rsidRDefault="00A43C2F" w:rsidP="00635DD4">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A43C2F" w:rsidRDefault="00A43C2F" w:rsidP="00635DD4">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A43C2F" w:rsidRDefault="00A43C2F" w:rsidP="00635DD4">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A43C2F" w:rsidRDefault="00A43C2F" w:rsidP="00635DD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A43C2F" w:rsidRPr="004A43AE" w:rsidRDefault="00A43C2F" w:rsidP="00635DD4">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A43C2F" w:rsidRPr="000D60B8" w:rsidRDefault="00A43C2F" w:rsidP="000E34C1">
      <w:pPr>
        <w:rPr>
          <w:lang w:val="el-GR"/>
        </w:rPr>
      </w:pPr>
      <w:r w:rsidRPr="000D60B8">
        <w:rPr>
          <w:lang w:val="el-GR"/>
        </w:rPr>
        <w:t>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w:t>
      </w:r>
    </w:p>
    <w:p w:rsidR="00A43C2F" w:rsidRPr="000D60B8" w:rsidRDefault="00A43C2F" w:rsidP="000E34C1">
      <w:pPr>
        <w:rPr>
          <w:lang w:val="el-GR"/>
        </w:rPr>
      </w:pPr>
      <w:r w:rsidRPr="000D60B8">
        <w:rPr>
          <w:lang w:val="el-GR"/>
        </w:rPr>
        <w:t>αα)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A43C2F" w:rsidRPr="000D60B8" w:rsidRDefault="00A43C2F" w:rsidP="000E34C1">
      <w:pPr>
        <w:rPr>
          <w:lang w:val="el-GR"/>
        </w:rPr>
      </w:pPr>
      <w:r w:rsidRPr="000D60B8">
        <w:rPr>
          <w:lang w:val="el-GR"/>
        </w:rPr>
        <w:t>ββ) στις περιπτώσεις ανωνύμων εταιρειών (Α.Ε.), τον διευθύνοντα σύμβουλο, καθώς και όλα τα μέλη του Διοικητικού Συμβουλίου,</w:t>
      </w:r>
    </w:p>
    <w:p w:rsidR="00A43C2F" w:rsidRPr="000D60B8" w:rsidRDefault="00A43C2F" w:rsidP="000E34C1">
      <w:pPr>
        <w:rPr>
          <w:lang w:val="el-GR"/>
        </w:rPr>
      </w:pPr>
      <w:r w:rsidRPr="000D60B8">
        <w:rPr>
          <w:lang w:val="el-GR"/>
        </w:rPr>
        <w:t>γγ) στις περιπτώσεις των συνεταιρισμών τα μέλη του Διοικητικού Συμβουλίου.</w:t>
      </w:r>
    </w:p>
    <w:p w:rsidR="00A43C2F" w:rsidRPr="00C229F3" w:rsidRDefault="00A43C2F" w:rsidP="000E34C1">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A43C2F" w:rsidRDefault="00A43C2F" w:rsidP="000E34C1">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A43C2F" w:rsidRPr="00C229F3" w:rsidRDefault="00A43C2F" w:rsidP="000E34C1">
      <w:pPr>
        <w:rPr>
          <w:lang w:val="el-GR"/>
        </w:rPr>
      </w:pPr>
      <w:r>
        <w:rPr>
          <w:b/>
          <w:bCs/>
          <w:lang w:val="el-GR"/>
        </w:rPr>
        <w:t>2.2.3.2.</w:t>
      </w:r>
      <w:r>
        <w:rPr>
          <w:lang w:val="el-GR"/>
        </w:rPr>
        <w:t xml:space="preserve"> Στις ακόλουθες περιπτώσεις :</w:t>
      </w:r>
    </w:p>
    <w:p w:rsidR="00A43C2F" w:rsidRPr="00C229F3" w:rsidRDefault="00A43C2F" w:rsidP="000E34C1">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A43C2F" w:rsidRPr="00C229F3" w:rsidRDefault="00A43C2F" w:rsidP="000E34C1">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A43C2F" w:rsidRPr="00C229F3" w:rsidRDefault="00A43C2F" w:rsidP="000E34C1">
      <w:pPr>
        <w:rPr>
          <w:lang w:val="el-GR"/>
        </w:rPr>
      </w:pPr>
      <w:r>
        <w:rPr>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A43C2F" w:rsidRPr="00C229F3" w:rsidRDefault="00A43C2F" w:rsidP="000E34C1">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Pr>
          <w:rStyle w:val="FootnoteReference2"/>
          <w:szCs w:val="22"/>
        </w:rPr>
        <w:footnoteReference w:id="34"/>
      </w:r>
      <w:r>
        <w:rPr>
          <w:lang w:val="el-GR"/>
        </w:rPr>
        <w:t xml:space="preserve">. </w:t>
      </w:r>
    </w:p>
    <w:p w:rsidR="00A43C2F" w:rsidRPr="00C229F3" w:rsidRDefault="00A43C2F" w:rsidP="000E34C1">
      <w:pPr>
        <w:pStyle w:val="a6"/>
        <w:rPr>
          <w:lang w:val="el-GR"/>
        </w:rPr>
      </w:pPr>
      <w:r>
        <w:rPr>
          <w:lang w:val="el-GR"/>
        </w:rPr>
        <w:t>ή/και</w:t>
      </w:r>
    </w:p>
    <w:p w:rsidR="00A43C2F" w:rsidRDefault="00A43C2F" w:rsidP="000E34C1">
      <w:pPr>
        <w:pStyle w:val="a6"/>
        <w:rPr>
          <w:strike/>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r>
        <w:rPr>
          <w:rStyle w:val="30"/>
          <w:lang w:val="el-GR"/>
        </w:rPr>
        <w:footnoteReference w:id="35"/>
      </w:r>
    </w:p>
    <w:p w:rsidR="00A43C2F" w:rsidRPr="008C4C6F" w:rsidRDefault="00A43C2F" w:rsidP="000E34C1">
      <w:pPr>
        <w:rPr>
          <w:b/>
          <w:bCs/>
          <w:szCs w:val="22"/>
          <w:lang w:val="el-GR"/>
        </w:rPr>
      </w:pPr>
    </w:p>
    <w:p w:rsidR="00A43C2F" w:rsidRDefault="00A43C2F" w:rsidP="00635DD4">
      <w:pPr>
        <w:pStyle w:val="foothanging"/>
        <w:ind w:left="0" w:firstLine="0"/>
        <w:rPr>
          <w:b/>
          <w:bCs/>
          <w:sz w:val="22"/>
          <w:szCs w:val="22"/>
          <w:lang w:val="el-GR"/>
        </w:rPr>
      </w:pPr>
      <w:r>
        <w:rPr>
          <w:b/>
          <w:bCs/>
          <w:sz w:val="22"/>
          <w:szCs w:val="22"/>
          <w:lang w:val="el-GR"/>
        </w:rPr>
        <w:t>2.2.3.3.</w:t>
      </w:r>
      <w:r>
        <w:rPr>
          <w:rStyle w:val="WW-FootnoteReference2"/>
          <w:b/>
          <w:bCs/>
          <w:sz w:val="22"/>
          <w:szCs w:val="22"/>
          <w:lang w:val="el-GR"/>
        </w:rPr>
        <w:footnoteReference w:id="36"/>
      </w:r>
      <w:r>
        <w:rPr>
          <w:b/>
          <w:bCs/>
          <w:sz w:val="22"/>
          <w:szCs w:val="22"/>
          <w:lang w:val="el-GR"/>
        </w:rPr>
        <w:t xml:space="preserve"> </w:t>
      </w:r>
      <w:r>
        <w:rPr>
          <w:sz w:val="22"/>
          <w:szCs w:val="22"/>
          <w:lang w:val="el-GR"/>
        </w:rPr>
        <w:t>α)</w:t>
      </w:r>
      <w:r>
        <w:rPr>
          <w:b/>
          <w:bCs/>
          <w:sz w:val="22"/>
          <w:szCs w:val="22"/>
          <w:lang w:val="el-GR"/>
        </w:rPr>
        <w:t xml:space="preserve"> ΔΕΝ ΠΡΟΒΛΕΠΕΤΑΙ</w:t>
      </w:r>
    </w:p>
    <w:p w:rsidR="00A43C2F" w:rsidRDefault="00A43C2F" w:rsidP="00635DD4">
      <w:pPr>
        <w:pStyle w:val="foothanging"/>
        <w:ind w:left="0" w:firstLine="0"/>
        <w:rPr>
          <w:b/>
          <w:bCs/>
          <w:sz w:val="22"/>
          <w:szCs w:val="22"/>
          <w:lang w:val="el-GR"/>
        </w:rPr>
      </w:pPr>
    </w:p>
    <w:p w:rsidR="00A43C2F" w:rsidRDefault="00A43C2F" w:rsidP="00635DD4">
      <w:pPr>
        <w:pStyle w:val="foothanging"/>
        <w:spacing w:after="120"/>
        <w:ind w:left="0" w:firstLine="0"/>
        <w:rPr>
          <w:b/>
          <w:bCs/>
          <w:lang w:val="el-GR"/>
        </w:rPr>
      </w:pPr>
      <w:r>
        <w:rPr>
          <w:b/>
          <w:bCs/>
          <w:sz w:val="22"/>
          <w:szCs w:val="22"/>
          <w:lang w:val="el-GR"/>
        </w:rPr>
        <w:t>β)</w:t>
      </w:r>
      <w:r>
        <w:rPr>
          <w:sz w:val="22"/>
          <w:szCs w:val="22"/>
          <w:lang w:val="el-GR"/>
        </w:rPr>
        <w:t xml:space="preserve"> 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A43C2F" w:rsidRDefault="00A43C2F" w:rsidP="00635DD4">
      <w:pPr>
        <w:rPr>
          <w:lang w:val="el-GR"/>
        </w:rPr>
      </w:pPr>
      <w:r>
        <w:rPr>
          <w:b/>
          <w:bCs/>
          <w:lang w:val="el-GR"/>
        </w:rPr>
        <w:t>2.2.3.4.</w:t>
      </w:r>
      <w:r>
        <w:rPr>
          <w:lang w:val="el-GR"/>
        </w:rPr>
        <w:t xml:space="preserve"> Αποκλείεται</w:t>
      </w:r>
      <w:r>
        <w:rPr>
          <w:rStyle w:val="FootnoteReference2"/>
          <w:szCs w:val="22"/>
        </w:rPr>
        <w:footnoteReference w:id="37"/>
      </w:r>
      <w:r>
        <w:rPr>
          <w:lang w:val="el-GR"/>
        </w:rPr>
        <w:t xml:space="preserve"> από τη συμμετοχή στη διαδικασία σύναψης της παρούσας σύμβασης, προσφέρων οικονομικός φορέας σε οποιαδήποτε από τις ακόλουθες καταστάσεις: </w:t>
      </w:r>
    </w:p>
    <w:p w:rsidR="00A43C2F" w:rsidRDefault="00A43C2F" w:rsidP="00635DD4">
      <w:pPr>
        <w:rPr>
          <w:lang w:val="el-GR"/>
        </w:rPr>
      </w:pPr>
      <w:r>
        <w:rPr>
          <w:lang w:val="el-GR"/>
        </w:rPr>
        <w:t xml:space="preserve">(α) εάν έχει αθετήσει τις υποχρεώσεις που προβλέπονται στην παρ. 2 του άρθρου 18 του ν. 4412/2016, </w:t>
      </w:r>
    </w:p>
    <w:p w:rsidR="00A43C2F" w:rsidRDefault="00A43C2F" w:rsidP="00635DD4">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38"/>
      </w:r>
      <w:r>
        <w:rPr>
          <w:lang w:val="el-GR"/>
        </w:rPr>
        <w:t xml:space="preserve">, </w:t>
      </w:r>
    </w:p>
    <w:p w:rsidR="00A43C2F" w:rsidRDefault="00A43C2F" w:rsidP="00635DD4">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A43C2F" w:rsidRDefault="00A43C2F" w:rsidP="00635DD4">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A43C2F" w:rsidRDefault="00A43C2F" w:rsidP="00635DD4">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A43C2F" w:rsidRDefault="00A43C2F" w:rsidP="00635DD4">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A43C2F" w:rsidRDefault="00A43C2F" w:rsidP="00635DD4">
      <w:pPr>
        <w:rPr>
          <w:lang w:val="el-GR"/>
        </w:rPr>
      </w:pPr>
      <w:r>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A43C2F" w:rsidRDefault="00A43C2F" w:rsidP="00635DD4">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A43C2F" w:rsidRDefault="00A43C2F" w:rsidP="000E34C1">
      <w:pPr>
        <w:rPr>
          <w:lang w:val="el-GR"/>
        </w:rPr>
      </w:pPr>
      <w:r>
        <w:rPr>
          <w:lang w:val="el-GR"/>
        </w:rPr>
        <w:t xml:space="preserve">(θ) εάν </w:t>
      </w:r>
      <w:r w:rsidRPr="00305EAC">
        <w:rPr>
          <w:lang w:val="el-GR"/>
        </w:rPr>
        <w:t>η αναθέτουσα αρχή μπορεί να αποδείξει, με κατάλληλα μέσα</w:t>
      </w:r>
      <w:r>
        <w:rPr>
          <w:lang w:val="el-GR"/>
        </w:rPr>
        <w:t xml:space="preserve"> ότι έχει διαπράξει σοβαρό επαγγελματικό παράπτωμα, το οποίο θέτει εν αμφιβόλω την ακεραιότητά του </w:t>
      </w:r>
    </w:p>
    <w:p w:rsidR="00A43C2F" w:rsidRDefault="00A43C2F" w:rsidP="000E34C1">
      <w:pPr>
        <w:rPr>
          <w:color w:val="000000"/>
          <w:lang w:val="el-GR"/>
        </w:rPr>
      </w:pPr>
      <w:r>
        <w:rPr>
          <w:b/>
          <w:color w:val="000000"/>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του σχετικού γεγονότος</w:t>
      </w:r>
      <w:r>
        <w:rPr>
          <w:color w:val="000000"/>
          <w:lang w:val="el-GR"/>
        </w:rPr>
        <w:t xml:space="preserve">. </w:t>
      </w:r>
    </w:p>
    <w:p w:rsidR="00A43C2F" w:rsidRDefault="00A43C2F" w:rsidP="000E34C1">
      <w:pPr>
        <w:rPr>
          <w:color w:val="5B9BD5"/>
          <w:lang w:val="el-GR"/>
        </w:rPr>
      </w:pPr>
      <w:r>
        <w:rPr>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παρούσας παραγράφου,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color w:val="5B9BD5"/>
          <w:lang w:val="el-GR"/>
        </w:rPr>
        <w:t xml:space="preserve"> </w:t>
      </w:r>
    </w:p>
    <w:p w:rsidR="00A43C2F" w:rsidRDefault="00A43C2F" w:rsidP="000E34C1">
      <w:pPr>
        <w:rPr>
          <w:b/>
          <w:bCs/>
          <w:lang w:val="el-GR"/>
        </w:rPr>
      </w:pPr>
      <w:r>
        <w:rPr>
          <w:b/>
          <w:bCs/>
          <w:lang w:val="el-GR"/>
        </w:rPr>
        <w:t xml:space="preserve">2.2.3.5. </w:t>
      </w:r>
      <w:r>
        <w:rPr>
          <w:lang w:val="el-GR"/>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A43C2F" w:rsidRDefault="00A43C2F" w:rsidP="00635DD4">
      <w:pPr>
        <w:rPr>
          <w:b/>
          <w:bCs/>
          <w:lang w:val="el-GR"/>
        </w:rPr>
      </w:pPr>
      <w:r>
        <w:rPr>
          <w:b/>
          <w:bCs/>
          <w:lang w:val="el-GR"/>
        </w:rPr>
        <w:t>2.2.3.6.</w:t>
      </w:r>
      <w:r>
        <w:rPr>
          <w:lang w:val="el-GR"/>
        </w:rPr>
        <w:t xml:space="preserve"> Οικονομικός φορέας που εμπίπτει σε μια από τις καταστάσεις που αναφέρονται στις παραγράφους 2.2.3.1</w:t>
      </w:r>
      <w:r w:rsidRPr="008C4C6F">
        <w:rPr>
          <w:lang w:val="el-GR"/>
        </w:rPr>
        <w:t xml:space="preserve">, </w:t>
      </w:r>
      <w:r w:rsidRPr="001D0024">
        <w:rPr>
          <w:lang w:val="el-GR"/>
        </w:rPr>
        <w:t>2.2.3.2. γ.</w:t>
      </w:r>
      <w:r>
        <w:rPr>
          <w:lang w:val="el-GR"/>
        </w:rPr>
        <w:t xml:space="preserve"> και 2.2.3.4</w:t>
      </w:r>
      <w:r>
        <w:rPr>
          <w:rStyle w:val="WW-FootnoteReference7"/>
          <w:lang w:val="el-GR"/>
        </w:rPr>
        <w:footnoteReference w:id="39"/>
      </w:r>
      <w:r>
        <w:rPr>
          <w:lang w:val="el-GR"/>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szCs w:val="22"/>
        </w:rPr>
        <w:footnoteReference w:id="40"/>
      </w:r>
      <w:r>
        <w:rPr>
          <w:lang w:val="el-GR"/>
        </w:rPr>
        <w:t>.</w:t>
      </w:r>
    </w:p>
    <w:p w:rsidR="00A43C2F" w:rsidRPr="004A43AE" w:rsidRDefault="00A43C2F" w:rsidP="00635DD4">
      <w:pPr>
        <w:rPr>
          <w:lang w:val="el-GR"/>
        </w:rPr>
      </w:pPr>
      <w:r>
        <w:rPr>
          <w:b/>
          <w:bCs/>
          <w:lang w:val="el-GR"/>
        </w:rPr>
        <w:t>2.2.3.7.</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A43C2F" w:rsidRPr="00D668F7" w:rsidRDefault="00A43C2F" w:rsidP="00635DD4">
      <w:pPr>
        <w:rPr>
          <w:b/>
          <w:bCs/>
          <w:color w:val="333300"/>
          <w:lang w:val="el-GR"/>
        </w:rPr>
      </w:pPr>
      <w:r w:rsidRPr="00D668F7">
        <w:rPr>
          <w:bCs/>
          <w:color w:val="333300"/>
          <w:lang w:val="el-GR"/>
        </w:rPr>
        <w:t xml:space="preserve">Εάν η περίοδος αποκλεισμού δεν έχει καθοριστεί με αμετάκλητη απόφαση, ορίζεται ότι στις περιπτώσεις της παραγράφου </w:t>
      </w:r>
      <w:r w:rsidRPr="00D668F7">
        <w:rPr>
          <w:color w:val="333300"/>
          <w:lang w:val="el-GR"/>
        </w:rPr>
        <w:t>2.2.3.1</w:t>
      </w:r>
      <w:r w:rsidRPr="00D668F7">
        <w:rPr>
          <w:bCs/>
          <w:color w:val="333300"/>
          <w:lang w:val="el-GR"/>
        </w:rPr>
        <w:t xml:space="preserve"> η περίοδος αυτή ανέρχεται σε πέντε (5) έτη από την ημερομηνία της καταδίκης με αμετάκλητη απόφαση και στις περιπτώσεις της παραγράφου </w:t>
      </w:r>
      <w:r w:rsidRPr="00D668F7">
        <w:rPr>
          <w:color w:val="333300"/>
          <w:lang w:val="el-GR"/>
        </w:rPr>
        <w:t xml:space="preserve">2.2.3.4 </w:t>
      </w:r>
      <w:r w:rsidRPr="00D668F7">
        <w:rPr>
          <w:bCs/>
          <w:color w:val="333300"/>
          <w:lang w:val="el-GR"/>
        </w:rPr>
        <w:t>στα τρία (3) έτη από την ημερομηνία του σχετικού γεγονότος</w:t>
      </w:r>
      <w:r w:rsidRPr="00D668F7">
        <w:rPr>
          <w:rStyle w:val="FootnoteReference"/>
          <w:rFonts w:cs="Calibri"/>
          <w:bCs/>
          <w:color w:val="333300"/>
          <w:lang w:val="el-GR"/>
        </w:rPr>
        <w:footnoteReference w:id="41"/>
      </w:r>
      <w:r w:rsidRPr="00D668F7">
        <w:rPr>
          <w:bCs/>
          <w:color w:val="333300"/>
          <w:lang w:val="el-GR"/>
        </w:rPr>
        <w:t>.</w:t>
      </w:r>
    </w:p>
    <w:p w:rsidR="00A43C2F" w:rsidRDefault="00A43C2F" w:rsidP="00635DD4">
      <w:pPr>
        <w:rPr>
          <w:b/>
          <w:bCs/>
          <w:i/>
          <w:color w:val="5B9BD5"/>
          <w:lang w:val="el-GR"/>
        </w:rPr>
      </w:pPr>
      <w:r>
        <w:rPr>
          <w:b/>
          <w:bCs/>
          <w:color w:val="000000"/>
          <w:lang w:val="el-GR"/>
        </w:rPr>
        <w:t xml:space="preserve">2.2.3.8.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A43C2F" w:rsidRPr="00180C56" w:rsidRDefault="00A43C2F" w:rsidP="00635DD4">
      <w:pPr>
        <w:spacing w:line="360" w:lineRule="auto"/>
        <w:jc w:val="left"/>
        <w:rPr>
          <w:color w:val="333300"/>
          <w:lang w:val="el-GR"/>
        </w:rPr>
      </w:pPr>
      <w:r w:rsidRPr="00180C56">
        <w:rPr>
          <w:b/>
          <w:bCs/>
          <w:i/>
          <w:color w:val="333300"/>
          <w:lang w:val="el-GR"/>
        </w:rPr>
        <w:t>[Κριτήρια Επιλογής]</w:t>
      </w:r>
      <w:r w:rsidRPr="00180C56">
        <w:rPr>
          <w:rStyle w:val="FootnoteReference2"/>
          <w:b/>
          <w:bCs/>
          <w:i/>
          <w:color w:val="333300"/>
          <w:lang w:val="el-GR"/>
        </w:rPr>
        <w:footnoteReference w:id="42"/>
      </w:r>
      <w:r w:rsidRPr="00180C56">
        <w:rPr>
          <w:rStyle w:val="FootnoteReference2"/>
          <w:b/>
          <w:bCs/>
          <w:color w:val="333300"/>
          <w:szCs w:val="22"/>
          <w:lang w:val="el-GR"/>
        </w:rPr>
        <w:t xml:space="preserve"> </w:t>
      </w:r>
    </w:p>
    <w:p w:rsidR="00A43C2F" w:rsidRDefault="00A43C2F" w:rsidP="00635DD4">
      <w:pPr>
        <w:pStyle w:val="Heading3"/>
        <w:rPr>
          <w:i/>
          <w:color w:val="000000"/>
          <w:lang w:val="el-GR"/>
        </w:rPr>
      </w:pPr>
      <w:bookmarkStart w:id="38" w:name="__RefHeading___Toc470009790"/>
      <w:bookmarkStart w:id="39" w:name="_Toc22041127"/>
      <w:r>
        <w:rPr>
          <w:lang w:val="el-GR"/>
        </w:rPr>
        <w:t>2.2.4</w:t>
      </w:r>
      <w:r>
        <w:rPr>
          <w:lang w:val="el-GR"/>
        </w:rPr>
        <w:tab/>
        <w:t>Καταλληλόλητα άσκησης επαγγελματικής δραστηριότητας</w:t>
      </w:r>
      <w:r>
        <w:rPr>
          <w:rStyle w:val="WW-FootnoteReference7"/>
          <w:lang w:val="el-GR"/>
        </w:rPr>
        <w:footnoteReference w:id="43"/>
      </w:r>
      <w:bookmarkEnd w:id="38"/>
      <w:bookmarkEnd w:id="39"/>
      <w:r>
        <w:rPr>
          <w:lang w:val="el-GR"/>
        </w:rPr>
        <w:t xml:space="preserve"> </w:t>
      </w:r>
    </w:p>
    <w:p w:rsidR="00A43C2F" w:rsidRDefault="00A43C2F" w:rsidP="00635DD4">
      <w:pPr>
        <w:rPr>
          <w:lang w:val="el-GR"/>
        </w:rPr>
      </w:pPr>
      <w:r>
        <w:rPr>
          <w:bCs/>
          <w:i/>
          <w:color w:val="000000"/>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Pr>
          <w:rStyle w:val="WW-FootnoteReference14"/>
          <w:bCs/>
          <w:i/>
          <w:color w:val="000000"/>
          <w:lang w:val="el-GR"/>
        </w:rPr>
        <w:footnoteReference w:id="44"/>
      </w:r>
      <w:r>
        <w:rPr>
          <w:bCs/>
          <w:i/>
          <w:color w:val="5B9BD5"/>
          <w:lang w:val="el-GR"/>
        </w:rPr>
        <w:t xml:space="preserve"> </w:t>
      </w:r>
    </w:p>
    <w:p w:rsidR="00A43C2F" w:rsidRDefault="00A43C2F" w:rsidP="00635DD4">
      <w:pPr>
        <w:pStyle w:val="Heading3"/>
        <w:rPr>
          <w:lang w:val="el-GR"/>
        </w:rPr>
      </w:pPr>
      <w:bookmarkStart w:id="40" w:name="__RefHeading___Toc470009791"/>
      <w:bookmarkStart w:id="41" w:name="_Toc22041128"/>
      <w:r>
        <w:rPr>
          <w:lang w:val="el-GR"/>
        </w:rPr>
        <w:t>2.2.5</w:t>
      </w:r>
      <w:r>
        <w:rPr>
          <w:lang w:val="el-GR"/>
        </w:rPr>
        <w:tab/>
        <w:t>Οικονομική και χρηματοοικονομική επάρκεια</w:t>
      </w:r>
      <w:r>
        <w:rPr>
          <w:rStyle w:val="WW-FootnoteReference2"/>
          <w:lang w:val="el-GR"/>
        </w:rPr>
        <w:footnoteReference w:id="45"/>
      </w:r>
      <w:bookmarkEnd w:id="40"/>
      <w:bookmarkEnd w:id="41"/>
      <w:r>
        <w:rPr>
          <w:lang w:val="el-GR"/>
        </w:rPr>
        <w:t xml:space="preserve"> </w:t>
      </w:r>
    </w:p>
    <w:p w:rsidR="00A43C2F" w:rsidRPr="00C0283D" w:rsidRDefault="00A43C2F" w:rsidP="00C0283D">
      <w:pPr>
        <w:rPr>
          <w:lang w:val="el-GR"/>
        </w:rPr>
      </w:pPr>
      <w:r>
        <w:rPr>
          <w:lang w:val="el-GR"/>
        </w:rPr>
        <w:t>ΔΕΝ ΑΠΑΙΤΕΙΤΑΙ</w:t>
      </w:r>
    </w:p>
    <w:p w:rsidR="00A43C2F" w:rsidRDefault="00A43C2F" w:rsidP="00635DD4">
      <w:pPr>
        <w:pStyle w:val="Heading3"/>
        <w:rPr>
          <w:lang w:val="el-GR"/>
        </w:rPr>
      </w:pPr>
      <w:bookmarkStart w:id="42" w:name="__RefHeading___Toc470009792"/>
      <w:bookmarkStart w:id="43" w:name="_Toc22041129"/>
      <w:r>
        <w:rPr>
          <w:lang w:val="el-GR"/>
        </w:rPr>
        <w:t>2.2.6</w:t>
      </w:r>
      <w:r>
        <w:rPr>
          <w:lang w:val="el-GR"/>
        </w:rPr>
        <w:tab/>
        <w:t>Τεχνική και επαγγελματική ικανότητα</w:t>
      </w:r>
      <w:r>
        <w:rPr>
          <w:rStyle w:val="WW-FootnoteReference2"/>
          <w:lang w:val="el-GR"/>
        </w:rPr>
        <w:footnoteReference w:id="46"/>
      </w:r>
      <w:bookmarkEnd w:id="42"/>
      <w:bookmarkEnd w:id="43"/>
      <w:r>
        <w:rPr>
          <w:lang w:val="el-GR"/>
        </w:rPr>
        <w:t xml:space="preserve"> </w:t>
      </w:r>
    </w:p>
    <w:p w:rsidR="00A43C2F" w:rsidRPr="00C0283D" w:rsidRDefault="00A43C2F" w:rsidP="00C0283D">
      <w:pPr>
        <w:rPr>
          <w:lang w:val="el-GR"/>
        </w:rPr>
      </w:pPr>
      <w:r>
        <w:rPr>
          <w:lang w:val="el-GR"/>
        </w:rPr>
        <w:t>ΔΕΝ ΑΠΑΙΤΕΙΤΑΙ</w:t>
      </w:r>
    </w:p>
    <w:p w:rsidR="00A43C2F" w:rsidRDefault="00A43C2F" w:rsidP="00635DD4">
      <w:pPr>
        <w:pStyle w:val="Heading3"/>
        <w:rPr>
          <w:lang w:val="el-GR"/>
        </w:rPr>
      </w:pPr>
      <w:bookmarkStart w:id="44" w:name="__RefHeading___Toc470009793"/>
      <w:bookmarkStart w:id="45" w:name="_Toc22041130"/>
      <w:r>
        <w:rPr>
          <w:lang w:val="el-GR"/>
        </w:rPr>
        <w:t>2.2.7</w:t>
      </w:r>
      <w:r>
        <w:rPr>
          <w:lang w:val="el-GR"/>
        </w:rPr>
        <w:tab/>
        <w:t>Πρότυπα διασφάλισης ποιότητας και πρότυπα περιβαλλοντικής διαχείρισης</w:t>
      </w:r>
      <w:r>
        <w:rPr>
          <w:rStyle w:val="WW-FootnoteReference3"/>
          <w:lang w:val="el-GR"/>
        </w:rPr>
        <w:footnoteReference w:id="47"/>
      </w:r>
      <w:bookmarkEnd w:id="44"/>
      <w:bookmarkEnd w:id="45"/>
      <w:r>
        <w:rPr>
          <w:lang w:val="el-GR"/>
        </w:rPr>
        <w:t xml:space="preserve"> </w:t>
      </w:r>
    </w:p>
    <w:p w:rsidR="00A43C2F" w:rsidRPr="00C0283D" w:rsidRDefault="00A43C2F" w:rsidP="00C0283D">
      <w:pPr>
        <w:rPr>
          <w:lang w:val="el-GR"/>
        </w:rPr>
      </w:pPr>
      <w:r>
        <w:rPr>
          <w:lang w:val="el-GR"/>
        </w:rPr>
        <w:t>ΔΕΝ ΑΠΑΙΤΕΙΤΑΙ</w:t>
      </w:r>
    </w:p>
    <w:p w:rsidR="00A43C2F" w:rsidRDefault="00A43C2F" w:rsidP="00635DD4">
      <w:pPr>
        <w:pStyle w:val="Heading3"/>
        <w:rPr>
          <w:lang w:val="el-GR"/>
        </w:rPr>
      </w:pPr>
      <w:bookmarkStart w:id="46" w:name="__RefHeading___Toc470009794"/>
      <w:bookmarkStart w:id="47" w:name="_Toc22041131"/>
      <w:r>
        <w:rPr>
          <w:lang w:val="el-GR"/>
        </w:rPr>
        <w:t>2.2.8</w:t>
      </w:r>
      <w:r>
        <w:rPr>
          <w:lang w:val="el-GR"/>
        </w:rPr>
        <w:tab/>
        <w:t>Στήριξη στην ικανότητα τρίτων</w:t>
      </w:r>
      <w:bookmarkEnd w:id="46"/>
      <w:bookmarkEnd w:id="47"/>
      <w:r>
        <w:rPr>
          <w:lang w:val="el-GR"/>
        </w:rPr>
        <w:t xml:space="preserve"> </w:t>
      </w:r>
    </w:p>
    <w:p w:rsidR="00A43C2F" w:rsidRPr="00C0283D" w:rsidRDefault="00A43C2F" w:rsidP="00C0283D">
      <w:pPr>
        <w:rPr>
          <w:lang w:val="el-GR"/>
        </w:rPr>
      </w:pPr>
      <w:r>
        <w:rPr>
          <w:lang w:val="el-GR"/>
        </w:rPr>
        <w:t>ΔΕΝ ΑΠΑΙΤΕΙΤΑΙ</w:t>
      </w:r>
    </w:p>
    <w:p w:rsidR="00A43C2F" w:rsidRDefault="00A43C2F" w:rsidP="00635DD4">
      <w:pPr>
        <w:pStyle w:val="Heading3"/>
        <w:rPr>
          <w:lang w:val="el-GR"/>
        </w:rPr>
      </w:pPr>
      <w:bookmarkStart w:id="48" w:name="__RefHeading___Toc470009795"/>
      <w:bookmarkStart w:id="49" w:name="_Toc22041132"/>
      <w:bookmarkEnd w:id="48"/>
      <w:r>
        <w:rPr>
          <w:lang w:val="el-GR"/>
        </w:rPr>
        <w:t>2.2.9</w:t>
      </w:r>
      <w:r>
        <w:rPr>
          <w:lang w:val="el-GR"/>
        </w:rPr>
        <w:tab/>
        <w:t>Κανόνες απόδειξης ποιοτικής επιλογής</w:t>
      </w:r>
      <w:bookmarkEnd w:id="49"/>
    </w:p>
    <w:p w:rsidR="00A43C2F" w:rsidRPr="00C0283D" w:rsidRDefault="00A43C2F" w:rsidP="00C0283D">
      <w:pPr>
        <w:rPr>
          <w:lang w:val="el-GR"/>
        </w:rPr>
      </w:pPr>
      <w:r>
        <w:rPr>
          <w:lang w:val="el-GR"/>
        </w:rPr>
        <w:t xml:space="preserve">ΔΕΝ ΑΠΑΙΤΟΥΝΤΑΙ. ΑΠΑΙΤΕΙΤΑΙ ΣΥΜΦΩΝΙΑ ΤΩΝ ΠΡΟΣΦΕΡΟΜΕΝΩΝ ΕΙΔΩΝ ΜΕ ΤΙΣ ΤΕΧΝΙΚΕΣ ΠΡΟΔΙΑΓΡΑΦΕΣ </w:t>
      </w:r>
    </w:p>
    <w:p w:rsidR="00A43C2F" w:rsidRDefault="00A43C2F" w:rsidP="00635DD4">
      <w:pPr>
        <w:pStyle w:val="Heading4"/>
        <w:ind w:left="567" w:hanging="567"/>
        <w:rPr>
          <w:i/>
          <w:color w:val="5B9BD5"/>
          <w:lang w:val="el-GR"/>
        </w:rPr>
      </w:pPr>
      <w:bookmarkStart w:id="50" w:name="__RefHeading___Toc470009796"/>
      <w:r>
        <w:rPr>
          <w:lang w:val="el-GR"/>
        </w:rPr>
        <w:t>2.2.9.1</w:t>
      </w:r>
      <w:r>
        <w:rPr>
          <w:lang w:val="el-GR"/>
        </w:rPr>
        <w:tab/>
        <w:t>Προκαταρκτική απόδειξη κατά την υποβολή προσφορών</w:t>
      </w:r>
      <w:bookmarkEnd w:id="50"/>
      <w:r>
        <w:rPr>
          <w:lang w:val="el-GR"/>
        </w:rPr>
        <w:t xml:space="preserve"> </w:t>
      </w:r>
    </w:p>
    <w:p w:rsidR="00A43C2F" w:rsidRDefault="00A43C2F" w:rsidP="00635DD4">
      <w:pPr>
        <w:rPr>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u w:val="single"/>
          <w:lang w:val="el-GR"/>
        </w:rPr>
        <w:t>ως δικαιολογητικό συμμετοχής</w:t>
      </w:r>
      <w:r>
        <w:rPr>
          <w:lang w:val="el-GR"/>
        </w:rPr>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w:t>
      </w:r>
      <w:r w:rsidRPr="001313B8">
        <w:rPr>
          <w:lang w:val="el-GR"/>
        </w:rPr>
        <w:t xml:space="preserve"> </w:t>
      </w:r>
      <w:r>
        <w:rPr>
          <w:lang w:val="en-US"/>
        </w:rPr>
        <w:t>II</w:t>
      </w:r>
      <w:r>
        <w:rPr>
          <w:i/>
          <w:color w:val="5B9BD5"/>
          <w:lang w:val="el-GR"/>
        </w:rPr>
        <w:t>,</w:t>
      </w:r>
      <w:r>
        <w:rPr>
          <w:lang w:val="el-GR"/>
        </w:rPr>
        <w:t>, το οποίο αποτελεί ενημερωμένη υπεύθυνη δήλωση, με τις συνέπειες του ν. 1599/1986.</w:t>
      </w:r>
    </w:p>
    <w:p w:rsidR="00A43C2F" w:rsidRDefault="00A43C2F" w:rsidP="00635DD4">
      <w:pPr>
        <w:rPr>
          <w:i/>
          <w:color w:val="5B9BD5"/>
          <w:lang w:val="el-GR"/>
        </w:rPr>
      </w:pPr>
      <w:r>
        <w:rPr>
          <w:lang w:val="el-GR"/>
        </w:rPr>
        <w:t>Το ΤΕΥΔ</w:t>
      </w:r>
      <w:r>
        <w:rPr>
          <w:rStyle w:val="WW-FootnoteReference10"/>
          <w:lang w:val="el-GR"/>
        </w:rPr>
        <w:footnoteReference w:id="48"/>
      </w:r>
      <w:r>
        <w:rPr>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4" w:history="1">
        <w:r>
          <w:rPr>
            <w:rStyle w:val="Hyperlink"/>
            <w:rFonts w:cs="Calibri"/>
            <w:color w:val="auto"/>
            <w:lang w:val="el-GR"/>
          </w:rPr>
          <w:t>www.eaadhsy.gr</w:t>
        </w:r>
      </w:hyperlink>
      <w:r>
        <w:rPr>
          <w:lang w:val="el-GR"/>
        </w:rPr>
        <w:t xml:space="preserve"> ) και (</w:t>
      </w:r>
      <w:hyperlink r:id="rId15" w:history="1">
        <w:r>
          <w:rPr>
            <w:rStyle w:val="Hyperlink"/>
            <w:rFonts w:cs="Calibri"/>
            <w:color w:val="auto"/>
            <w:lang w:val="el-GR"/>
          </w:rPr>
          <w:t>www.hsppa.gr</w:t>
        </w:r>
      </w:hyperlink>
      <w:r>
        <w:rPr>
          <w:lang w:val="el-GR"/>
        </w:rPr>
        <w:t xml:space="preserve"> )</w:t>
      </w:r>
      <w:r>
        <w:rPr>
          <w:i/>
          <w:color w:val="5B9BD5"/>
          <w:lang w:val="el-GR"/>
        </w:rPr>
        <w:t>.</w:t>
      </w:r>
    </w:p>
    <w:p w:rsidR="00A43C2F" w:rsidRPr="00D668F7" w:rsidRDefault="00A43C2F" w:rsidP="00C666DB">
      <w:pPr>
        <w:rPr>
          <w:color w:val="333300"/>
          <w:lang w:val="el-GR"/>
        </w:rPr>
      </w:pPr>
      <w:r w:rsidRPr="00D668F7">
        <w:rPr>
          <w:color w:val="333300"/>
          <w:lang w:val="el-GR"/>
        </w:rPr>
        <w:t>Το ΤΕΥΔ μπορεί να υπογράφεται έως δέκα (10) ημέρες πριν την καταληκτική ημερομηνία υποβολής των προσφορών</w:t>
      </w:r>
      <w:r w:rsidRPr="00D668F7">
        <w:rPr>
          <w:rStyle w:val="FootnoteReference"/>
          <w:rFonts w:cs="Calibri"/>
          <w:color w:val="333300"/>
          <w:lang w:val="el-GR"/>
        </w:rPr>
        <w:footnoteReference w:id="49"/>
      </w:r>
    </w:p>
    <w:p w:rsidR="00A43C2F" w:rsidRPr="00C229F3" w:rsidRDefault="00A43C2F" w:rsidP="00C666DB">
      <w:pPr>
        <w:rPr>
          <w:lang w:val="el-GR"/>
        </w:rPr>
      </w:pPr>
      <w:r>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w:t>
      </w:r>
      <w:r>
        <w:rPr>
          <w:rFonts w:cs="Open Sans"/>
          <w:color w:val="373A3C"/>
          <w:sz w:val="24"/>
          <w:lang w:val="el-GR"/>
        </w:rPr>
        <w:t xml:space="preserve"> </w:t>
      </w:r>
      <w:r>
        <w:rPr>
          <w:lang w:val="el-GR"/>
        </w:rPr>
        <w:t xml:space="preserve">μόνο την υπογραφή του κατά περίπτωση εκπροσώπου του οικονομικού φορέα ως  προκαταρκτική απόδειξη των λόγων αποκλεισμού του άρθρου 2.2.3.1της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A43C2F" w:rsidRDefault="00A43C2F" w:rsidP="00C666DB">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Pr>
          <w:rStyle w:val="WW-FootnoteReference17"/>
          <w:lang w:val="el-GR"/>
        </w:rPr>
        <w:footnoteReference w:id="50"/>
      </w:r>
    </w:p>
    <w:p w:rsidR="00A43C2F" w:rsidRPr="00C229F3" w:rsidRDefault="00A43C2F" w:rsidP="00C666DB">
      <w:pPr>
        <w:rPr>
          <w:lang w:val="el-GR"/>
        </w:rPr>
      </w:pPr>
      <w:r>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A43C2F" w:rsidRDefault="00A43C2F" w:rsidP="00635DD4">
      <w:pPr>
        <w:rPr>
          <w:lang w:val="el-GR"/>
        </w:rPr>
      </w:pPr>
    </w:p>
    <w:p w:rsidR="00A43C2F" w:rsidRDefault="00A43C2F" w:rsidP="00635DD4">
      <w:pPr>
        <w:pStyle w:val="Heading4"/>
        <w:rPr>
          <w:lang w:val="el-GR"/>
        </w:rPr>
      </w:pPr>
      <w:bookmarkStart w:id="51" w:name="__RefHeading___Toc470009797"/>
      <w:bookmarkEnd w:id="51"/>
      <w:r>
        <w:rPr>
          <w:lang w:val="el-GR"/>
        </w:rPr>
        <w:t>2.2.9.2</w:t>
      </w:r>
      <w:r>
        <w:rPr>
          <w:lang w:val="el-GR"/>
        </w:rPr>
        <w:tab/>
        <w:t>Αποδεικτικά μέσα</w:t>
      </w:r>
      <w:r>
        <w:rPr>
          <w:rStyle w:val="FootnoteReference2"/>
          <w:rFonts w:ascii="Calibri" w:hAnsi="Calibri" w:cs="Calibri"/>
          <w:szCs w:val="22"/>
          <w:shd w:val="clear" w:color="auto" w:fill="FFFFFF"/>
          <w:lang w:val="el-GR"/>
        </w:rPr>
        <w:footnoteReference w:id="51"/>
      </w:r>
      <w:r>
        <w:rPr>
          <w:lang w:val="el-GR"/>
        </w:rPr>
        <w:t xml:space="preserve"> </w:t>
      </w:r>
      <w:r>
        <w:rPr>
          <w:rStyle w:val="FootnoteReference"/>
          <w:lang w:val="el-GR"/>
        </w:rPr>
        <w:footnoteReference w:id="52"/>
      </w:r>
    </w:p>
    <w:p w:rsidR="00A43C2F" w:rsidRDefault="00A43C2F" w:rsidP="00635DD4">
      <w:pPr>
        <w:rPr>
          <w:bCs/>
          <w:lang w:val="el-GR"/>
        </w:rPr>
      </w:pPr>
      <w:r>
        <w:rPr>
          <w:b/>
          <w:bCs/>
          <w:lang w:val="el-GR"/>
        </w:rPr>
        <w:t>Α</w:t>
      </w:r>
      <w:r>
        <w:rPr>
          <w:bCs/>
          <w:lang w:val="el-GR"/>
        </w:rPr>
        <w:t xml:space="preserve">. Το δικαίωμα συμμετοχής των οικονομικών φορέων και οι όροι και προϋποθέσεις συμμετοχής τους, όπως ορίζονται </w:t>
      </w:r>
      <w:r>
        <w:rPr>
          <w:lang w:val="el-GR"/>
        </w:rPr>
        <w:t xml:space="preserve">στις παραγράφους </w:t>
      </w:r>
      <w:r>
        <w:rPr>
          <w:bCs/>
          <w:lang w:val="el-GR"/>
        </w:rPr>
        <w:t>2.2.1 έως 2.2.8,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περ. γ του ν. 4412/2016</w:t>
      </w:r>
      <w:r>
        <w:rPr>
          <w:rStyle w:val="WW-FootnoteReference12"/>
          <w:bCs/>
          <w:lang w:val="el-GR"/>
        </w:rPr>
        <w:footnoteReference w:id="53"/>
      </w:r>
      <w:r>
        <w:rPr>
          <w:bCs/>
          <w:lang w:val="el-GR"/>
        </w:rPr>
        <w:t>.</w:t>
      </w:r>
    </w:p>
    <w:p w:rsidR="00A43C2F" w:rsidRDefault="00A43C2F" w:rsidP="00635DD4">
      <w:pPr>
        <w:rPr>
          <w:bCs/>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2.2.5- 2.2.6)</w:t>
      </w:r>
      <w:r>
        <w:rPr>
          <w:rStyle w:val="WW-FootnoteReference9"/>
          <w:bCs/>
          <w:lang w:val="el-GR"/>
        </w:rPr>
        <w:footnoteReference w:id="54"/>
      </w:r>
      <w:r>
        <w:rPr>
          <w:bCs/>
          <w:lang w:val="el-GR"/>
        </w:rPr>
        <w:t>.</w:t>
      </w:r>
    </w:p>
    <w:p w:rsidR="00A43C2F" w:rsidRDefault="00A43C2F" w:rsidP="00635DD4">
      <w:pPr>
        <w:rPr>
          <w:bCs/>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r>
        <w:rPr>
          <w:rStyle w:val="WW-FootnoteReference9"/>
          <w:bCs/>
          <w:lang w:val="el-GR"/>
        </w:rPr>
        <w:footnoteReference w:id="55"/>
      </w:r>
      <w:r>
        <w:rPr>
          <w:bCs/>
          <w:lang w:val="el-GR"/>
        </w:rPr>
        <w:t>.</w:t>
      </w:r>
    </w:p>
    <w:p w:rsidR="00A43C2F" w:rsidRPr="00AE17A1" w:rsidRDefault="00A43C2F" w:rsidP="00635DD4">
      <w:pPr>
        <w:rPr>
          <w:bCs/>
          <w:i/>
          <w:color w:val="5B9BD5"/>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A43C2F" w:rsidRDefault="00A43C2F" w:rsidP="00635DD4">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56"/>
      </w:r>
      <w:r>
        <w:rPr>
          <w:bCs/>
          <w:lang w:val="el-GR"/>
        </w:rPr>
        <w:t>.</w:t>
      </w:r>
    </w:p>
    <w:p w:rsidR="00A43C2F" w:rsidRPr="00D668F7" w:rsidRDefault="00A43C2F" w:rsidP="00E438EC">
      <w:pPr>
        <w:rPr>
          <w:b/>
          <w:bCs/>
          <w:color w:val="333300"/>
          <w:lang w:val="el-GR"/>
        </w:rPr>
      </w:pPr>
      <w:r w:rsidRPr="00D668F7">
        <w:rPr>
          <w:b/>
          <w:bCs/>
          <w:color w:val="333300"/>
          <w:lang w:val="el-GR"/>
        </w:rPr>
        <w:t>Επισημαίνεται ότι γίνονται αποδεκτές:</w:t>
      </w:r>
    </w:p>
    <w:p w:rsidR="00A43C2F" w:rsidRPr="00D668F7" w:rsidRDefault="00A43C2F" w:rsidP="00E438EC">
      <w:pPr>
        <w:numPr>
          <w:ilvl w:val="0"/>
          <w:numId w:val="11"/>
        </w:numPr>
        <w:rPr>
          <w:b/>
          <w:bCs/>
          <w:color w:val="333300"/>
          <w:lang w:val="el-GR"/>
        </w:rPr>
      </w:pPr>
      <w:r w:rsidRPr="00D668F7">
        <w:rPr>
          <w:b/>
          <w:bCs/>
          <w:color w:val="333300"/>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A43C2F" w:rsidRPr="00D668F7" w:rsidRDefault="00A43C2F" w:rsidP="00E438EC">
      <w:pPr>
        <w:numPr>
          <w:ilvl w:val="0"/>
          <w:numId w:val="11"/>
        </w:numPr>
        <w:rPr>
          <w:b/>
          <w:bCs/>
          <w:color w:val="333300"/>
          <w:lang w:val="el-GR"/>
        </w:rPr>
      </w:pPr>
      <w:r w:rsidRPr="00D668F7">
        <w:rPr>
          <w:b/>
          <w:bCs/>
          <w:color w:val="333300"/>
          <w:lang w:val="el-GR"/>
        </w:rPr>
        <w:t>οι υπεύθυνες δηλώσεις, εφόσον έχουν συνταχθεί μετά την κοινοποίηση της πρόσκλησης για την υποβολή των δικαιολογητικών</w:t>
      </w:r>
      <w:r w:rsidRPr="00D668F7">
        <w:rPr>
          <w:rStyle w:val="FootnoteReference"/>
          <w:rFonts w:cs="Calibri"/>
          <w:b/>
          <w:bCs/>
          <w:color w:val="333300"/>
          <w:lang w:val="el-GR"/>
        </w:rPr>
        <w:footnoteReference w:id="57"/>
      </w:r>
      <w:r w:rsidRPr="00D668F7">
        <w:rPr>
          <w:b/>
          <w:bCs/>
          <w:color w:val="333300"/>
          <w:lang w:val="el-GR"/>
        </w:rPr>
        <w:t>. Σημειώνεται ότι δεν απαιτείται θεώρηση του γνησίου της υπογραφής τους.</w:t>
      </w:r>
    </w:p>
    <w:p w:rsidR="00A43C2F" w:rsidRDefault="00A43C2F" w:rsidP="00635DD4">
      <w:pPr>
        <w:rPr>
          <w:b/>
          <w:bCs/>
          <w:lang w:val="el-GR"/>
        </w:rPr>
      </w:pPr>
    </w:p>
    <w:p w:rsidR="00A43C2F" w:rsidRDefault="00A43C2F" w:rsidP="00635DD4">
      <w:pPr>
        <w:rPr>
          <w:b/>
          <w:bCs/>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Pr>
          <w:rStyle w:val="FootnoteReference2"/>
          <w:szCs w:val="22"/>
        </w:rPr>
        <w:footnoteReference w:id="58"/>
      </w:r>
      <w:r>
        <w:rPr>
          <w:lang w:val="el-GR"/>
        </w:rPr>
        <w:t>:</w:t>
      </w:r>
    </w:p>
    <w:p w:rsidR="00A43C2F" w:rsidRDefault="00A43C2F" w:rsidP="00635DD4">
      <w:pPr>
        <w:rPr>
          <w:b/>
          <w:bCs/>
          <w:lang w:val="el-GR"/>
        </w:rPr>
      </w:pPr>
      <w:r>
        <w:rPr>
          <w:b/>
          <w:bCs/>
          <w:lang w:val="el-GR"/>
        </w:rPr>
        <w:t>α)</w:t>
      </w:r>
      <w:r>
        <w:rPr>
          <w:lang w:val="el-GR"/>
        </w:rPr>
        <w:t xml:space="preserve"> για την παράγραφο 2.2.3.1 </w:t>
      </w:r>
      <w:r w:rsidRPr="001313B8">
        <w:rPr>
          <w:b/>
          <w:lang w:val="el-GR"/>
        </w:rPr>
        <w:t>απόσπασμα του σχετικού μητρώου</w:t>
      </w:r>
      <w:r>
        <w:rPr>
          <w:lang w:val="el-GR"/>
        </w:rPr>
        <w:t>,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Pr="00E438EC">
        <w:rPr>
          <w:color w:val="000000"/>
          <w:lang w:val="el-GR"/>
        </w:rPr>
        <w:t xml:space="preserve"> </w:t>
      </w:r>
      <w:r w:rsidRPr="005609B2">
        <w:rPr>
          <w:color w:val="000000"/>
          <w:lang w:val="el-GR"/>
        </w:rPr>
        <w:t>που να έχει εκδοθεί έως τρεις (3) μήνες πριν από την υποβολή του</w:t>
      </w:r>
      <w:r w:rsidRPr="005609B2">
        <w:rPr>
          <w:rStyle w:val="FootnoteReference"/>
          <w:rFonts w:cs="Calibri"/>
          <w:color w:val="000000"/>
          <w:lang w:val="el-GR"/>
        </w:rPr>
        <w:footnoteReference w:id="59"/>
      </w:r>
      <w:r w:rsidRPr="005609B2">
        <w:rPr>
          <w:color w:val="000000"/>
          <w:lang w:val="el-GR"/>
        </w:rPr>
        <w:t>.</w:t>
      </w:r>
      <w:r>
        <w:rPr>
          <w:lang w:val="el-GR"/>
        </w:rPr>
        <w:t>.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A43C2F" w:rsidRDefault="00A43C2F" w:rsidP="00635DD4">
      <w:pPr>
        <w:rPr>
          <w:color w:val="000000"/>
          <w:lang w:val="el-GR"/>
        </w:rPr>
      </w:pPr>
      <w:r>
        <w:rPr>
          <w:b/>
          <w:bCs/>
          <w:lang w:val="el-GR"/>
        </w:rPr>
        <w:t>β)</w:t>
      </w:r>
      <w:r>
        <w:rPr>
          <w:lang w:val="el-GR"/>
        </w:rPr>
        <w:t xml:space="preserve"> για τις παραγράφους 2.2.3.2 και 2.2.3.4 περίπτωση β΄ </w:t>
      </w:r>
      <w:r w:rsidRPr="001313B8">
        <w:rPr>
          <w:b/>
          <w:lang w:val="el-GR"/>
        </w:rPr>
        <w:t>πιστοποιητικό</w:t>
      </w:r>
      <w:r>
        <w:rPr>
          <w:lang w:val="el-GR"/>
        </w:rPr>
        <w:t xml:space="preserve"> που εκδίδεται από την αρμόδια αρχή του οικείου κράτους - μέλους ή χώρας </w:t>
      </w:r>
      <w:r w:rsidRPr="005609B2">
        <w:rPr>
          <w:color w:val="000000"/>
          <w:lang w:val="el-GR"/>
        </w:rPr>
        <w:t>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color w:val="000000"/>
          <w:lang w:val="el-GR"/>
        </w:rPr>
        <w:t>.</w:t>
      </w:r>
      <w:r w:rsidRPr="005609B2">
        <w:rPr>
          <w:rStyle w:val="FootnoteReference"/>
          <w:rFonts w:cs="Calibri"/>
          <w:color w:val="000000"/>
          <w:lang w:val="el-GR"/>
        </w:rPr>
        <w:footnoteReference w:id="60"/>
      </w:r>
    </w:p>
    <w:p w:rsidR="00A43C2F" w:rsidRPr="00700707" w:rsidRDefault="00A43C2F" w:rsidP="00700707">
      <w:pPr>
        <w:rPr>
          <w:sz w:val="24"/>
          <w:lang w:val="el-GR"/>
        </w:rPr>
      </w:pPr>
      <w:r w:rsidRPr="00700707">
        <w:rPr>
          <w:sz w:val="24"/>
          <w:lang w:val="el-GR"/>
        </w:rPr>
        <w:t xml:space="preserve">(1) </w:t>
      </w:r>
      <w:r w:rsidRPr="00700707">
        <w:rPr>
          <w:b/>
          <w:sz w:val="24"/>
          <w:u w:val="single"/>
          <w:lang w:val="el-GR"/>
        </w:rPr>
        <w:t>φορολογική ενημερότητα</w:t>
      </w:r>
      <w:r w:rsidRPr="00700707">
        <w:rPr>
          <w:sz w:val="24"/>
          <w:lang w:val="el-GR"/>
        </w:rPr>
        <w:t xml:space="preserve"> που εκδίδεται από το Υπουργείο Οικονομικών για τον οικονομικό φορέα,</w:t>
      </w:r>
    </w:p>
    <w:p w:rsidR="00A43C2F" w:rsidRPr="00700707" w:rsidRDefault="00A43C2F" w:rsidP="00700707">
      <w:pPr>
        <w:rPr>
          <w:sz w:val="24"/>
          <w:lang w:val="el-GR"/>
        </w:rPr>
      </w:pPr>
      <w:r w:rsidRPr="00700707">
        <w:rPr>
          <w:sz w:val="24"/>
          <w:lang w:val="el-GR"/>
        </w:rPr>
        <w:t xml:space="preserve">(2) </w:t>
      </w:r>
      <w:r w:rsidRPr="00700707">
        <w:rPr>
          <w:b/>
          <w:sz w:val="24"/>
          <w:u w:val="single"/>
          <w:lang w:val="el-GR"/>
        </w:rPr>
        <w:t>ασφαλιστική ενημερότητα</w:t>
      </w:r>
      <w:r w:rsidRPr="00700707">
        <w:rPr>
          <w:sz w:val="24"/>
          <w:lang w:val="el-GR"/>
        </w:rPr>
        <w:t xml:space="preserve"> που εκδίδεται από την αρμόδια κατά περίπτωση Αρχή και αφορά τόσο την κύρια όσο και την επικουρική ασφάλιση.</w:t>
      </w:r>
      <w:r w:rsidRPr="00700707">
        <w:rPr>
          <w:bCs/>
          <w:i/>
          <w:color w:val="5B9BD5"/>
          <w:sz w:val="24"/>
          <w:lang w:val="el-GR"/>
        </w:rPr>
        <w:t xml:space="preserve"> </w:t>
      </w:r>
      <w:r w:rsidRPr="00700707">
        <w:rPr>
          <w:bCs/>
          <w:i/>
          <w:sz w:val="24"/>
          <w:lang w:val="el-GR"/>
        </w:rPr>
        <w:t xml:space="preserve">Θα συνοδεύεται, επιπλέον, από </w:t>
      </w:r>
      <w:r w:rsidRPr="00700707">
        <w:rPr>
          <w:b/>
          <w:bCs/>
          <w:i/>
          <w:sz w:val="24"/>
          <w:u w:val="single"/>
          <w:lang w:val="el-GR"/>
        </w:rPr>
        <w:t>υπεύθυνη δήλωση</w:t>
      </w:r>
      <w:r w:rsidRPr="00700707">
        <w:rPr>
          <w:bCs/>
          <w:i/>
          <w:sz w:val="24"/>
          <w:lang w:val="el-GR"/>
        </w:rPr>
        <w:t xml:space="preserve"> του προσωρινού αναδόχου αναφορικά με τους οργανισμούς </w:t>
      </w:r>
      <w:r w:rsidRPr="00700707">
        <w:rPr>
          <w:bCs/>
          <w:i/>
          <w:color w:val="333300"/>
          <w:sz w:val="24"/>
          <w:lang w:val="el-GR"/>
        </w:rPr>
        <w:t>κύριας και επικουρικής ασφάλισης,</w:t>
      </w:r>
      <w:r w:rsidRPr="00700707">
        <w:rPr>
          <w:sz w:val="24"/>
          <w:lang w:val="el-GR"/>
        </w:rPr>
        <w:t xml:space="preserve"> </w:t>
      </w:r>
      <w:r w:rsidRPr="00700707">
        <w:rPr>
          <w:bCs/>
          <w:i/>
          <w:sz w:val="24"/>
          <w:lang w:val="el-GR"/>
        </w:rPr>
        <w:t xml:space="preserve">στους  οποίους  οφείλει να καταβάλει εισφορές . </w:t>
      </w:r>
    </w:p>
    <w:p w:rsidR="00A43C2F" w:rsidRPr="00700707" w:rsidRDefault="00A43C2F" w:rsidP="00700707">
      <w:pPr>
        <w:pStyle w:val="310"/>
        <w:rPr>
          <w:sz w:val="24"/>
          <w:szCs w:val="24"/>
          <w:lang w:val="el-GR"/>
        </w:rPr>
      </w:pPr>
      <w:r w:rsidRPr="00700707">
        <w:rPr>
          <w:sz w:val="24"/>
          <w:szCs w:val="24"/>
          <w:lang w:val="el-GR"/>
        </w:rPr>
        <w:t xml:space="preserve">Η ασφαλιστική ενημερότητα καλύπτει τις ασφαλιστικές υποχρεώσεις του προσφέροντος οικονομικού φορέα ως φυσικό ή νομικό πρόσωπο για το προσωπικό τους </w:t>
      </w:r>
      <w:r w:rsidRPr="00700707">
        <w:rPr>
          <w:b/>
          <w:sz w:val="24"/>
          <w:szCs w:val="24"/>
          <w:u w:val="single"/>
          <w:lang w:val="el-GR"/>
        </w:rPr>
        <w:t>με σχέση εξαρτημένης εργασίας</w:t>
      </w:r>
      <w:r w:rsidRPr="00700707">
        <w:rPr>
          <w:sz w:val="24"/>
          <w:szCs w:val="24"/>
          <w:lang w:val="el-GR"/>
        </w:rPr>
        <w:t>,</w:t>
      </w:r>
      <w:r w:rsidRPr="00700707">
        <w:rPr>
          <w:color w:val="000000"/>
          <w:sz w:val="24"/>
          <w:szCs w:val="24"/>
          <w:shd w:val="clear" w:color="auto" w:fill="FFFFFF"/>
          <w:lang w:val="el-GR"/>
        </w:rPr>
        <w:t xml:space="preserve"> συμπεριλαμβανομένων, όσον αφορά τα νομικά πρόσωπα, και των εκ των μελών της διοίκησής τους. </w:t>
      </w:r>
      <w:r w:rsidRPr="00700707">
        <w:rPr>
          <w:sz w:val="24"/>
          <w:szCs w:val="24"/>
          <w:lang w:val="el-GR"/>
        </w:rPr>
        <w:t xml:space="preserve">Το πιστοποιητικό ασφαλιστικής ενημερότητας θ’ αφορά όλους τους απασχολούμενους με οποιοδήποτε σχέση εργασίας στην επιχείρηση του συμμετέχοντος, συμπεριλαμβανομένων </w:t>
      </w:r>
      <w:r w:rsidRPr="00700707">
        <w:rPr>
          <w:b/>
          <w:sz w:val="24"/>
          <w:szCs w:val="24"/>
          <w:u w:val="single"/>
          <w:lang w:val="el-GR"/>
        </w:rPr>
        <w:t>των εργοδοτών</w:t>
      </w:r>
      <w:r w:rsidRPr="00700707">
        <w:rPr>
          <w:sz w:val="24"/>
          <w:szCs w:val="24"/>
          <w:lang w:val="el-GR"/>
        </w:rPr>
        <w:t xml:space="preserve"> που είναι ασφαλισμένοι σε διαφορετικούς οργανισμούς ασφάλισης.</w:t>
      </w:r>
    </w:p>
    <w:p w:rsidR="00A43C2F" w:rsidRPr="00700707" w:rsidRDefault="00A43C2F" w:rsidP="00E438EC">
      <w:pPr>
        <w:rPr>
          <w:sz w:val="24"/>
          <w:lang w:val="el-GR"/>
        </w:rPr>
      </w:pPr>
      <w:r w:rsidRPr="00700707">
        <w:rPr>
          <w:bCs/>
          <w:color w:val="000000"/>
          <w:sz w:val="24"/>
          <w:lang w:val="el-GR"/>
        </w:rPr>
        <w:t xml:space="preserve">Ειδικά </w:t>
      </w:r>
      <w:r w:rsidRPr="00700707">
        <w:rPr>
          <w:sz w:val="24"/>
          <w:lang w:val="el-GR"/>
        </w:rPr>
        <w:t xml:space="preserve">για τις περιπτώσεις της παραγράφου 2.2.3.2 α., </w:t>
      </w:r>
      <w:r w:rsidRPr="00700707">
        <w:rPr>
          <w:b/>
          <w:sz w:val="24"/>
          <w:lang w:val="el-GR"/>
        </w:rPr>
        <w:t>πέραν του ως άνω πιστοποιητικού</w:t>
      </w:r>
      <w:r w:rsidRPr="00700707">
        <w:rPr>
          <w:sz w:val="24"/>
          <w:lang w:val="el-GR"/>
        </w:rPr>
        <w:t xml:space="preserve">, υποβάλλεται </w:t>
      </w:r>
      <w:r w:rsidRPr="00700707">
        <w:rPr>
          <w:b/>
          <w:sz w:val="24"/>
          <w:u w:val="single"/>
          <w:lang w:val="el-GR"/>
        </w:rPr>
        <w:t>υπεύθυνη δήλωση</w:t>
      </w:r>
      <w:r w:rsidRPr="00700707">
        <w:rPr>
          <w:sz w:val="24"/>
          <w:lang w:val="el-GR"/>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A43C2F" w:rsidRDefault="00A43C2F" w:rsidP="00E438EC">
      <w:pPr>
        <w:rPr>
          <w:bCs/>
          <w:lang w:val="el-GR"/>
        </w:rPr>
      </w:pPr>
      <w:r>
        <w:rPr>
          <w:bCs/>
          <w:lang w:val="el-GR"/>
        </w:rPr>
        <w:t xml:space="preserve">3. Για τους οικονομικούς φορείς που είναι εγκατεστημένοι στην Ελλάδα, </w:t>
      </w:r>
      <w:r w:rsidRPr="00700707">
        <w:rPr>
          <w:bCs/>
          <w:u w:val="single"/>
          <w:lang w:val="el-GR"/>
        </w:rPr>
        <w:t>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w:t>
      </w:r>
      <w:r>
        <w:rPr>
          <w:bCs/>
          <w:lang w:val="el-GR"/>
        </w:rPr>
        <w:t xml:space="preserve">. </w:t>
      </w:r>
      <w:r>
        <w:rPr>
          <w:lang w:val="el-GR"/>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Pr>
          <w:bCs/>
          <w:lang w:val="el-GR"/>
        </w:rPr>
        <w:t>Τα φυσικά πρόσωπα (ατομικές επιχειρήσεις) δεν</w:t>
      </w:r>
      <w:r>
        <w:rPr>
          <w:b/>
          <w:bCs/>
          <w:lang w:val="el-GR"/>
        </w:rPr>
        <w:t xml:space="preserve"> </w:t>
      </w:r>
      <w:r>
        <w:rPr>
          <w:bCs/>
          <w:lang w:val="el-GR"/>
        </w:rPr>
        <w:t xml:space="preserve">προσκομίζουν πιστοποιητικό περί μη θέσεως σε εκκαθάριση. </w:t>
      </w:r>
    </w:p>
    <w:p w:rsidR="00A43C2F" w:rsidRDefault="00A43C2F" w:rsidP="00E438EC">
      <w:pPr>
        <w:rPr>
          <w:bCs/>
          <w:lang w:val="el-GR"/>
        </w:rPr>
      </w:pPr>
      <w:r>
        <w:rPr>
          <w:bCs/>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Pr>
          <w:rStyle w:val="WW-EndnoteReference17"/>
          <w:bCs/>
          <w:lang w:val="el-GR"/>
        </w:rPr>
        <w:footnoteReference w:id="61"/>
      </w:r>
    </w:p>
    <w:p w:rsidR="00A43C2F" w:rsidRPr="005609B2" w:rsidRDefault="00A43C2F" w:rsidP="00E438EC">
      <w:pPr>
        <w:rPr>
          <w:color w:val="000000"/>
          <w:lang w:val="el-GR"/>
        </w:rPr>
      </w:pPr>
      <w:r>
        <w:rPr>
          <w:b/>
          <w:bCs/>
          <w:lang w:val="el-GR"/>
        </w:rPr>
        <w:t xml:space="preserve">γ) </w:t>
      </w:r>
      <w:r>
        <w:rPr>
          <w:rFonts w:cs="Cambria"/>
          <w:color w:val="000000"/>
          <w:szCs w:val="22"/>
          <w:lang w:val="el-GR"/>
        </w:rPr>
        <w:t>Γ</w:t>
      </w:r>
      <w:r>
        <w:rPr>
          <w:lang w:val="el-GR"/>
        </w:rPr>
        <w:t>ια τις περιπτώσεις του ά</w:t>
      </w:r>
      <w:r w:rsidRPr="005609B2">
        <w:rPr>
          <w:color w:val="000000"/>
          <w:lang w:val="el-GR"/>
        </w:rPr>
        <w:t xml:space="preserve">ρθρου 2.2.3.2γ της παρούσας, </w:t>
      </w:r>
      <w:r w:rsidRPr="001313B8">
        <w:rPr>
          <w:b/>
          <w:color w:val="000000"/>
          <w:lang w:val="el-GR"/>
        </w:rPr>
        <w:t>πιστοποιητικό</w:t>
      </w:r>
      <w:r w:rsidRPr="005609B2">
        <w:rPr>
          <w:color w:val="000000"/>
          <w:lang w:val="el-GR"/>
        </w:rPr>
        <w:t xml:space="preserve"> από τη Διεύθυνση Προγραμματισμού και Συντονισμού της Επιθεώρησης Εργασιακών Σχέσεων, που να έχει εκδοθεί έως τρεις (3) μήνες πριν από την υποβολή του</w:t>
      </w:r>
      <w:r w:rsidRPr="005609B2">
        <w:rPr>
          <w:rStyle w:val="FootnoteReference"/>
          <w:rFonts w:cs="Calibri"/>
          <w:color w:val="000000"/>
          <w:lang w:val="el-GR"/>
        </w:rPr>
        <w:footnoteReference w:id="62"/>
      </w:r>
      <w:r w:rsidRPr="005609B2">
        <w:rPr>
          <w:color w:val="000000"/>
          <w:lang w:val="el-GR"/>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w:t>
      </w:r>
      <w:r w:rsidRPr="00700707">
        <w:rPr>
          <w:color w:val="000000"/>
          <w:u w:val="single"/>
          <w:lang w:val="el-GR"/>
        </w:rPr>
        <w:t>υπεύθυνη δήλωση του οικονομικού φορέα</w:t>
      </w:r>
      <w:r w:rsidRPr="005609B2">
        <w:rPr>
          <w:color w:val="000000"/>
          <w:lang w:val="el-GR"/>
        </w:rPr>
        <w:t>, χωρίς να απαιτείται επίσημη δήλωση του ΣΕΠΕ σχετικά με την έκδοση του πιστοποιητικού</w:t>
      </w:r>
      <w:r w:rsidRPr="005609B2">
        <w:rPr>
          <w:rStyle w:val="FootnoteReference"/>
          <w:rFonts w:cs="Calibri"/>
          <w:color w:val="000000"/>
          <w:lang w:val="el-GR"/>
        </w:rPr>
        <w:footnoteReference w:id="63"/>
      </w:r>
    </w:p>
    <w:p w:rsidR="00A43C2F" w:rsidRPr="005609B2" w:rsidRDefault="00A43C2F" w:rsidP="00E438EC">
      <w:pPr>
        <w:rPr>
          <w:color w:val="000000"/>
          <w:lang w:val="el-GR"/>
        </w:rPr>
      </w:pPr>
      <w:r w:rsidRPr="005609B2">
        <w:rPr>
          <w:color w:val="000000"/>
          <w:lang w:val="el-GR"/>
        </w:rPr>
        <w:t xml:space="preserve">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w:t>
      </w:r>
      <w:r w:rsidRPr="00700707">
        <w:rPr>
          <w:color w:val="000000"/>
          <w:u w:val="single"/>
          <w:lang w:val="el-GR"/>
        </w:rPr>
        <w:t>μπορεί να αντικαθίστανται από ένορκη βεβαίωση</w:t>
      </w:r>
      <w:r w:rsidRPr="005609B2">
        <w:rPr>
          <w:color w:val="000000"/>
          <w:lang w:val="el-GR"/>
        </w:rPr>
        <w:t xml:space="preserve">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A43C2F" w:rsidRDefault="00A43C2F" w:rsidP="00E438EC">
      <w:pPr>
        <w:rPr>
          <w:color w:val="000000"/>
          <w:lang w:val="el-GR"/>
        </w:rPr>
      </w:pPr>
      <w:r w:rsidRPr="005609B2">
        <w:rPr>
          <w:color w:val="000000"/>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5609B2">
        <w:rPr>
          <w:color w:val="000000"/>
          <w:lang w:val="en-US"/>
        </w:rPr>
        <w:t>e</w:t>
      </w:r>
      <w:r w:rsidRPr="005609B2">
        <w:rPr>
          <w:color w:val="000000"/>
          <w:lang w:val="el-GR"/>
        </w:rPr>
        <w:t>-</w:t>
      </w:r>
      <w:r w:rsidRPr="005609B2">
        <w:rPr>
          <w:color w:val="000000"/>
          <w:lang w:val="en-US"/>
        </w:rPr>
        <w:t>Certis</w:t>
      </w:r>
      <w:r w:rsidRPr="005609B2">
        <w:rPr>
          <w:color w:val="000000"/>
          <w:lang w:val="el-GR"/>
        </w:rPr>
        <w:t>) του άρθρου 81 του ν. 4412/2016.</w:t>
      </w:r>
    </w:p>
    <w:p w:rsidR="00A43C2F" w:rsidRPr="005609B2" w:rsidRDefault="00A43C2F" w:rsidP="00E438EC">
      <w:pPr>
        <w:rPr>
          <w:color w:val="000000"/>
          <w:lang w:val="el-GR"/>
        </w:rPr>
      </w:pPr>
      <w:r w:rsidRPr="005609B2">
        <w:rPr>
          <w:b/>
          <w:color w:val="000000"/>
          <w:lang w:val="el-GR"/>
        </w:rPr>
        <w:t>δ)</w:t>
      </w:r>
      <w:r w:rsidRPr="005609B2">
        <w:rPr>
          <w:color w:val="000000"/>
          <w:lang w:val="el-GR"/>
        </w:rPr>
        <w:t xml:space="preserve"> Για τις λοιπές περιπτώσεις της παραγράφου 2.2.3.4</w:t>
      </w:r>
      <w:r w:rsidRPr="001313B8">
        <w:rPr>
          <w:b/>
          <w:color w:val="000000"/>
          <w:lang w:val="el-GR"/>
        </w:rPr>
        <w:t xml:space="preserve">, </w:t>
      </w:r>
      <w:r w:rsidRPr="00700707">
        <w:rPr>
          <w:b/>
          <w:color w:val="000000"/>
          <w:u w:val="single"/>
          <w:lang w:val="el-GR"/>
        </w:rPr>
        <w:t>υπεύθυνη δήλωση</w:t>
      </w:r>
      <w:r w:rsidRPr="005609B2">
        <w:rPr>
          <w:color w:val="000000"/>
          <w:lang w:val="el-GR"/>
        </w:rPr>
        <w:t xml:space="preserve"> του προσφέροντος οικονομικού φορέα ότι δεν συντρέχουν στο πρόσωπό του οι οριζόμενοι στην παράγραφο λόγοι αποκλεισμού.</w:t>
      </w:r>
    </w:p>
    <w:p w:rsidR="00A43C2F" w:rsidRPr="00C229F3" w:rsidRDefault="00A43C2F" w:rsidP="00E438EC">
      <w:pPr>
        <w:rPr>
          <w:lang w:val="el-GR"/>
        </w:rPr>
      </w:pPr>
      <w:r>
        <w:rPr>
          <w:b/>
          <w:bCs/>
          <w:lang w:val="el-GR"/>
        </w:rPr>
        <w:t xml:space="preserve">ε) </w:t>
      </w:r>
      <w:r>
        <w:rPr>
          <w:lang w:val="el-GR"/>
        </w:rPr>
        <w:t xml:space="preserve">για την παράγραφο 2.2.3.9. </w:t>
      </w:r>
      <w:r w:rsidRPr="00700707">
        <w:rPr>
          <w:b/>
          <w:u w:val="single"/>
          <w:lang w:val="el-GR"/>
        </w:rPr>
        <w:t>υπεύθυνη δήλωση</w:t>
      </w:r>
      <w:r>
        <w:rPr>
          <w:lang w:val="el-GR"/>
        </w:rPr>
        <w:t xml:space="preserve"> του προσφέροντος οικονομικού φορέα ότι δεν έχει εκδοθεί σε βάρος του απόφαση αποκλεισμού, σύμφωνα με το άρθρο 74 του ν. 4412/2016.</w:t>
      </w:r>
    </w:p>
    <w:p w:rsidR="00A43C2F" w:rsidRDefault="00A43C2F" w:rsidP="00635DD4">
      <w:pPr>
        <w:rPr>
          <w:lang w:val="el-GR"/>
        </w:rPr>
      </w:pPr>
      <w:r>
        <w:rPr>
          <w:b/>
          <w:bCs/>
          <w:lang w:val="en-US"/>
        </w:rPr>
        <w:t>B</w:t>
      </w:r>
      <w:r>
        <w:rPr>
          <w:b/>
          <w:bCs/>
          <w:lang w:val="el-GR"/>
        </w:rPr>
        <w:t>. 2.</w:t>
      </w:r>
      <w:r>
        <w:rPr>
          <w:lang w:val="el-GR"/>
        </w:rPr>
        <w:t xml:space="preserve"> Για την απόδειξη της απαίτησης του άρθρου 2.2.4. (απόδειξη καταλληλόλητας για την άσκηση επαγγελματικής δραστηριότητας) προσκομίζουν </w:t>
      </w:r>
      <w:r w:rsidRPr="00700707">
        <w:rPr>
          <w:b/>
          <w:u w:val="single"/>
          <w:lang w:val="el-GR"/>
        </w:rPr>
        <w:t>πιστοποιητικό/βεβαίωση</w:t>
      </w:r>
      <w:r>
        <w:rPr>
          <w:lang w:val="el-GR"/>
        </w:rPr>
        <w:t xml:space="preserve">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lang w:val="el-GR"/>
        </w:rPr>
        <w:footnoteReference w:id="64"/>
      </w:r>
    </w:p>
    <w:p w:rsidR="00A43C2F" w:rsidRDefault="00A43C2F" w:rsidP="00635DD4">
      <w:pPr>
        <w:rPr>
          <w:lang w:val="el-GR"/>
        </w:rPr>
      </w:pPr>
      <w:r>
        <w:rPr>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A43C2F" w:rsidRDefault="00A43C2F" w:rsidP="00635DD4">
      <w:pPr>
        <w:rPr>
          <w:lang w:val="el-GR"/>
        </w:rPr>
      </w:pP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A43C2F" w:rsidRPr="00700707" w:rsidRDefault="00A43C2F" w:rsidP="00E438EC">
      <w:pPr>
        <w:rPr>
          <w:b/>
          <w:color w:val="333300"/>
          <w:lang w:val="el-GR"/>
        </w:rPr>
      </w:pPr>
      <w:r w:rsidRPr="00700707">
        <w:rPr>
          <w:b/>
          <w:color w:val="333300"/>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00707">
        <w:rPr>
          <w:rStyle w:val="FootnoteReference"/>
          <w:rFonts w:cs="Calibri"/>
          <w:b/>
          <w:color w:val="333300"/>
          <w:lang w:val="el-GR"/>
        </w:rPr>
        <w:footnoteReference w:id="65"/>
      </w:r>
      <w:r w:rsidRPr="00700707">
        <w:rPr>
          <w:b/>
          <w:color w:val="333300"/>
          <w:lang w:val="el-GR"/>
        </w:rPr>
        <w:t xml:space="preserve"> εκτός αν, σύμφωνα με τις ειδικότερες διατάξεις αυτών, φέρουν συγκεκριμένο χρόνο ισχύος.</w:t>
      </w:r>
    </w:p>
    <w:p w:rsidR="00A43C2F" w:rsidRPr="00180C56" w:rsidRDefault="00A43C2F" w:rsidP="00635DD4">
      <w:pPr>
        <w:rPr>
          <w:b/>
          <w:bCs/>
          <w:highlight w:val="yellow"/>
          <w:lang w:val="el-GR"/>
        </w:rPr>
      </w:pPr>
      <w:r w:rsidRPr="00180C56">
        <w:rPr>
          <w:b/>
          <w:bCs/>
          <w:highlight w:val="yellow"/>
          <w:lang w:val="el-GR"/>
        </w:rPr>
        <w:t>Β.3.</w:t>
      </w:r>
      <w:r w:rsidRPr="00180C56">
        <w:rPr>
          <w:highlight w:val="yellow"/>
          <w:lang w:val="el-GR"/>
        </w:rPr>
        <w:t xml:space="preserve"> </w:t>
      </w:r>
    </w:p>
    <w:p w:rsidR="00A43C2F" w:rsidRPr="00180C56" w:rsidRDefault="00A43C2F" w:rsidP="00635DD4">
      <w:pPr>
        <w:rPr>
          <w:b/>
          <w:bCs/>
          <w:highlight w:val="yellow"/>
          <w:lang w:val="el-GR"/>
        </w:rPr>
      </w:pPr>
      <w:r w:rsidRPr="00180C56">
        <w:rPr>
          <w:b/>
          <w:bCs/>
          <w:highlight w:val="yellow"/>
          <w:lang w:val="el-GR"/>
        </w:rPr>
        <w:t xml:space="preserve">Β.4. </w:t>
      </w:r>
    </w:p>
    <w:p w:rsidR="00A43C2F" w:rsidRDefault="00A43C2F" w:rsidP="00635DD4">
      <w:pPr>
        <w:rPr>
          <w:b/>
          <w:bCs/>
          <w:lang w:val="el-GR"/>
        </w:rPr>
      </w:pPr>
      <w:r w:rsidRPr="00180C56">
        <w:rPr>
          <w:b/>
          <w:bCs/>
          <w:highlight w:val="yellow"/>
          <w:lang w:val="el-GR"/>
        </w:rPr>
        <w:t xml:space="preserve">Β.5. </w:t>
      </w:r>
    </w:p>
    <w:p w:rsidR="00A43C2F" w:rsidRPr="005609B2" w:rsidRDefault="00A43C2F" w:rsidP="00E438EC">
      <w:pPr>
        <w:rPr>
          <w:color w:val="000000"/>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609B2">
        <w:rPr>
          <w:color w:val="000000"/>
          <w:lang w:val="el-GR"/>
        </w:rPr>
        <w:t>μεταβολές της σε αρμόδια αρχή (πχ ΓΕΜΗ)</w:t>
      </w:r>
      <w:r w:rsidRPr="00700707">
        <w:rPr>
          <w:color w:val="000000"/>
          <w:lang w:val="el-GR"/>
        </w:rPr>
        <w:t xml:space="preserve"> </w:t>
      </w:r>
      <w:r w:rsidRPr="005609B2">
        <w:rPr>
          <w:color w:val="000000"/>
          <w:lang w:val="el-GR"/>
        </w:rPr>
        <w:t xml:space="preserve">προσκομίζει σχετικό </w:t>
      </w:r>
      <w:r w:rsidRPr="00700707">
        <w:rPr>
          <w:b/>
          <w:color w:val="000000"/>
          <w:lang w:val="el-GR"/>
        </w:rPr>
        <w:t>πιστοποιητικό ισχύουσας εκπροσώπησης</w:t>
      </w:r>
      <w:r w:rsidRPr="005609B2">
        <w:rPr>
          <w:color w:val="000000"/>
          <w:lang w:val="el-GR"/>
        </w:rPr>
        <w:t>, το οποίο πρέπει να έχει εκδοθεί έως τριάντα (30) εργάσιμες ημέρες πριν από την υποβολή του</w:t>
      </w:r>
      <w:r w:rsidRPr="005609B2">
        <w:rPr>
          <w:rStyle w:val="FootnoteReference"/>
          <w:rFonts w:cs="Calibri"/>
          <w:color w:val="000000"/>
          <w:lang w:val="el-GR"/>
        </w:rPr>
        <w:t xml:space="preserve"> </w:t>
      </w:r>
      <w:r w:rsidRPr="005609B2">
        <w:rPr>
          <w:rStyle w:val="FootnoteReference"/>
          <w:rFonts w:cs="Calibri"/>
          <w:color w:val="000000"/>
          <w:lang w:val="el-GR"/>
        </w:rPr>
        <w:footnoteReference w:id="66"/>
      </w:r>
      <w:r w:rsidRPr="005609B2">
        <w:rPr>
          <w:color w:val="000000"/>
          <w:lang w:val="el-GR"/>
        </w:rPr>
        <w:t>.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43C2F" w:rsidRPr="005609B2" w:rsidRDefault="00A43C2F" w:rsidP="00E438EC">
      <w:pPr>
        <w:rPr>
          <w:color w:val="000000"/>
          <w:lang w:val="el-GR"/>
        </w:rPr>
      </w:pPr>
      <w:r w:rsidRPr="005609B2">
        <w:rPr>
          <w:color w:val="000000"/>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43C2F" w:rsidRPr="005609B2" w:rsidRDefault="00A43C2F" w:rsidP="00E438EC">
      <w:pPr>
        <w:rPr>
          <w:bCs/>
          <w:color w:val="000000"/>
          <w:lang w:val="el-GR"/>
        </w:rPr>
      </w:pPr>
      <w:r w:rsidRPr="005609B2">
        <w:rPr>
          <w:bCs/>
          <w:color w:val="000000"/>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A43C2F" w:rsidRPr="005609B2" w:rsidRDefault="00A43C2F" w:rsidP="00E438EC">
      <w:pPr>
        <w:rPr>
          <w:bCs/>
          <w:color w:val="000000"/>
          <w:lang w:val="el-GR"/>
        </w:rPr>
      </w:pPr>
      <w:r w:rsidRPr="005609B2">
        <w:rPr>
          <w:bCs/>
          <w:color w:val="000000"/>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A43C2F" w:rsidRPr="005609B2" w:rsidRDefault="00A43C2F" w:rsidP="00E438EC">
      <w:pPr>
        <w:rPr>
          <w:color w:val="000000"/>
          <w:lang w:val="el-GR"/>
        </w:rPr>
      </w:pPr>
      <w:r w:rsidRPr="005609B2">
        <w:rPr>
          <w:color w:val="000000"/>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A43C2F" w:rsidRDefault="00A43C2F" w:rsidP="00635DD4">
      <w:pPr>
        <w:rPr>
          <w:lang w:val="el-GR"/>
        </w:rPr>
      </w:pPr>
      <w:r>
        <w:rPr>
          <w:b/>
          <w:bCs/>
          <w:lang w:val="el-GR"/>
        </w:rPr>
        <w:t>Β.7.</w:t>
      </w:r>
      <w:r>
        <w:rPr>
          <w:lang w:val="el-GR"/>
        </w:rPr>
        <w:t xml:space="preserve"> Οι οικονομικοί φορείς που είναι εγγεγραμμένοι σε επίσημους καταλόγους</w:t>
      </w:r>
      <w:r>
        <w:rPr>
          <w:rStyle w:val="FootnoteReference2"/>
          <w:szCs w:val="22"/>
        </w:rPr>
        <w:footnoteReference w:id="67"/>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A43C2F" w:rsidRDefault="00A43C2F" w:rsidP="00635DD4">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A43C2F" w:rsidRDefault="00A43C2F" w:rsidP="00635DD4">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A43C2F" w:rsidRDefault="00A43C2F" w:rsidP="00635DD4">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A43C2F" w:rsidRDefault="00A43C2F" w:rsidP="00635DD4">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A43C2F" w:rsidRDefault="00A43C2F" w:rsidP="00635DD4">
      <w:pPr>
        <w:rPr>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Pr>
          <w:rStyle w:val="FootnoteReference2"/>
          <w:color w:val="000000"/>
          <w:szCs w:val="22"/>
        </w:rPr>
        <w:footnoteReference w:id="68"/>
      </w:r>
    </w:p>
    <w:p w:rsidR="00A43C2F" w:rsidRDefault="00A43C2F" w:rsidP="00635DD4">
      <w:pPr>
        <w:pStyle w:val="Heading2"/>
        <w:pBdr>
          <w:top w:val="none" w:sz="0" w:space="0" w:color="auto"/>
          <w:left w:val="none" w:sz="0" w:space="0" w:color="auto"/>
          <w:right w:val="none" w:sz="0" w:space="0" w:color="auto"/>
        </w:pBdr>
        <w:rPr>
          <w:lang w:val="el-GR"/>
        </w:rPr>
      </w:pPr>
      <w:bookmarkStart w:id="52" w:name="__RefHeading___Toc470009798"/>
      <w:bookmarkStart w:id="53" w:name="_Toc22041133"/>
      <w:r>
        <w:rPr>
          <w:lang w:val="el-GR"/>
        </w:rPr>
        <w:t>2.3</w:t>
      </w:r>
      <w:r>
        <w:rPr>
          <w:lang w:val="el-GR"/>
        </w:rPr>
        <w:tab/>
        <w:t>Κριτήρια Ανάθεσης</w:t>
      </w:r>
      <w:bookmarkEnd w:id="52"/>
      <w:bookmarkEnd w:id="53"/>
      <w:r>
        <w:rPr>
          <w:lang w:val="el-GR"/>
        </w:rPr>
        <w:t xml:space="preserve">  </w:t>
      </w:r>
    </w:p>
    <w:p w:rsidR="00A43C2F" w:rsidRDefault="00A43C2F" w:rsidP="00635DD4">
      <w:pPr>
        <w:pStyle w:val="Heading3"/>
        <w:rPr>
          <w:lang w:val="el-GR"/>
        </w:rPr>
      </w:pPr>
      <w:bookmarkStart w:id="54" w:name="__RefHeading___Toc470009799"/>
      <w:bookmarkStart w:id="55" w:name="_Toc22041134"/>
      <w:r>
        <w:rPr>
          <w:lang w:val="el-GR"/>
        </w:rPr>
        <w:t>2.3.1</w:t>
      </w:r>
      <w:r>
        <w:rPr>
          <w:lang w:val="el-GR"/>
        </w:rPr>
        <w:tab/>
        <w:t>Κριτήριο ανάθεσης</w:t>
      </w:r>
      <w:r>
        <w:rPr>
          <w:rStyle w:val="WW-FootnoteReference7"/>
          <w:lang w:val="el-GR"/>
        </w:rPr>
        <w:footnoteReference w:id="69"/>
      </w:r>
      <w:bookmarkEnd w:id="54"/>
      <w:bookmarkEnd w:id="55"/>
      <w:r>
        <w:rPr>
          <w:lang w:val="el-GR"/>
        </w:rPr>
        <w:t xml:space="preserve"> </w:t>
      </w:r>
    </w:p>
    <w:p w:rsidR="00A43C2F" w:rsidRDefault="00A43C2F" w:rsidP="00635DD4">
      <w:pPr>
        <w:rPr>
          <w:i/>
          <w:color w:val="5B9BD5"/>
          <w:lang w:val="el-GR"/>
        </w:rPr>
      </w:pPr>
      <w:r>
        <w:rPr>
          <w:lang w:val="el-GR"/>
        </w:rPr>
        <w:t>Κριτήριο ανάθεσης</w:t>
      </w:r>
      <w:r>
        <w:rPr>
          <w:rStyle w:val="WW-FootnoteReference7"/>
          <w:lang w:val="el-GR"/>
        </w:rPr>
        <w:footnoteReference w:id="70"/>
      </w:r>
      <w:r>
        <w:rPr>
          <w:lang w:val="el-GR"/>
        </w:rPr>
        <w:t xml:space="preserve"> της Σύμβασης</w:t>
      </w:r>
      <w:r>
        <w:rPr>
          <w:rStyle w:val="WW-FootnoteReference7"/>
          <w:lang w:val="el-GR"/>
        </w:rPr>
        <w:footnoteReference w:id="71"/>
      </w:r>
      <w:r>
        <w:rPr>
          <w:lang w:val="el-GR"/>
        </w:rPr>
        <w:t xml:space="preserve"> είναι η πλέον συμφέρουσα από οικονομική άποψη προσφορά:</w:t>
      </w:r>
    </w:p>
    <w:p w:rsidR="00A43C2F" w:rsidRDefault="00A43C2F" w:rsidP="00635DD4">
      <w:pPr>
        <w:rPr>
          <w:i/>
          <w:color w:val="5B9BD5"/>
          <w:lang w:val="el-GR"/>
        </w:rPr>
      </w:pPr>
      <w:r>
        <w:rPr>
          <w:lang w:val="el-GR"/>
        </w:rPr>
        <w:t xml:space="preserve"> βάσει τιμής</w:t>
      </w:r>
      <w:r>
        <w:rPr>
          <w:rStyle w:val="WW-FootnoteReference7"/>
          <w:lang w:val="el-GR"/>
        </w:rPr>
        <w:footnoteReference w:id="72"/>
      </w:r>
      <w:r>
        <w:rPr>
          <w:lang w:val="el-GR"/>
        </w:rPr>
        <w:t xml:space="preserve"> -  ΜΕΓΑΛΥΤΕΡΟ ΠΟΣΟΣΤΟ ΕΚΠΤΩΣΗΣ ΕΠΙ ΤΩΝ ΕΝΔΕΙΚΤΙΚΩΝ ΤΙΜΩΝ.</w:t>
      </w:r>
    </w:p>
    <w:p w:rsidR="00A43C2F" w:rsidRDefault="00A43C2F" w:rsidP="00635DD4">
      <w:pPr>
        <w:rPr>
          <w:i/>
          <w:color w:val="5B9BD5"/>
          <w:lang w:val="el-GR"/>
        </w:rPr>
      </w:pPr>
    </w:p>
    <w:p w:rsidR="00A43C2F" w:rsidRDefault="00A43C2F" w:rsidP="00635DD4">
      <w:pPr>
        <w:pStyle w:val="Heading2"/>
        <w:pBdr>
          <w:top w:val="none" w:sz="0" w:space="0" w:color="auto"/>
          <w:left w:val="none" w:sz="0" w:space="0" w:color="auto"/>
          <w:right w:val="none" w:sz="0" w:space="0" w:color="auto"/>
        </w:pBdr>
        <w:rPr>
          <w:lang w:val="el-GR"/>
        </w:rPr>
      </w:pPr>
      <w:bookmarkStart w:id="56" w:name="__RefHeading___Toc470009802"/>
      <w:bookmarkStart w:id="57" w:name="_Toc22041135"/>
      <w:bookmarkEnd w:id="56"/>
      <w:r>
        <w:rPr>
          <w:lang w:val="el-GR"/>
        </w:rPr>
        <w:t>2.4</w:t>
      </w:r>
      <w:r>
        <w:rPr>
          <w:lang w:val="el-GR"/>
        </w:rPr>
        <w:tab/>
        <w:t>Κατάρτιση - Περιεχόμενο Προσφορών</w:t>
      </w:r>
      <w:bookmarkEnd w:id="57"/>
    </w:p>
    <w:p w:rsidR="00A43C2F" w:rsidRDefault="00A43C2F" w:rsidP="00635DD4">
      <w:pPr>
        <w:pStyle w:val="Heading3"/>
        <w:rPr>
          <w:lang w:val="el-GR"/>
        </w:rPr>
      </w:pPr>
      <w:bookmarkStart w:id="58" w:name="__RefHeading___Toc470009803"/>
      <w:bookmarkStart w:id="59" w:name="_Toc22041136"/>
      <w:bookmarkEnd w:id="58"/>
      <w:r>
        <w:rPr>
          <w:lang w:val="el-GR"/>
        </w:rPr>
        <w:t>2.4.1</w:t>
      </w:r>
      <w:r>
        <w:rPr>
          <w:lang w:val="el-GR"/>
        </w:rPr>
        <w:tab/>
        <w:t>Γενικοί όροι υποβολής προσφορών</w:t>
      </w:r>
      <w:bookmarkEnd w:id="59"/>
    </w:p>
    <w:p w:rsidR="00A43C2F" w:rsidRDefault="00A43C2F" w:rsidP="00635DD4">
      <w:pPr>
        <w:rPr>
          <w:lang w:val="el-GR"/>
        </w:rPr>
      </w:pPr>
      <w:r>
        <w:rPr>
          <w:lang w:val="el-GR"/>
        </w:rPr>
        <w:t xml:space="preserve">Οι προσφορές υποβάλλονται με βάση τις απαιτήσεις που ορίζονται στο Παράρτημα Ι της Διακήρυξης, για το σύνολο της προκηρυχθείσας ποσότητας της προμήθειας </w:t>
      </w:r>
      <w:r w:rsidRPr="00896F34">
        <w:rPr>
          <w:b/>
          <w:u w:val="single"/>
          <w:lang w:val="el-GR"/>
        </w:rPr>
        <w:t>ανά είδος</w:t>
      </w:r>
      <w:r>
        <w:rPr>
          <w:lang w:val="el-GR"/>
        </w:rPr>
        <w:t xml:space="preserve">. </w:t>
      </w:r>
    </w:p>
    <w:p w:rsidR="00A43C2F" w:rsidRPr="00C0283D" w:rsidRDefault="00A43C2F" w:rsidP="00635DD4">
      <w:pPr>
        <w:rPr>
          <w:lang w:val="el-GR"/>
        </w:rPr>
      </w:pPr>
      <w:r>
        <w:rPr>
          <w:lang w:val="el-GR"/>
        </w:rPr>
        <w:t xml:space="preserve">Δεν επιτρέπονται εναλλακτικές προσφορές </w:t>
      </w:r>
    </w:p>
    <w:p w:rsidR="00A43C2F" w:rsidRDefault="00A43C2F" w:rsidP="00635DD4">
      <w:pPr>
        <w:rPr>
          <w:lang w:val="el-GR"/>
        </w:rPr>
      </w:pPr>
      <w:r>
        <w:rPr>
          <w:rFonts w:cs="Helvetica"/>
          <w:color w:val="000000"/>
          <w:szCs w:val="22"/>
          <w:lang w:val="el-GR" w:eastAsia="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73"/>
      </w:r>
      <w:r>
        <w:rPr>
          <w:rFonts w:cs="Helvetica"/>
          <w:color w:val="000000"/>
          <w:szCs w:val="22"/>
          <w:lang w:val="el-GR" w:eastAsia="el-GR"/>
        </w:rPr>
        <w:t>.</w:t>
      </w:r>
    </w:p>
    <w:p w:rsidR="00A43C2F" w:rsidRDefault="00A43C2F" w:rsidP="00635DD4">
      <w:pPr>
        <w:pStyle w:val="Heading3"/>
        <w:rPr>
          <w:lang w:val="el-GR"/>
        </w:rPr>
      </w:pPr>
      <w:bookmarkStart w:id="60" w:name="__RefHeading___Toc470009804"/>
      <w:bookmarkStart w:id="61" w:name="_Toc22041137"/>
      <w:r>
        <w:rPr>
          <w:lang w:val="el-GR"/>
        </w:rPr>
        <w:t>2.4.2</w:t>
      </w:r>
      <w:r>
        <w:rPr>
          <w:lang w:val="el-GR"/>
        </w:rPr>
        <w:tab/>
        <w:t>Χρόνος και Τρόπος υποβολής προσφορών</w:t>
      </w:r>
      <w:bookmarkEnd w:id="60"/>
      <w:bookmarkEnd w:id="61"/>
      <w:r>
        <w:rPr>
          <w:lang w:val="el-GR"/>
        </w:rPr>
        <w:t xml:space="preserve"> </w:t>
      </w:r>
    </w:p>
    <w:p w:rsidR="00A43C2F" w:rsidRPr="00635DD4" w:rsidRDefault="00A43C2F" w:rsidP="00635DD4">
      <w:pPr>
        <w:pStyle w:val="para-2"/>
        <w:tabs>
          <w:tab w:val="clear" w:pos="1021"/>
          <w:tab w:val="clear" w:pos="1588"/>
          <w:tab w:val="left" w:pos="0"/>
          <w:tab w:val="left" w:pos="1843"/>
        </w:tabs>
        <w:ind w:left="0" w:firstLine="0"/>
        <w:rPr>
          <w:rFonts w:ascii="Cambria" w:hAnsi="Cambria" w:cs="Cambria"/>
          <w:szCs w:val="22"/>
          <w:lang w:val="el-GR"/>
        </w:rPr>
      </w:pPr>
      <w:r w:rsidRPr="00797403">
        <w:rPr>
          <w:rFonts w:ascii="Calibri" w:hAnsi="Calibri" w:cs="Calibri"/>
          <w:szCs w:val="22"/>
          <w:lang w:val="el-GR"/>
        </w:rPr>
        <w:t xml:space="preserve">2.4.2.1. </w:t>
      </w:r>
      <w:r w:rsidRPr="004B42CF">
        <w:rPr>
          <w:rFonts w:ascii="Calibri" w:hAnsi="Calibri" w:cs="Calibri"/>
          <w:szCs w:val="22"/>
          <w:lang w:val="el-GR"/>
        </w:rPr>
        <w:t xml:space="preserve">Οι φάκελοι των προσφορών υποβάλλονται μέσα στην προθεσμία </w:t>
      </w:r>
      <w:r w:rsidRPr="008A1B28">
        <w:rPr>
          <w:rFonts w:ascii="Calibri" w:hAnsi="Calibri" w:cs="Calibri"/>
          <w:szCs w:val="22"/>
          <w:lang w:val="el-GR"/>
        </w:rPr>
        <w:t>του άρθρου 1.5</w:t>
      </w:r>
      <w:r w:rsidRPr="004B42CF">
        <w:rPr>
          <w:rFonts w:ascii="Calibri" w:hAnsi="Calibri" w:cs="Calibri"/>
          <w:szCs w:val="22"/>
          <w:lang w:val="el-GR"/>
        </w:rPr>
        <w:t xml:space="preserve"> είτε (α) με κατάθεσή τους στην Επιτροπή Διαγωνισμού είτε (β) με συστημένη επιστολή προς την αναθέτουσα αρχή είτε (γ) με κατάθεσή τους στο </w:t>
      </w:r>
      <w:r w:rsidRPr="00797403">
        <w:rPr>
          <w:rFonts w:ascii="Calibri" w:hAnsi="Calibri" w:cs="Calibri"/>
          <w:szCs w:val="22"/>
          <w:lang w:val="el-GR"/>
        </w:rPr>
        <w:t>π</w:t>
      </w:r>
      <w:r w:rsidRPr="004B42CF">
        <w:rPr>
          <w:rFonts w:ascii="Calibri" w:hAnsi="Calibri" w:cs="Calibri"/>
          <w:szCs w:val="22"/>
          <w:lang w:val="el-GR"/>
        </w:rPr>
        <w:t xml:space="preserve">ρωτόκολλο της αναθέτουσας αρχής </w:t>
      </w:r>
      <w:r w:rsidRPr="00797403">
        <w:rPr>
          <w:rFonts w:ascii="Calibri" w:hAnsi="Calibri" w:cs="Calibri"/>
          <w:szCs w:val="22"/>
          <w:lang w:val="el-GR"/>
        </w:rPr>
        <w:t>(Ταχυδρομική διεύθυνση...</w:t>
      </w:r>
      <w:r w:rsidRPr="004B42CF">
        <w:rPr>
          <w:rFonts w:ascii="Calibri" w:hAnsi="Calibri" w:cs="Calibri"/>
          <w:szCs w:val="22"/>
          <w:lang w:val="el-GR"/>
        </w:rPr>
        <w:t>.</w:t>
      </w:r>
      <w:r w:rsidRPr="00797403">
        <w:rPr>
          <w:rFonts w:ascii="Calibri" w:hAnsi="Calibri" w:cs="Calibri"/>
          <w:szCs w:val="22"/>
          <w:lang w:val="el-GR"/>
        </w:rPr>
        <w:t>).</w:t>
      </w:r>
      <w:r w:rsidRPr="004B42CF">
        <w:rPr>
          <w:rFonts w:ascii="Calibri" w:hAnsi="Calibri" w:cs="Calibri"/>
          <w:szCs w:val="22"/>
          <w:lang w:val="el-GR"/>
        </w:rPr>
        <w:t xml:space="preserve">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w:t>
      </w:r>
      <w:r w:rsidRPr="008A1B28">
        <w:rPr>
          <w:rFonts w:ascii="Calibri" w:hAnsi="Calibri" w:cs="Calibri"/>
          <w:szCs w:val="22"/>
          <w:lang w:val="el-GR"/>
        </w:rPr>
        <w:t>άρθρο 1.5</w:t>
      </w:r>
      <w:r w:rsidRPr="004B42CF">
        <w:rPr>
          <w:rFonts w:ascii="Calibri" w:hAnsi="Calibri" w:cs="Calibri"/>
          <w:szCs w:val="22"/>
          <w:lang w:val="el-GR"/>
        </w:rPr>
        <w:t xml:space="preserve">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r w:rsidRPr="004B42CF">
        <w:rPr>
          <w:rFonts w:ascii="Cambria" w:hAnsi="Cambria" w:cs="Cambria"/>
          <w:szCs w:val="22"/>
          <w:lang w:val="el-GR"/>
        </w:rPr>
        <w:t>.</w:t>
      </w:r>
    </w:p>
    <w:p w:rsidR="00A43C2F" w:rsidRPr="00635DD4" w:rsidRDefault="00A43C2F" w:rsidP="00635DD4">
      <w:pPr>
        <w:pStyle w:val="para-2"/>
        <w:tabs>
          <w:tab w:val="clear" w:pos="1021"/>
          <w:tab w:val="clear" w:pos="1588"/>
          <w:tab w:val="left" w:pos="0"/>
          <w:tab w:val="left" w:pos="1843"/>
        </w:tabs>
        <w:ind w:left="0" w:firstLine="0"/>
        <w:rPr>
          <w:lang w:val="el-GR"/>
        </w:rPr>
      </w:pPr>
    </w:p>
    <w:p w:rsidR="00A43C2F" w:rsidRPr="00D668F7" w:rsidRDefault="00A43C2F" w:rsidP="00635DD4">
      <w:pPr>
        <w:shd w:val="clear" w:color="auto" w:fill="FFFFFF"/>
        <w:rPr>
          <w:lang w:val="el-GR"/>
        </w:rPr>
      </w:pPr>
      <w:r w:rsidRPr="00797403">
        <w:rPr>
          <w:szCs w:val="22"/>
          <w:lang w:val="el-GR"/>
        </w:rPr>
        <w:t xml:space="preserve">2.4.2.2. Οι προσφορές υποβάλλονται μέσα σε σφραγισμένο φάκελο (κυρίως φάκελος), στον οποίο πρέπει </w:t>
      </w:r>
      <w:r w:rsidRPr="00D668F7">
        <w:rPr>
          <w:szCs w:val="22"/>
          <w:lang w:val="el-GR"/>
        </w:rPr>
        <w:t>να αναγράφονται ευκρινώς τα ακόλουθα:</w:t>
      </w:r>
    </w:p>
    <w:p w:rsidR="00A43C2F" w:rsidRPr="00D668F7" w:rsidRDefault="00A43C2F" w:rsidP="00635DD4">
      <w:pPr>
        <w:shd w:val="clear" w:color="auto" w:fill="FFFFFF"/>
        <w:rPr>
          <w:rFonts w:cs="Cambria"/>
          <w:szCs w:val="22"/>
          <w:lang w:val="el-GR"/>
        </w:rPr>
      </w:pPr>
    </w:p>
    <w:p w:rsidR="00A43C2F" w:rsidRPr="00D668F7" w:rsidRDefault="00A43C2F" w:rsidP="00635DD4">
      <w:pPr>
        <w:shd w:val="clear" w:color="auto" w:fill="FFFFFF"/>
        <w:jc w:val="center"/>
        <w:rPr>
          <w:lang w:val="el-GR"/>
        </w:rPr>
      </w:pPr>
      <w:r w:rsidRPr="00D668F7">
        <w:rPr>
          <w:b/>
          <w:szCs w:val="22"/>
          <w:lang w:val="el-GR"/>
        </w:rPr>
        <w:t>Προς τον Πρόεδρο της Επιτροπής Διαγωνισμού</w:t>
      </w:r>
    </w:p>
    <w:p w:rsidR="00A43C2F" w:rsidRPr="00D668F7" w:rsidRDefault="00A43C2F" w:rsidP="00635DD4">
      <w:pPr>
        <w:shd w:val="clear" w:color="auto" w:fill="FFFFFF"/>
        <w:jc w:val="center"/>
        <w:rPr>
          <w:lang w:val="el-GR"/>
        </w:rPr>
      </w:pPr>
      <w:r w:rsidRPr="00D668F7">
        <w:rPr>
          <w:b/>
          <w:szCs w:val="22"/>
          <w:lang w:val="el-GR"/>
        </w:rPr>
        <w:t>Προσφορά</w:t>
      </w:r>
    </w:p>
    <w:p w:rsidR="00A43C2F" w:rsidRPr="00D668F7" w:rsidRDefault="00A43C2F" w:rsidP="00635DD4">
      <w:pPr>
        <w:shd w:val="clear" w:color="auto" w:fill="FFFFFF"/>
        <w:jc w:val="center"/>
        <w:rPr>
          <w:lang w:val="el-GR"/>
        </w:rPr>
      </w:pPr>
      <w:r w:rsidRPr="00D668F7">
        <w:rPr>
          <w:b/>
          <w:szCs w:val="22"/>
          <w:lang w:val="el-GR"/>
        </w:rPr>
        <w:t>του …..</w:t>
      </w:r>
    </w:p>
    <w:p w:rsidR="00A43C2F" w:rsidRPr="00D668F7" w:rsidRDefault="00A43C2F" w:rsidP="00635DD4">
      <w:pPr>
        <w:shd w:val="clear" w:color="auto" w:fill="FFFFFF"/>
        <w:jc w:val="center"/>
        <w:rPr>
          <w:lang w:val="el-GR"/>
        </w:rPr>
      </w:pPr>
      <w:r w:rsidRPr="00D668F7">
        <w:rPr>
          <w:b/>
          <w:szCs w:val="22"/>
          <w:lang w:val="el-GR"/>
        </w:rPr>
        <w:t xml:space="preserve">για την </w:t>
      </w:r>
      <w:r w:rsidRPr="00D668F7">
        <w:rPr>
          <w:b/>
          <w:lang w:val="el-GR"/>
        </w:rPr>
        <w:t>προμήθεια</w:t>
      </w:r>
      <w:r w:rsidRPr="00D668F7">
        <w:rPr>
          <w:b/>
          <w:szCs w:val="22"/>
          <w:lang w:val="el-GR"/>
        </w:rPr>
        <w:t>: «……………….»</w:t>
      </w:r>
    </w:p>
    <w:p w:rsidR="00A43C2F" w:rsidRPr="00D668F7" w:rsidRDefault="00A43C2F" w:rsidP="00635DD4">
      <w:pPr>
        <w:shd w:val="clear" w:color="auto" w:fill="FFFFFF"/>
        <w:jc w:val="center"/>
        <w:rPr>
          <w:lang w:val="el-GR"/>
        </w:rPr>
      </w:pPr>
      <w:r w:rsidRPr="00D668F7">
        <w:rPr>
          <w:b/>
          <w:szCs w:val="22"/>
          <w:lang w:val="el-GR"/>
        </w:rPr>
        <w:t>με αναθέτουσα αρχή …….</w:t>
      </w:r>
    </w:p>
    <w:p w:rsidR="00A43C2F" w:rsidRPr="00D668F7" w:rsidRDefault="00A43C2F" w:rsidP="00635DD4">
      <w:pPr>
        <w:shd w:val="clear" w:color="auto" w:fill="FFFFFF"/>
        <w:jc w:val="center"/>
        <w:rPr>
          <w:szCs w:val="22"/>
          <w:lang w:val="el-GR"/>
        </w:rPr>
      </w:pPr>
      <w:r w:rsidRPr="00D668F7">
        <w:rPr>
          <w:b/>
          <w:szCs w:val="22"/>
          <w:lang w:val="el-GR"/>
        </w:rPr>
        <w:t>και ημερομηνία λήξης προθεσμίας υποβολής προσφορών…..</w:t>
      </w:r>
      <w:r w:rsidRPr="00D668F7">
        <w:rPr>
          <w:rStyle w:val="EndnoteReference"/>
          <w:rFonts w:cs="Calibri"/>
          <w:b/>
          <w:szCs w:val="22"/>
        </w:rPr>
        <w:endnoteReference w:id="1"/>
      </w:r>
    </w:p>
    <w:p w:rsidR="00A43C2F" w:rsidRPr="00D668F7" w:rsidRDefault="00A43C2F" w:rsidP="00635DD4">
      <w:pPr>
        <w:shd w:val="clear" w:color="auto" w:fill="FFFFFF"/>
        <w:rPr>
          <w:lang w:val="el-GR"/>
        </w:rPr>
      </w:pPr>
      <w:r w:rsidRPr="00D668F7">
        <w:rPr>
          <w:szCs w:val="22"/>
          <w:lang w:val="el-GR"/>
        </w:rPr>
        <w:t xml:space="preserve">2.4.2.3. 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D668F7">
        <w:rPr>
          <w:szCs w:val="22"/>
        </w:rPr>
        <w:t>fax</w:t>
      </w:r>
      <w:r w:rsidRPr="00D668F7">
        <w:rPr>
          <w:szCs w:val="22"/>
          <w:lang w:val="el-GR"/>
        </w:rPr>
        <w:t xml:space="preserve">, </w:t>
      </w:r>
      <w:r w:rsidRPr="00D668F7">
        <w:rPr>
          <w:b/>
          <w:szCs w:val="22"/>
          <w:lang w:val="el-GR"/>
        </w:rPr>
        <w:t xml:space="preserve">ΟΠΩΣΔΗΠΟΤΕ </w:t>
      </w:r>
      <w:r w:rsidRPr="00D668F7">
        <w:rPr>
          <w:b/>
          <w:szCs w:val="22"/>
        </w:rPr>
        <w:t>e</w:t>
      </w:r>
      <w:r w:rsidRPr="00D668F7">
        <w:rPr>
          <w:b/>
          <w:szCs w:val="22"/>
          <w:lang w:val="el-GR"/>
        </w:rPr>
        <w:t>-</w:t>
      </w:r>
      <w:r w:rsidRPr="00D668F7">
        <w:rPr>
          <w:b/>
          <w:szCs w:val="22"/>
        </w:rPr>
        <w:t>mail</w:t>
      </w:r>
      <w:r w:rsidRPr="00D668F7">
        <w:rPr>
          <w:szCs w:val="22"/>
          <w:lang w:val="el-GR"/>
        </w:rPr>
        <w:t xml:space="preserve">). </w:t>
      </w:r>
    </w:p>
    <w:p w:rsidR="00A43C2F" w:rsidRPr="00D668F7" w:rsidRDefault="00A43C2F" w:rsidP="00635DD4">
      <w:pPr>
        <w:shd w:val="clear" w:color="auto" w:fill="FFFFFF"/>
        <w:rPr>
          <w:lang w:val="el-GR"/>
        </w:rPr>
      </w:pPr>
      <w:r w:rsidRPr="00D668F7">
        <w:rPr>
          <w:rFonts w:cs="Cambria"/>
          <w:szCs w:val="22"/>
          <w:lang w:val="el-GR"/>
        </w:rPr>
        <w:t>Με την προσφορά υποβάλλονται τα ακόλουθα:</w:t>
      </w:r>
    </w:p>
    <w:p w:rsidR="00A43C2F" w:rsidRPr="00D668F7" w:rsidRDefault="00A43C2F" w:rsidP="00635DD4">
      <w:pPr>
        <w:shd w:val="clear" w:color="auto" w:fill="FFFFFF"/>
        <w:rPr>
          <w:strike/>
          <w:lang w:val="el-GR"/>
        </w:rPr>
      </w:pPr>
      <w:r w:rsidRPr="00D668F7">
        <w:rPr>
          <w:rFonts w:cs="Cambria"/>
          <w:szCs w:val="22"/>
          <w:lang w:val="el-GR"/>
        </w:rPr>
        <w:t xml:space="preserve">α) ξεχωριστός σφραγισμένος φάκελος, με την ένδειξη </w:t>
      </w:r>
      <w:r w:rsidRPr="00D668F7">
        <w:rPr>
          <w:rFonts w:cs="Cambria"/>
          <w:b/>
          <w:szCs w:val="22"/>
          <w:lang w:val="el-GR"/>
        </w:rPr>
        <w:t>«Δικαιολογητικά Συμμετοχής»</w:t>
      </w:r>
      <w:r w:rsidRPr="00D668F7">
        <w:rPr>
          <w:rFonts w:cs="Cambria"/>
          <w:szCs w:val="22"/>
          <w:lang w:val="el-GR"/>
        </w:rPr>
        <w:t xml:space="preserve"> κατά τα οριζόμενα στο άρθρο 2.4.3 </w:t>
      </w:r>
    </w:p>
    <w:p w:rsidR="00A43C2F" w:rsidRPr="00D668F7" w:rsidRDefault="00A43C2F" w:rsidP="00635DD4">
      <w:pPr>
        <w:shd w:val="clear" w:color="auto" w:fill="FFFFFF"/>
        <w:rPr>
          <w:rFonts w:cs="Cambria"/>
          <w:szCs w:val="22"/>
          <w:lang w:val="el-GR"/>
        </w:rPr>
      </w:pPr>
      <w:r w:rsidRPr="00D668F7">
        <w:rPr>
          <w:rFonts w:cs="Cambria"/>
          <w:szCs w:val="22"/>
          <w:lang w:val="el-GR"/>
        </w:rPr>
        <w:t xml:space="preserve">β) ξεχωριστός σφραγισμένος φάκελος, με την ένδειξη </w:t>
      </w:r>
      <w:r w:rsidRPr="00D668F7">
        <w:rPr>
          <w:rFonts w:cs="Cambria"/>
          <w:b/>
          <w:szCs w:val="22"/>
          <w:lang w:val="el-GR"/>
        </w:rPr>
        <w:t>«Τεχνική Προσφορά»</w:t>
      </w:r>
      <w:r w:rsidRPr="00D668F7">
        <w:rPr>
          <w:rFonts w:cs="Cambria"/>
          <w:szCs w:val="22"/>
          <w:lang w:val="el-GR"/>
        </w:rPr>
        <w:t>, ο οποίος περιέχει τα τεχνικά στοιχεία της προσφοράς, κατά τα οριζόμενα στο άρθρο 2.4.4.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A43C2F" w:rsidRPr="00D668F7" w:rsidRDefault="00A43C2F" w:rsidP="00635DD4">
      <w:pPr>
        <w:shd w:val="clear" w:color="auto" w:fill="FFFFFF"/>
        <w:rPr>
          <w:lang w:val="el-GR"/>
        </w:rPr>
      </w:pPr>
      <w:r w:rsidRPr="00D668F7">
        <w:rPr>
          <w:rFonts w:cs="Cambria"/>
          <w:szCs w:val="22"/>
          <w:lang w:val="el-GR"/>
        </w:rPr>
        <w:t xml:space="preserve">γ) ξεχωριστός σφραγισμένος φάκελος (κλεισμένος με τρόπο που δε μπορεί να ανοιχθεί χωρίς να καταστεί τούτο αντιληπτό επί ποινή αποκλεισμού), με την ένδειξη </w:t>
      </w:r>
      <w:r w:rsidRPr="00D668F7">
        <w:rPr>
          <w:rFonts w:cs="Cambria"/>
          <w:b/>
          <w:szCs w:val="22"/>
          <w:lang w:val="el-GR"/>
        </w:rPr>
        <w:t>«Οικονομική Προσφορά»</w:t>
      </w:r>
      <w:r w:rsidRPr="00D668F7">
        <w:rPr>
          <w:rFonts w:cs="Cambria"/>
          <w:szCs w:val="22"/>
          <w:lang w:val="el-GR"/>
        </w:rPr>
        <w:t>, ο οποίος περιέχει τα οικονομικά στοιχεία της προσφοράς, κατά τα οριζόμενα στο άρθρο 2.4.5 της παρούσας .</w:t>
      </w:r>
    </w:p>
    <w:p w:rsidR="00A43C2F" w:rsidRPr="00D668F7" w:rsidRDefault="00A43C2F" w:rsidP="00635DD4">
      <w:pPr>
        <w:shd w:val="clear" w:color="auto" w:fill="FFFFFF"/>
        <w:rPr>
          <w:lang w:val="el-GR"/>
        </w:rPr>
      </w:pPr>
      <w:r w:rsidRPr="00D668F7">
        <w:rPr>
          <w:rFonts w:cs="Cambria"/>
          <w:szCs w:val="22"/>
          <w:lang w:val="el-GR"/>
        </w:rPr>
        <w:t xml:space="preserve">Οι τρεις ως άνω ξεχωριστοί σφραγισμένοι φάκελοι φέρουν επίσης τις ενδείξεις του κυρίως φακέλου του άρθρου </w:t>
      </w:r>
      <w:r w:rsidRPr="00D668F7">
        <w:rPr>
          <w:szCs w:val="22"/>
          <w:lang w:val="el-GR"/>
        </w:rPr>
        <w:t>2.4.2.2.</w:t>
      </w:r>
      <w:r w:rsidRPr="00D668F7">
        <w:rPr>
          <w:rFonts w:cs="Cambria"/>
          <w:szCs w:val="22"/>
          <w:lang w:val="el-GR"/>
        </w:rPr>
        <w:t>.</w:t>
      </w:r>
    </w:p>
    <w:p w:rsidR="00A43C2F" w:rsidRPr="00D668F7" w:rsidRDefault="00A43C2F" w:rsidP="00635DD4">
      <w:pPr>
        <w:shd w:val="clear" w:color="auto" w:fill="FFFFFF"/>
        <w:rPr>
          <w:lang w:val="el-GR"/>
        </w:rPr>
      </w:pPr>
      <w:r w:rsidRPr="00D668F7">
        <w:rPr>
          <w:rFonts w:cs="Cambria"/>
          <w:szCs w:val="22"/>
          <w:lang w:val="el-GR"/>
        </w:rPr>
        <w:t>2.4.2.4.  Προσφορές που περιέρχονται στην αναθέτουσα αρχή με οποιοδήποτε τρόπο πριν από την καταληκτική ημερομηνία υποβολής του άρθρου 1.5 της παρούσας, δεν αποσφραγίζονται, αλλά παραδίδονται στην Επιτροπή Διαγωνισμού κατά τα οριζόμενα στο άρθρο 3.1.1 της παρούσας.</w:t>
      </w:r>
    </w:p>
    <w:p w:rsidR="00A43C2F" w:rsidRDefault="00A43C2F" w:rsidP="00635DD4">
      <w:pPr>
        <w:shd w:val="clear" w:color="auto" w:fill="FFFFFF"/>
        <w:rPr>
          <w:rStyle w:val="FootnoteReference1"/>
          <w:rFonts w:ascii="Cambria" w:hAnsi="Cambria" w:cs="Cambria"/>
          <w:szCs w:val="22"/>
          <w:lang w:val="el-GR"/>
        </w:rPr>
      </w:pPr>
      <w:r>
        <w:rPr>
          <w:rFonts w:ascii="Cambria" w:hAnsi="Cambria" w:cs="Cambria"/>
          <w:szCs w:val="22"/>
          <w:lang w:val="el-GR"/>
        </w:rPr>
        <w:t>2.4.2.</w:t>
      </w:r>
      <w:r w:rsidRPr="00A051C7">
        <w:rPr>
          <w:rFonts w:ascii="Cambria" w:hAnsi="Cambria" w:cs="Cambria"/>
          <w:szCs w:val="22"/>
          <w:lang w:val="el-GR"/>
        </w:rPr>
        <w:t>5.  Για τυχόν προσφορές που υποβάλλονται εκπρόθεσμα</w:t>
      </w:r>
      <w:r>
        <w:rPr>
          <w:rFonts w:ascii="Cambria" w:hAnsi="Cambria" w:cs="Cambria"/>
          <w:szCs w:val="22"/>
          <w:lang w:val="el-GR"/>
        </w:rPr>
        <w:t>,</w:t>
      </w:r>
      <w:r w:rsidRPr="00A051C7">
        <w:rPr>
          <w:rFonts w:ascii="Cambria" w:hAnsi="Cambria" w:cs="Cambria"/>
          <w:szCs w:val="22"/>
          <w:lang w:val="el-GR"/>
        </w:rPr>
        <w:t xml:space="preserve"> η Επιτροπή Διαγωνισμού σημειώνει στο πρακτικό της την εκπρόθεσμη υποβολή ( </w:t>
      </w:r>
      <w:r>
        <w:rPr>
          <w:rFonts w:ascii="Cambria" w:hAnsi="Cambria" w:cs="Cambria"/>
          <w:szCs w:val="22"/>
          <w:u w:val="single"/>
          <w:lang w:val="el-GR"/>
        </w:rPr>
        <w:t xml:space="preserve">ημερομηνία και </w:t>
      </w:r>
      <w:r w:rsidRPr="00A051C7">
        <w:rPr>
          <w:rFonts w:ascii="Cambria" w:hAnsi="Cambria" w:cs="Cambria"/>
          <w:szCs w:val="22"/>
          <w:u w:val="single"/>
          <w:lang w:val="el-GR"/>
        </w:rPr>
        <w:t xml:space="preserve">ακριβή ώρα </w:t>
      </w:r>
      <w:r w:rsidRPr="00A051C7">
        <w:rPr>
          <w:rFonts w:ascii="Cambria" w:hAnsi="Cambria" w:cs="Cambria"/>
          <w:szCs w:val="22"/>
          <w:lang w:val="el-GR"/>
        </w:rPr>
        <w:t>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r w:rsidRPr="00A051C7">
        <w:rPr>
          <w:rStyle w:val="FootnoteReference1"/>
          <w:rFonts w:ascii="Cambria" w:hAnsi="Cambria" w:cs="Cambria"/>
          <w:szCs w:val="22"/>
          <w:lang w:val="el-GR"/>
        </w:rPr>
        <w:t>.</w:t>
      </w:r>
    </w:p>
    <w:p w:rsidR="00A43C2F" w:rsidRPr="002B05CD" w:rsidRDefault="00A43C2F" w:rsidP="00635DD4">
      <w:pPr>
        <w:shd w:val="clear" w:color="auto" w:fill="FFFFFF"/>
        <w:rPr>
          <w:lang w:val="el-GR"/>
        </w:rPr>
      </w:pPr>
      <w:r>
        <w:rPr>
          <w:rFonts w:ascii="Cambria" w:hAnsi="Cambria" w:cs="Cambria"/>
          <w:szCs w:val="22"/>
          <w:lang w:val="el-GR"/>
        </w:rPr>
        <w:t>2.4.2</w:t>
      </w:r>
      <w:r w:rsidRPr="002B05CD">
        <w:rPr>
          <w:rFonts w:ascii="Cambria" w:hAnsi="Cambria" w:cs="Cambria"/>
          <w:szCs w:val="22"/>
          <w:lang w:val="el-GR"/>
        </w:rPr>
        <w:t>.6. Οι προσφορές υπογράφονται και μονογράφονται ανά φύλλο από τον οικονομικό φορέα ή, σε περίπτωση νομικών προσώπων, από το νόμιμο ε</w:t>
      </w:r>
      <w:r w:rsidRPr="00635DD4">
        <w:rPr>
          <w:rFonts w:ascii="Cambria" w:hAnsi="Cambria" w:cs="Cambria"/>
          <w:szCs w:val="22"/>
          <w:lang w:val="el-GR"/>
        </w:rPr>
        <w:t>κπρόσωπο αυτών.</w:t>
      </w:r>
    </w:p>
    <w:p w:rsidR="00A43C2F" w:rsidRPr="008A0A4F" w:rsidRDefault="00A43C2F" w:rsidP="00635DD4">
      <w:pPr>
        <w:pStyle w:val="Standard"/>
        <w:spacing w:line="276" w:lineRule="auto"/>
        <w:jc w:val="both"/>
      </w:pPr>
      <w:r>
        <w:rPr>
          <w:rFonts w:ascii="Cambria" w:hAnsi="Cambria" w:cs="Cambria"/>
          <w:szCs w:val="22"/>
        </w:rPr>
        <w:t>2.4.2.</w:t>
      </w:r>
      <w:r>
        <w:rPr>
          <w:rFonts w:ascii="Cambria" w:hAnsi="Cambria" w:cs="Cambria"/>
          <w:sz w:val="22"/>
          <w:szCs w:val="22"/>
        </w:rPr>
        <w:t>7.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A43C2F" w:rsidRPr="00B83A00" w:rsidRDefault="00A43C2F" w:rsidP="00635DD4">
      <w:pPr>
        <w:pStyle w:val="Heading3"/>
        <w:rPr>
          <w:i/>
          <w:iCs/>
          <w:color w:val="5B9BD5"/>
          <w:lang w:val="el-GR"/>
        </w:rPr>
      </w:pPr>
      <w:bookmarkStart w:id="62" w:name="_Toc22041138"/>
      <w:bookmarkStart w:id="63" w:name="__RefHeading___Toc470009805"/>
      <w:r>
        <w:rPr>
          <w:lang w:val="el-GR"/>
        </w:rPr>
        <w:t>2.4.3</w:t>
      </w:r>
      <w:r>
        <w:rPr>
          <w:lang w:val="el-GR"/>
        </w:rPr>
        <w:tab/>
      </w:r>
      <w:r w:rsidRPr="00555AE6">
        <w:rPr>
          <w:lang w:val="el-GR"/>
        </w:rPr>
        <w:t>Περιεχόμενα Φακέλου «Δικαιολογητικά Συμμετοχής»</w:t>
      </w:r>
      <w:bookmarkEnd w:id="62"/>
      <w:r w:rsidRPr="00555AE6">
        <w:rPr>
          <w:lang w:val="el-GR"/>
        </w:rPr>
        <w:t xml:space="preserve"> </w:t>
      </w:r>
      <w:bookmarkEnd w:id="63"/>
    </w:p>
    <w:p w:rsidR="00A43C2F" w:rsidRDefault="00A43C2F" w:rsidP="00635DD4">
      <w:pPr>
        <w:rPr>
          <w:lang w:val="el-GR"/>
        </w:rPr>
      </w:pPr>
      <w:r>
        <w:rPr>
          <w:lang w:val="el-GR"/>
        </w:rPr>
        <w:t>Τα στοιχεία και δικαιολογητικά για την συμμετοχή των προσφερόντων στη διαγωνιστική διαδικασία περιλαμβάνουν</w:t>
      </w:r>
      <w:r>
        <w:rPr>
          <w:rStyle w:val="WW-FootnoteReference7"/>
          <w:lang w:val="el-GR"/>
        </w:rPr>
        <w:footnoteReference w:id="74"/>
      </w:r>
      <w:r>
        <w:rPr>
          <w:lang w:val="el-GR"/>
        </w:rPr>
        <w:t>:</w:t>
      </w:r>
    </w:p>
    <w:p w:rsidR="00A43C2F" w:rsidRDefault="00A43C2F" w:rsidP="00635DD4">
      <w:pPr>
        <w:rPr>
          <w:lang w:val="el-GR"/>
        </w:rPr>
      </w:pPr>
      <w:r>
        <w:rPr>
          <w:lang w:val="el-GR"/>
        </w:rPr>
        <w:t xml:space="preserve">α) </w:t>
      </w:r>
      <w:r>
        <w:rPr>
          <w:lang w:val="en-US"/>
        </w:rPr>
        <w:t>T</w:t>
      </w:r>
      <w:r>
        <w:rPr>
          <w:lang w:val="el-GR"/>
        </w:rPr>
        <w:t>ο τυποποιημένο έντυπο υπεύθυνης δήλωσης (Τ.Ε.Υ.Δ.), όπως προβλέπεται στην παρ. 4 του άρθρου 79 του ν. 4412/2016</w:t>
      </w:r>
      <w:r>
        <w:rPr>
          <w:rStyle w:val="WW-FootnoteReference9"/>
          <w:lang w:val="el-GR"/>
        </w:rPr>
        <w:footnoteReference w:id="75"/>
      </w:r>
      <w:r>
        <w:rPr>
          <w:lang w:val="el-GR"/>
        </w:rPr>
        <w:t>, σύμφωνα με την παράγραφο 2.2.9.1. της παρούσας διακήρυξης. Οι προσφέροντες συμπληρώνουν το  σχετικό πρότυπο ΤΕΥΔ το οποίο αποτελεί αναπόσπαστο τμήμα της διακήρυξης (Παράρτημα ΙΙΙ),</w:t>
      </w:r>
    </w:p>
    <w:p w:rsidR="00A43C2F" w:rsidRDefault="00A43C2F" w:rsidP="00635DD4">
      <w:pPr>
        <w:rPr>
          <w:lang w:val="el-GR"/>
        </w:rPr>
      </w:pPr>
      <w:r w:rsidRPr="00896F34">
        <w:rPr>
          <w:lang w:val="el-GR"/>
        </w:rPr>
        <w:t>β) εγγύηση συμμετοχής,  ΔΕΝ ΑΠΑΙΤΕΙΤΑΙ</w:t>
      </w:r>
    </w:p>
    <w:p w:rsidR="00A43C2F" w:rsidRDefault="00A43C2F" w:rsidP="00635DD4">
      <w:pPr>
        <w:rPr>
          <w:b/>
          <w:bCs/>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A43C2F" w:rsidRPr="000212C5" w:rsidRDefault="00A43C2F" w:rsidP="00575D43">
      <w:pPr>
        <w:pStyle w:val="Heading3"/>
        <w:rPr>
          <w:lang w:val="el-GR"/>
        </w:rPr>
      </w:pPr>
      <w:bookmarkStart w:id="64" w:name="_Toc22041139"/>
      <w:r w:rsidRPr="00555AE6">
        <w:rPr>
          <w:lang w:val="el-GR"/>
        </w:rPr>
        <w:t>2.4.4 Φάκελος «Τεχνική Προσφορά»</w:t>
      </w:r>
      <w:bookmarkEnd w:id="64"/>
    </w:p>
    <w:p w:rsidR="00A43C2F" w:rsidRPr="00D668F7" w:rsidRDefault="00A43C2F" w:rsidP="00635DD4">
      <w:pPr>
        <w:rPr>
          <w:i/>
          <w:iCs/>
          <w:color w:val="5B9BD5"/>
          <w:szCs w:val="22"/>
          <w:lang w:val="el-GR"/>
        </w:rPr>
      </w:pPr>
      <w:r w:rsidRPr="00D668F7">
        <w:rPr>
          <w:szCs w:val="22"/>
          <w:lang w:val="en-US"/>
        </w:rPr>
        <w:t>H</w:t>
      </w:r>
      <w:r w:rsidRPr="00D668F7">
        <w:rPr>
          <w:szCs w:val="22"/>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Ι της Διακήρυξης περιγράφοντας ακριβώς πώς οι συγκεκριμένες απαιτήσεις και προδιαγραφές πληρούνται. </w:t>
      </w:r>
    </w:p>
    <w:p w:rsidR="00A43C2F" w:rsidRPr="00D668F7" w:rsidRDefault="00A43C2F" w:rsidP="00DF3F0D">
      <w:pPr>
        <w:suppressAutoHyphens w:val="0"/>
        <w:autoSpaceDE w:val="0"/>
        <w:autoSpaceDN w:val="0"/>
        <w:adjustRightInd w:val="0"/>
        <w:spacing w:after="0"/>
        <w:rPr>
          <w:color w:val="000000"/>
          <w:szCs w:val="22"/>
          <w:lang w:val="el-GR" w:eastAsia="el-GR"/>
        </w:rPr>
      </w:pPr>
      <w:r w:rsidRPr="00D668F7">
        <w:rPr>
          <w:color w:val="000000"/>
          <w:szCs w:val="22"/>
          <w:u w:val="single"/>
          <w:lang w:val="el-GR" w:eastAsia="el-GR"/>
        </w:rPr>
        <w:t>Η ΤΕΧΝΙΚΗ Προσφορά συντάσσεται με βάση το αναγραφόμενο στην παρούσα ΠΡΟΤΥΠΟ</w:t>
      </w:r>
      <w:r>
        <w:rPr>
          <w:color w:val="000000"/>
          <w:szCs w:val="22"/>
          <w:u w:val="single"/>
          <w:lang w:val="el-GR" w:eastAsia="el-GR"/>
        </w:rPr>
        <w:t xml:space="preserve"> </w:t>
      </w:r>
      <w:r w:rsidRPr="00180C56">
        <w:rPr>
          <w:color w:val="000000"/>
          <w:szCs w:val="22"/>
          <w:u w:val="single"/>
          <w:lang w:val="el-GR" w:eastAsia="el-GR"/>
        </w:rPr>
        <w:t>(</w:t>
      </w:r>
      <w:r>
        <w:rPr>
          <w:color w:val="000000"/>
          <w:szCs w:val="22"/>
          <w:u w:val="single"/>
          <w:lang w:val="en-US" w:eastAsia="el-GR"/>
        </w:rPr>
        <w:t>V</w:t>
      </w:r>
      <w:r w:rsidRPr="00180C56">
        <w:rPr>
          <w:color w:val="000000"/>
          <w:szCs w:val="22"/>
          <w:u w:val="single"/>
          <w:lang w:val="el-GR" w:eastAsia="el-GR"/>
        </w:rPr>
        <w:t>)</w:t>
      </w:r>
      <w:r w:rsidRPr="00D668F7">
        <w:rPr>
          <w:color w:val="000000"/>
          <w:szCs w:val="22"/>
          <w:lang w:val="el-GR" w:eastAsia="el-GR"/>
        </w:rPr>
        <w:t xml:space="preserve">. </w:t>
      </w:r>
    </w:p>
    <w:p w:rsidR="00A43C2F" w:rsidRPr="00D668F7" w:rsidRDefault="00A43C2F" w:rsidP="00DF3F0D">
      <w:pPr>
        <w:suppressAutoHyphens w:val="0"/>
        <w:autoSpaceDE w:val="0"/>
        <w:autoSpaceDN w:val="0"/>
        <w:adjustRightInd w:val="0"/>
        <w:spacing w:after="0"/>
        <w:rPr>
          <w:color w:val="000000"/>
          <w:szCs w:val="22"/>
          <w:lang w:val="el-GR" w:eastAsia="el-GR"/>
        </w:rPr>
      </w:pPr>
      <w:r w:rsidRPr="00D668F7">
        <w:rPr>
          <w:color w:val="000000"/>
          <w:szCs w:val="22"/>
          <w:lang w:val="el-GR" w:eastAsia="el-GR"/>
        </w:rPr>
        <w:t xml:space="preserve">Οι προσφέροντες θα αναφέρουν την επωνυμία των προσφερόμενων προϊόντων και στην περίπτωση του κρέατος, αυστηρώς την προέλευση του. Για το κρέας και το ελαιόλαδο η </w:t>
      </w:r>
      <w:r w:rsidRPr="0072034A">
        <w:rPr>
          <w:color w:val="000000"/>
          <w:szCs w:val="22"/>
          <w:lang w:val="el-GR" w:eastAsia="el-GR"/>
        </w:rPr>
        <w:t>έκφραση «παραγωγής μας» ή</w:t>
      </w:r>
      <w:r w:rsidRPr="00D668F7">
        <w:rPr>
          <w:color w:val="000000"/>
          <w:szCs w:val="22"/>
          <w:lang w:val="el-GR" w:eastAsia="el-GR"/>
        </w:rPr>
        <w:t xml:space="preserve"> «από το κατάστημα μας» δεν μπορεί να τεθεί αόριστα. Θα πρέπει να τεθεί ακριβώς ποιος είναι ο διαθέτων και παραγωγός των προσφερομένων ειδών. </w:t>
      </w:r>
    </w:p>
    <w:p w:rsidR="00A43C2F" w:rsidRDefault="00A43C2F" w:rsidP="00635DD4">
      <w:pPr>
        <w:rPr>
          <w:lang w:val="el-GR"/>
        </w:rPr>
      </w:pPr>
      <w:r>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Pr>
          <w:rStyle w:val="WW-FootnoteReference9"/>
          <w:lang w:val="el-GR"/>
        </w:rPr>
        <w:footnoteReference w:id="76"/>
      </w:r>
      <w:r>
        <w:rPr>
          <w:lang w:val="el-GR"/>
        </w:rPr>
        <w:t>.</w:t>
      </w:r>
    </w:p>
    <w:p w:rsidR="00A43C2F" w:rsidRDefault="00A43C2F" w:rsidP="00635DD4">
      <w:pPr>
        <w:pStyle w:val="Heading3"/>
        <w:rPr>
          <w:lang w:val="el-GR"/>
        </w:rPr>
      </w:pPr>
      <w:bookmarkStart w:id="65" w:name="__RefHeading___Toc470009806"/>
      <w:bookmarkStart w:id="66" w:name="_Toc22041140"/>
      <w:bookmarkEnd w:id="65"/>
      <w:r w:rsidRPr="00575D43">
        <w:rPr>
          <w:lang w:val="el-GR"/>
        </w:rPr>
        <w:t>2.4.5</w:t>
      </w:r>
      <w:r>
        <w:rPr>
          <w:lang w:val="el-GR"/>
        </w:rPr>
        <w:tab/>
        <w:t>Περιεχόμενα Φακέλου «Οικονομική Προσφορά» / Τρόπος σύνταξης και υποβολής οικονομικών προσφορών</w:t>
      </w:r>
      <w:bookmarkEnd w:id="66"/>
    </w:p>
    <w:p w:rsidR="00A43C2F" w:rsidRDefault="00A43C2F" w:rsidP="007F42D1">
      <w:pPr>
        <w:rPr>
          <w:i/>
          <w:color w:val="5B9BD5"/>
          <w:lang w:val="el-GR" w:eastAsia="el-GR"/>
        </w:rPr>
      </w:pPr>
      <w:r>
        <w:rPr>
          <w:lang w:val="el-GR"/>
        </w:rPr>
        <w:t xml:space="preserve">Η Οικονομική Προσφορά συντάσσεται με βάση το αναγραφόμενο στην παρούσα κριτήριο ανάθεσης   όπως ορίζεται κατωτέρω: </w:t>
      </w:r>
    </w:p>
    <w:p w:rsidR="00A43C2F" w:rsidRPr="00A85490" w:rsidRDefault="00A43C2F" w:rsidP="007F42D1">
      <w:pPr>
        <w:suppressAutoHyphens w:val="0"/>
        <w:autoSpaceDE w:val="0"/>
        <w:autoSpaceDN w:val="0"/>
        <w:adjustRightInd w:val="0"/>
        <w:spacing w:after="0"/>
        <w:rPr>
          <w:rFonts w:ascii="Calibri-Bold" w:hAnsi="Calibri-Bold" w:cs="Calibri-Bold"/>
          <w:b/>
          <w:bCs/>
          <w:color w:val="000000"/>
          <w:sz w:val="28"/>
          <w:szCs w:val="28"/>
          <w:lang w:val="el-GR" w:eastAsia="el-GR"/>
        </w:rPr>
      </w:pPr>
      <w:r>
        <w:rPr>
          <w:lang w:val="el-GR"/>
        </w:rPr>
        <w:t>Στην οικονομική προσφορά δίνεται το προσφερόμενο ποσοστό έκπτωσης στην τιμή των προσφερόμενων ειδών, βάσει τών  τιμών αναφοράς των ειδών στην τεχνική έκθεση – ενδεικτικό προϋπολογισμό</w:t>
      </w:r>
      <w:r>
        <w:rPr>
          <w:i/>
          <w:color w:val="5B9BD5"/>
          <w:lang w:val="el-GR" w:eastAsia="el-GR"/>
        </w:rPr>
        <w:t xml:space="preserve">. </w:t>
      </w:r>
    </w:p>
    <w:p w:rsidR="00A43C2F" w:rsidRPr="00D668F7" w:rsidRDefault="00A43C2F" w:rsidP="007F42D1">
      <w:pPr>
        <w:suppressAutoHyphens w:val="0"/>
        <w:autoSpaceDE w:val="0"/>
        <w:autoSpaceDN w:val="0"/>
        <w:adjustRightInd w:val="0"/>
        <w:spacing w:after="0"/>
        <w:rPr>
          <w:color w:val="000000"/>
          <w:szCs w:val="22"/>
          <w:u w:val="single"/>
          <w:lang w:val="el-GR" w:eastAsia="el-GR"/>
        </w:rPr>
      </w:pPr>
      <w:r>
        <w:rPr>
          <w:color w:val="000000"/>
          <w:szCs w:val="22"/>
          <w:u w:val="single"/>
          <w:lang w:val="el-GR" w:eastAsia="el-GR"/>
        </w:rPr>
        <w:t>Η ΟΙΚΟΝΟΜΙΚΗ</w:t>
      </w:r>
      <w:r w:rsidRPr="00D668F7">
        <w:rPr>
          <w:color w:val="000000"/>
          <w:szCs w:val="22"/>
          <w:u w:val="single"/>
          <w:lang w:val="el-GR" w:eastAsia="el-GR"/>
        </w:rPr>
        <w:t xml:space="preserve"> Προσφορά συντάσσεται με βάση το αναγραφόμενο στην παρούσα ΠΡΟΤΥΠΟ</w:t>
      </w:r>
      <w:r w:rsidRPr="00180C56">
        <w:rPr>
          <w:color w:val="000000"/>
          <w:szCs w:val="22"/>
          <w:u w:val="single"/>
          <w:lang w:val="el-GR" w:eastAsia="el-GR"/>
        </w:rPr>
        <w:t xml:space="preserve"> (</w:t>
      </w:r>
      <w:r>
        <w:rPr>
          <w:color w:val="000000"/>
          <w:szCs w:val="22"/>
          <w:u w:val="single"/>
          <w:lang w:val="en-US" w:eastAsia="el-GR"/>
        </w:rPr>
        <w:t>V</w:t>
      </w:r>
      <w:r>
        <w:rPr>
          <w:color w:val="000000"/>
          <w:szCs w:val="22"/>
          <w:u w:val="single"/>
          <w:lang w:val="el-GR" w:eastAsia="el-GR"/>
        </w:rPr>
        <w:t>Ι</w:t>
      </w:r>
      <w:r w:rsidRPr="00180C56">
        <w:rPr>
          <w:color w:val="000000"/>
          <w:szCs w:val="22"/>
          <w:u w:val="single"/>
          <w:lang w:val="el-GR" w:eastAsia="el-GR"/>
        </w:rPr>
        <w:t>)</w:t>
      </w:r>
      <w:r w:rsidRPr="00D668F7">
        <w:rPr>
          <w:color w:val="000000"/>
          <w:szCs w:val="22"/>
          <w:lang w:val="el-GR" w:eastAsia="el-GR"/>
        </w:rPr>
        <w:t>.</w:t>
      </w:r>
    </w:p>
    <w:p w:rsidR="00A43C2F" w:rsidRPr="00F96328" w:rsidRDefault="00A43C2F" w:rsidP="007F42D1">
      <w:pPr>
        <w:suppressAutoHyphens w:val="0"/>
        <w:autoSpaceDE w:val="0"/>
        <w:autoSpaceDN w:val="0"/>
        <w:adjustRightInd w:val="0"/>
        <w:spacing w:after="0"/>
        <w:rPr>
          <w:color w:val="000000"/>
          <w:szCs w:val="22"/>
          <w:lang w:val="el-GR" w:eastAsia="el-GR"/>
        </w:rPr>
      </w:pPr>
    </w:p>
    <w:p w:rsidR="00A43C2F" w:rsidRPr="00D668F7" w:rsidRDefault="00A43C2F" w:rsidP="007F42D1">
      <w:pPr>
        <w:suppressAutoHyphens w:val="0"/>
        <w:autoSpaceDE w:val="0"/>
        <w:autoSpaceDN w:val="0"/>
        <w:adjustRightInd w:val="0"/>
        <w:spacing w:after="0"/>
        <w:rPr>
          <w:color w:val="000000"/>
          <w:szCs w:val="22"/>
          <w:lang w:val="el-GR" w:eastAsia="el-GR"/>
        </w:rPr>
      </w:pPr>
      <w:r w:rsidRPr="00D668F7">
        <w:rPr>
          <w:color w:val="000000"/>
          <w:szCs w:val="22"/>
          <w:lang w:val="el-GR" w:eastAsia="el-GR"/>
        </w:rPr>
        <w:t>Οι προσφορές πρέπει να αναφέρουν:</w:t>
      </w:r>
    </w:p>
    <w:p w:rsidR="00A43C2F" w:rsidRPr="00D668F7" w:rsidRDefault="00A43C2F" w:rsidP="007F42D1">
      <w:pPr>
        <w:suppressAutoHyphens w:val="0"/>
        <w:autoSpaceDE w:val="0"/>
        <w:autoSpaceDN w:val="0"/>
        <w:adjustRightInd w:val="0"/>
        <w:spacing w:after="0"/>
        <w:rPr>
          <w:b/>
          <w:bCs/>
          <w:i/>
          <w:color w:val="000000"/>
          <w:szCs w:val="22"/>
          <w:lang w:val="el-GR" w:eastAsia="el-GR"/>
        </w:rPr>
      </w:pPr>
      <w:r w:rsidRPr="00D668F7">
        <w:rPr>
          <w:i/>
          <w:color w:val="000000"/>
          <w:szCs w:val="22"/>
          <w:lang w:val="el-GR" w:eastAsia="el-GR"/>
        </w:rPr>
        <w:t xml:space="preserve">Α) για την προμήθεια </w:t>
      </w:r>
      <w:r w:rsidRPr="00D668F7">
        <w:rPr>
          <w:b/>
          <w:bCs/>
          <w:i/>
          <w:color w:val="000000"/>
          <w:szCs w:val="22"/>
          <w:lang w:val="el-GR" w:eastAsia="el-GR"/>
        </w:rPr>
        <w:t xml:space="preserve">, κρεάτων, πουλερικών, κατεψυγμένων και ελαιόλαδου </w:t>
      </w:r>
      <w:r w:rsidRPr="00D668F7">
        <w:rPr>
          <w:i/>
          <w:color w:val="000000"/>
          <w:szCs w:val="22"/>
          <w:lang w:val="el-GR" w:eastAsia="el-GR"/>
        </w:rPr>
        <w:t xml:space="preserve">, </w:t>
      </w:r>
      <w:r w:rsidRPr="00D668F7">
        <w:rPr>
          <w:b/>
          <w:bCs/>
          <w:i/>
          <w:color w:val="000000"/>
          <w:szCs w:val="22"/>
          <w:lang w:val="el-GR" w:eastAsia="el-GR"/>
        </w:rPr>
        <w:t>το μεγαλύτερο ποσοστό έκπτωσης επί τοις εκατό (%) στη νόμιμα διαμορφούμενη κάθε φορά μέση τιμή λιανικής πώλησης του είδους ( ή ομάδας )</w:t>
      </w:r>
    </w:p>
    <w:p w:rsidR="00A43C2F" w:rsidRPr="00D668F7" w:rsidRDefault="00A43C2F" w:rsidP="007F42D1">
      <w:pPr>
        <w:suppressAutoHyphens w:val="0"/>
        <w:autoSpaceDE w:val="0"/>
        <w:autoSpaceDN w:val="0"/>
        <w:adjustRightInd w:val="0"/>
        <w:spacing w:after="0"/>
        <w:rPr>
          <w:i/>
          <w:color w:val="000000"/>
          <w:szCs w:val="22"/>
          <w:lang w:val="el-GR" w:eastAsia="el-GR"/>
        </w:rPr>
      </w:pPr>
      <w:r w:rsidRPr="00D668F7">
        <w:rPr>
          <w:b/>
          <w:bCs/>
          <w:i/>
          <w:color w:val="000000"/>
          <w:szCs w:val="22"/>
          <w:lang w:val="el-GR" w:eastAsia="el-GR"/>
        </w:rPr>
        <w:t>την ημέρα παράδοσης</w:t>
      </w:r>
      <w:r w:rsidRPr="00D668F7">
        <w:rPr>
          <w:i/>
          <w:color w:val="000000"/>
          <w:szCs w:val="22"/>
          <w:lang w:val="el-GR" w:eastAsia="el-GR"/>
        </w:rPr>
        <w:t>, όπως αυτή θα προκύπτει από το εκάστοτε εκδιδόμενο δελτίο πιστοποίησης τιμών της υπηρεσίας εμπορίου της Περ. Ενότητας Καρδίτσας, σύμφωνα με τις διατάξεις του άρθρου 13 του Ν. 3438/2006.</w:t>
      </w:r>
    </w:p>
    <w:p w:rsidR="00A43C2F" w:rsidRPr="00D668F7" w:rsidRDefault="00A43C2F" w:rsidP="007F42D1">
      <w:pPr>
        <w:suppressAutoHyphens w:val="0"/>
        <w:autoSpaceDE w:val="0"/>
        <w:autoSpaceDN w:val="0"/>
        <w:adjustRightInd w:val="0"/>
        <w:spacing w:after="0"/>
        <w:rPr>
          <w:i/>
          <w:color w:val="000000"/>
          <w:szCs w:val="22"/>
          <w:lang w:val="el-GR" w:eastAsia="el-GR"/>
        </w:rPr>
      </w:pPr>
      <w:r w:rsidRPr="00D668F7">
        <w:rPr>
          <w:i/>
          <w:color w:val="000000"/>
          <w:szCs w:val="22"/>
          <w:lang w:val="el-GR" w:eastAsia="el-GR"/>
        </w:rPr>
        <w:t xml:space="preserve">Β) για τα υπόλοιπα είδη τροφίμων </w:t>
      </w:r>
      <w:r w:rsidRPr="00D668F7">
        <w:rPr>
          <w:b/>
          <w:bCs/>
          <w:i/>
          <w:color w:val="000000"/>
          <w:szCs w:val="22"/>
          <w:lang w:val="el-GR" w:eastAsia="el-GR"/>
        </w:rPr>
        <w:t xml:space="preserve">(παντοπωλείου, γαλακτοκομικών, και ειδών ζαχαροπλαστικής &amp; αρτοποιείου) το μεγαλύτερο ποσοστό έκπτωσης επί τοις εκατό (%) στις τιμές της μελέτης </w:t>
      </w:r>
      <w:r w:rsidRPr="00D668F7">
        <w:rPr>
          <w:i/>
          <w:color w:val="000000"/>
          <w:szCs w:val="22"/>
          <w:lang w:val="el-GR" w:eastAsia="el-GR"/>
        </w:rPr>
        <w:t>και με την προϋπόθεση ότι τα προσφερόμενα από αυτόν τρόφιμα καλύπτουν τις τεχνικές προδιαγραφές της προμήθειας. Η τιμές που θα προκύψουν θα είναι σταθερές για όλη τη διάρκεια της προμήθειας. Με την προσφορά, η έκπτωση και η τιμή του κάθε προϊόντος που προκύπτει θα δίδεται ανά κιλό ή τεμάχιο, με τέτοιο τρόπο, ώστε να καθίσταται εύκολα συγκρίσιμη.</w:t>
      </w:r>
    </w:p>
    <w:p w:rsidR="00A43C2F" w:rsidRPr="00D668F7" w:rsidRDefault="00A43C2F" w:rsidP="007F42D1">
      <w:pPr>
        <w:suppressAutoHyphens w:val="0"/>
        <w:autoSpaceDE w:val="0"/>
        <w:autoSpaceDN w:val="0"/>
        <w:adjustRightInd w:val="0"/>
        <w:spacing w:after="0"/>
        <w:rPr>
          <w:rFonts w:ascii="Calibri-Italic" w:hAnsi="Calibri-Italic" w:cs="Calibri-Italic"/>
          <w:i/>
          <w:iCs/>
          <w:color w:val="000000"/>
          <w:szCs w:val="22"/>
          <w:lang w:val="el-GR" w:eastAsia="el-GR"/>
        </w:rPr>
      </w:pPr>
    </w:p>
    <w:p w:rsidR="00A43C2F" w:rsidRPr="00D668F7" w:rsidRDefault="00A43C2F" w:rsidP="007F42D1">
      <w:pPr>
        <w:suppressAutoHyphens w:val="0"/>
        <w:autoSpaceDE w:val="0"/>
        <w:autoSpaceDN w:val="0"/>
        <w:adjustRightInd w:val="0"/>
        <w:spacing w:after="0"/>
        <w:rPr>
          <w:i/>
          <w:color w:val="000000"/>
          <w:szCs w:val="22"/>
          <w:lang w:val="el-GR" w:eastAsia="el-GR"/>
        </w:rPr>
      </w:pPr>
      <w:r w:rsidRPr="00D668F7">
        <w:rPr>
          <w:i/>
          <w:color w:val="000000"/>
          <w:szCs w:val="22"/>
          <w:lang w:val="el-GR" w:eastAsia="el-GR"/>
        </w:rPr>
        <w:t>Οι υπέρ τρίτων κρατήσεις υπόκεινται στο εκάστοτε ισχύον αναλογικό τέλος  χαρτοσήμου και στην επ’ αυτού εισφορά υπέρ ΟΓΑ .</w:t>
      </w:r>
    </w:p>
    <w:p w:rsidR="00A43C2F" w:rsidRPr="00D668F7" w:rsidRDefault="00A43C2F" w:rsidP="00635DD4">
      <w:pPr>
        <w:rPr>
          <w:szCs w:val="22"/>
          <w:lang w:val="el-GR"/>
        </w:rPr>
      </w:pPr>
      <w:r w:rsidRPr="00D668F7">
        <w:rPr>
          <w:szCs w:val="22"/>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Pr="00D668F7">
        <w:rPr>
          <w:rStyle w:val="WW-FootnoteReference9"/>
          <w:szCs w:val="22"/>
          <w:lang w:val="el-GR" w:eastAsia="el-GR"/>
        </w:rPr>
        <w:footnoteReference w:id="77"/>
      </w:r>
      <w:r w:rsidRPr="00D668F7">
        <w:rPr>
          <w:rStyle w:val="WW-FootnoteReference9"/>
          <w:szCs w:val="22"/>
          <w:lang w:val="el-GR" w:eastAsia="el-GR"/>
        </w:rPr>
        <w:t>.</w:t>
      </w:r>
    </w:p>
    <w:p w:rsidR="00A43C2F" w:rsidRPr="00D668F7" w:rsidRDefault="00A43C2F" w:rsidP="00635DD4">
      <w:pPr>
        <w:rPr>
          <w:szCs w:val="22"/>
          <w:lang w:val="el-GR"/>
        </w:rPr>
      </w:pPr>
      <w:r w:rsidRPr="00D668F7">
        <w:rPr>
          <w:szCs w:val="22"/>
          <w:lang w:val="el-GR"/>
        </w:rPr>
        <w:t xml:space="preserve">Οι προσφερόμενες τιμές ΚΑΙ ΕΚΠΤΩΣΕΙΣ είναι σταθερές καθ’ όλη τη διάρκεια της σύμβασης και δεν αναπροσαρμόζονται </w:t>
      </w:r>
    </w:p>
    <w:p w:rsidR="00A43C2F" w:rsidRPr="00D668F7" w:rsidRDefault="00A43C2F" w:rsidP="00635DD4">
      <w:pPr>
        <w:rPr>
          <w:szCs w:val="22"/>
          <w:lang w:val="el-GR"/>
        </w:rPr>
      </w:pPr>
      <w:r w:rsidRPr="00D668F7">
        <w:rPr>
          <w:szCs w:val="22"/>
          <w:lang w:val="el-GR"/>
        </w:rPr>
        <w:t>Ως απαράδεκτες θα απορρίπτονται προσφορές στις οποίες:</w:t>
      </w:r>
    </w:p>
    <w:p w:rsidR="00A43C2F" w:rsidRPr="00D668F7" w:rsidRDefault="00A43C2F" w:rsidP="00635DD4">
      <w:pPr>
        <w:rPr>
          <w:szCs w:val="22"/>
          <w:lang w:val="el-GR"/>
        </w:rPr>
      </w:pPr>
      <w:r w:rsidRPr="00D668F7">
        <w:rPr>
          <w:szCs w:val="22"/>
          <w:lang w:val="el-GR"/>
        </w:rPr>
        <w:t xml:space="preserve"> α) δεν δίνεται τιμή σε ΕΥΡΩ ή που καθορίζεται  σχέση ΕΥΡΩ προς ξένο νόμισμα,</w:t>
      </w:r>
    </w:p>
    <w:p w:rsidR="00A43C2F" w:rsidRPr="00D668F7" w:rsidRDefault="00A43C2F" w:rsidP="00635DD4">
      <w:pPr>
        <w:rPr>
          <w:szCs w:val="22"/>
          <w:lang w:val="el-GR"/>
        </w:rPr>
      </w:pPr>
      <w:r w:rsidRPr="00D668F7">
        <w:rPr>
          <w:szCs w:val="22"/>
          <w:lang w:val="el-GR"/>
        </w:rPr>
        <w:t xml:space="preserve"> β) δεν προκύπτει με σαφήνεια η προσφερόμενη τιμή, με την επιφύλαξη της παρ. 4 του άρθρου 102 του ν. 4412/2016 και </w:t>
      </w:r>
    </w:p>
    <w:p w:rsidR="00A43C2F" w:rsidRDefault="00A43C2F" w:rsidP="00635DD4">
      <w:pPr>
        <w:rPr>
          <w:lang w:val="el-GR"/>
        </w:rPr>
      </w:pPr>
      <w:r w:rsidRPr="00D668F7">
        <w:rPr>
          <w:szCs w:val="22"/>
          <w:lang w:val="el-GR"/>
        </w:rPr>
        <w:t xml:space="preserve">γ) η τιμή </w:t>
      </w:r>
      <w:r w:rsidRPr="00D668F7">
        <w:rPr>
          <w:b/>
          <w:szCs w:val="22"/>
          <w:u w:val="single"/>
          <w:lang w:val="el-GR"/>
        </w:rPr>
        <w:t>υπερβαίνει τον προϋπολογισμό της σύμβασης ανά είδος</w:t>
      </w:r>
      <w:r w:rsidRPr="00D668F7">
        <w:rPr>
          <w:szCs w:val="22"/>
          <w:lang w:val="el-GR"/>
        </w:rPr>
        <w:t xml:space="preserve"> που καθορίζεται και τεκμηριώνεται από την αναθέτουσα αρχή</w:t>
      </w:r>
      <w:r w:rsidRPr="00D668F7">
        <w:rPr>
          <w:rStyle w:val="WW-FootnoteReference9"/>
          <w:szCs w:val="22"/>
          <w:lang w:val="el-GR"/>
        </w:rPr>
        <w:footnoteReference w:id="78"/>
      </w:r>
      <w:r w:rsidRPr="00D668F7">
        <w:rPr>
          <w:szCs w:val="22"/>
          <w:lang w:val="el-GR"/>
        </w:rPr>
        <w:t xml:space="preserve"> στις τεχνικές προδιαγραφές – ενδεικτικό προϋπολογισμό. Προσφορές πάνω</w:t>
      </w:r>
      <w:r>
        <w:rPr>
          <w:lang w:val="el-GR"/>
        </w:rPr>
        <w:t xml:space="preserve"> από την ενδεικτική τιμή κάθε είδους δεν θα γίνονται δεκτές. </w:t>
      </w:r>
    </w:p>
    <w:p w:rsidR="00A43C2F" w:rsidRDefault="00A43C2F" w:rsidP="00635DD4">
      <w:pPr>
        <w:pStyle w:val="Heading3"/>
        <w:rPr>
          <w:lang w:val="el-GR" w:eastAsia="el-GR"/>
        </w:rPr>
      </w:pPr>
      <w:bookmarkStart w:id="67" w:name="__RefHeading___Toc470009807"/>
      <w:bookmarkStart w:id="68" w:name="_Toc22041141"/>
      <w:r w:rsidRPr="00575D43">
        <w:rPr>
          <w:lang w:val="el-GR"/>
        </w:rPr>
        <w:t>2.4.6</w:t>
      </w:r>
      <w:r>
        <w:rPr>
          <w:lang w:val="el-GR"/>
        </w:rPr>
        <w:tab/>
        <w:t>Χρόνος ισχύος των προσφορών</w:t>
      </w:r>
      <w:r>
        <w:rPr>
          <w:rStyle w:val="WW-FootnoteReference9"/>
          <w:lang w:val="el-GR"/>
        </w:rPr>
        <w:footnoteReference w:id="79"/>
      </w:r>
      <w:bookmarkEnd w:id="67"/>
      <w:bookmarkEnd w:id="68"/>
      <w:r>
        <w:rPr>
          <w:lang w:val="el-GR"/>
        </w:rPr>
        <w:t xml:space="preserve">  </w:t>
      </w:r>
    </w:p>
    <w:p w:rsidR="00A43C2F" w:rsidRDefault="00A43C2F" w:rsidP="00635DD4">
      <w:pPr>
        <w:rPr>
          <w:lang w:val="el-GR" w:eastAsia="el-GR"/>
        </w:rPr>
      </w:pPr>
      <w:r>
        <w:rPr>
          <w:lang w:val="el-GR" w:eastAsia="el-GR"/>
        </w:rPr>
        <w:t>Οι υποβαλλόμενες προσφορές ισχύουν και δεσμεύουν τους οικονομικ</w:t>
      </w:r>
      <w:r w:rsidRPr="00F109F7">
        <w:rPr>
          <w:sz w:val="20"/>
          <w:szCs w:val="20"/>
          <w:lang w:val="el-GR"/>
        </w:rPr>
        <w:t>ούς φορείς για διάστημα</w:t>
      </w:r>
      <w:r>
        <w:rPr>
          <w:sz w:val="20"/>
          <w:szCs w:val="20"/>
          <w:lang w:val="el-GR"/>
        </w:rPr>
        <w:t xml:space="preserve"> </w:t>
      </w:r>
      <w:r w:rsidRPr="00F109F7">
        <w:rPr>
          <w:b/>
          <w:sz w:val="20"/>
          <w:szCs w:val="20"/>
          <w:lang w:val="el-GR"/>
        </w:rPr>
        <w:t>τριών μηνών</w:t>
      </w:r>
      <w:r>
        <w:rPr>
          <w:sz w:val="20"/>
          <w:szCs w:val="20"/>
          <w:lang w:val="el-GR"/>
        </w:rPr>
        <w:t xml:space="preserve"> </w:t>
      </w:r>
      <w:r>
        <w:rPr>
          <w:lang w:val="el-GR" w:eastAsia="el-GR"/>
        </w:rPr>
        <w:t xml:space="preserve"> από την επόμενη της διενέργειας του διαγωνισμού </w:t>
      </w:r>
    </w:p>
    <w:p w:rsidR="00A43C2F" w:rsidRDefault="00A43C2F" w:rsidP="00635DD4">
      <w:pPr>
        <w:rPr>
          <w:lang w:val="el-GR" w:eastAsia="el-GR"/>
        </w:rPr>
      </w:pPr>
      <w:r>
        <w:rPr>
          <w:lang w:val="el-GR" w:eastAsia="el-GR"/>
        </w:rPr>
        <w:t>Προσφορά η οποία ορίζει χρόνο ισχύος μικρότερο από τον ανωτέρω προβλεπόμενο απορρίπτεται.</w:t>
      </w:r>
    </w:p>
    <w:p w:rsidR="00A43C2F" w:rsidRDefault="00A43C2F" w:rsidP="00635DD4">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rsidR="00A43C2F" w:rsidRDefault="00A43C2F" w:rsidP="00635DD4">
      <w:pPr>
        <w:rPr>
          <w:lang w:val="el-GR" w:eastAsia="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A43C2F" w:rsidRPr="00D668F7" w:rsidRDefault="00A43C2F" w:rsidP="00E438EC">
      <w:pPr>
        <w:rPr>
          <w:color w:val="333300"/>
          <w:lang w:val="el-GR"/>
        </w:rPr>
      </w:pPr>
      <w:r w:rsidRPr="00D668F7">
        <w:rPr>
          <w:color w:val="333300"/>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sidRPr="00D668F7">
        <w:rPr>
          <w:rStyle w:val="FootnoteReference"/>
          <w:rFonts w:cs="Calibri"/>
          <w:color w:val="333300"/>
          <w:lang w:val="el-GR"/>
        </w:rPr>
        <w:footnoteReference w:id="80"/>
      </w:r>
      <w:r w:rsidRPr="00D668F7">
        <w:rPr>
          <w:color w:val="333300"/>
          <w:lang w:val="el-GR"/>
        </w:rPr>
        <w:t>.</w:t>
      </w:r>
    </w:p>
    <w:p w:rsidR="00A43C2F" w:rsidRPr="00A0073A" w:rsidRDefault="00A43C2F" w:rsidP="00635DD4">
      <w:pPr>
        <w:pStyle w:val="Heading3"/>
        <w:rPr>
          <w:lang w:val="el-GR"/>
        </w:rPr>
      </w:pPr>
      <w:bookmarkStart w:id="69" w:name="__RefHeading___Toc470009808"/>
      <w:bookmarkStart w:id="70" w:name="_Toc22041142"/>
      <w:bookmarkEnd w:id="69"/>
      <w:r w:rsidRPr="00575D43">
        <w:rPr>
          <w:lang w:val="el-GR"/>
        </w:rPr>
        <w:t>2.4.7</w:t>
      </w:r>
      <w:r>
        <w:rPr>
          <w:lang w:val="el-GR"/>
        </w:rPr>
        <w:tab/>
        <w:t>Λόγοι απόρριψης προσφορών</w:t>
      </w:r>
      <w:r>
        <w:rPr>
          <w:rStyle w:val="FootnoteReference3"/>
          <w:lang w:val="el-GR"/>
        </w:rPr>
        <w:footnoteReference w:id="81"/>
      </w:r>
      <w:bookmarkEnd w:id="70"/>
    </w:p>
    <w:p w:rsidR="00A43C2F" w:rsidRDefault="00A43C2F" w:rsidP="00635DD4">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A43C2F" w:rsidRDefault="00A43C2F" w:rsidP="00635DD4">
      <w:pPr>
        <w:rPr>
          <w:lang w:val="el-GR"/>
        </w:rPr>
      </w:pPr>
      <w:r>
        <w:rPr>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w:t>
      </w:r>
      <w:r w:rsidRPr="00575D43">
        <w:rPr>
          <w:lang w:val="el-GR"/>
        </w:rPr>
        <w:t>2.4.3. (Περιεχόμενο φακέλου δικαιολογητικών συμμετοχής, 2.4.4 (Περιεχόμενο φακέλου τεχνικής προσφοράς), 2.4.5. (Περιεχόμενο φακέλου οικονομικής προσφοράς, τρόπος σύνταξης και υποβολής οικονομικών προσφορών) , 2.4.6. (Χρόνος ισχύος προσφορών),</w:t>
      </w:r>
      <w:r>
        <w:rPr>
          <w:lang w:val="el-GR"/>
        </w:rPr>
        <w:t xml:space="preserve"> 3.1. (Αποσφράγιση και αξιολόγηση προσφορών), 3.2 (Πρόσκληση υποβολής δικαιολογητικών κατακύρωσης) της παρούσας,</w:t>
      </w:r>
      <w:r>
        <w:rPr>
          <w:rStyle w:val="WW-FootnoteReference7"/>
          <w:lang w:val="el-GR"/>
        </w:rPr>
        <w:footnoteReference w:id="82"/>
      </w:r>
      <w:r>
        <w:rPr>
          <w:lang w:val="el-GR"/>
        </w:rPr>
        <w:t xml:space="preserve"> </w:t>
      </w:r>
    </w:p>
    <w:p w:rsidR="00A43C2F" w:rsidRDefault="00A43C2F" w:rsidP="00635DD4">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A43C2F" w:rsidRDefault="00A43C2F" w:rsidP="00635DD4">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A43C2F" w:rsidRDefault="00A43C2F" w:rsidP="00635DD4">
      <w:pPr>
        <w:rPr>
          <w:i/>
          <w:iCs/>
          <w:lang w:val="el-GR"/>
        </w:rPr>
      </w:pPr>
      <w:r>
        <w:rPr>
          <w:lang w:val="el-GR"/>
        </w:rPr>
        <w:t xml:space="preserve">δ)  η οποία είναι εναλλακτική προσφορά, </w:t>
      </w:r>
      <w:r>
        <w:rPr>
          <w:i/>
          <w:iCs/>
          <w:lang w:val="el-GR"/>
        </w:rPr>
        <w:t>η οποία</w:t>
      </w:r>
      <w:r>
        <w:rPr>
          <w:i/>
          <w:iCs/>
          <w:color w:val="5B9BD5"/>
          <w:lang w:val="el-GR"/>
        </w:rPr>
        <w:t xml:space="preserve"> </w:t>
      </w:r>
      <w:r>
        <w:rPr>
          <w:i/>
          <w:iCs/>
          <w:lang w:val="el-GR"/>
        </w:rPr>
        <w:t xml:space="preserve">δεν πληροί τις ελάχιστες απαιτήσεις </w:t>
      </w:r>
    </w:p>
    <w:p w:rsidR="00A43C2F" w:rsidRDefault="00A43C2F" w:rsidP="00635DD4">
      <w:pPr>
        <w:rPr>
          <w:lang w:val="el-GR"/>
        </w:rPr>
      </w:pPr>
      <w:r>
        <w:rPr>
          <w:lang w:val="el-GR"/>
        </w:rPr>
        <w:t>ε) η οποία υποβάλλεται από έναν προσφέροντα που έχει υποβάλλει δύο ή περισσότερες προσφορές</w:t>
      </w:r>
      <w:r>
        <w:rPr>
          <w:i/>
          <w:iCs/>
          <w:color w:val="5B9BD5"/>
          <w:lang w:val="el-GR"/>
        </w:rPr>
        <w:t>.</w:t>
      </w:r>
      <w:r>
        <w:rPr>
          <w:lang w:val="el-GR"/>
        </w:rPr>
        <w:t xml:space="preserve"> </w:t>
      </w:r>
    </w:p>
    <w:p w:rsidR="00A43C2F" w:rsidRDefault="00A43C2F" w:rsidP="00635DD4">
      <w:pPr>
        <w:rPr>
          <w:lang w:val="el-GR"/>
        </w:rPr>
      </w:pPr>
      <w:r>
        <w:rPr>
          <w:lang w:val="el-GR"/>
        </w:rPr>
        <w:t>ζ) η οποία είναι υπό αίρεση,</w:t>
      </w:r>
    </w:p>
    <w:p w:rsidR="00A43C2F" w:rsidRDefault="00A43C2F" w:rsidP="00635DD4">
      <w:pPr>
        <w:rPr>
          <w:lang w:val="el-GR"/>
        </w:rPr>
      </w:pPr>
      <w:r>
        <w:rPr>
          <w:lang w:val="el-GR"/>
        </w:rPr>
        <w:t xml:space="preserve">η) Η οποία θέτει όρο αναπροσαρμογής, </w:t>
      </w:r>
    </w:p>
    <w:p w:rsidR="00A43C2F" w:rsidRDefault="00A43C2F" w:rsidP="00635DD4">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A43C2F" w:rsidRDefault="00A43C2F" w:rsidP="00635DD4">
      <w:pPr>
        <w:pStyle w:val="Heading1"/>
        <w:pBdr>
          <w:top w:val="none" w:sz="0" w:space="0" w:color="auto"/>
          <w:left w:val="none" w:sz="0" w:space="0" w:color="auto"/>
          <w:right w:val="none" w:sz="0" w:space="0" w:color="auto"/>
        </w:pBdr>
        <w:tabs>
          <w:tab w:val="left" w:pos="567"/>
        </w:tabs>
        <w:ind w:left="567" w:hanging="567"/>
        <w:rPr>
          <w:lang w:val="el-GR"/>
        </w:rPr>
      </w:pPr>
      <w:bookmarkStart w:id="71" w:name="__RefHeading___Toc470009809"/>
      <w:bookmarkStart w:id="72" w:name="_Toc22041143"/>
      <w:r>
        <w:rPr>
          <w:lang w:val="el-GR"/>
        </w:rPr>
        <w:t>3.</w:t>
      </w:r>
      <w:r>
        <w:rPr>
          <w:lang w:val="el-GR"/>
        </w:rPr>
        <w:tab/>
        <w:t>ΔΙΕΝΕΡΓΕΙΑ ΔΙΑΔΙΚΑΣΙΑΣ - ΑΞΙΟΛΟΓΗΣΗ ΠΡΟΣΦΟΡΩΝ</w:t>
      </w:r>
      <w:bookmarkEnd w:id="71"/>
      <w:bookmarkEnd w:id="72"/>
      <w:r>
        <w:rPr>
          <w:lang w:val="el-GR"/>
        </w:rPr>
        <w:t xml:space="preserve">  </w:t>
      </w:r>
    </w:p>
    <w:p w:rsidR="00A43C2F" w:rsidRDefault="00A43C2F" w:rsidP="00635DD4">
      <w:pPr>
        <w:pStyle w:val="Heading2"/>
        <w:pBdr>
          <w:top w:val="none" w:sz="0" w:space="0" w:color="auto"/>
          <w:left w:val="none" w:sz="0" w:space="0" w:color="auto"/>
          <w:right w:val="none" w:sz="0" w:space="0" w:color="auto"/>
        </w:pBdr>
        <w:rPr>
          <w:lang w:val="el-GR"/>
        </w:rPr>
      </w:pPr>
      <w:bookmarkStart w:id="73" w:name="__RefHeading___Toc470009810"/>
      <w:bookmarkStart w:id="74" w:name="_Toc22041144"/>
      <w:r>
        <w:rPr>
          <w:lang w:val="el-GR"/>
        </w:rPr>
        <w:t>3.1</w:t>
      </w:r>
      <w:r>
        <w:rPr>
          <w:lang w:val="el-GR"/>
        </w:rPr>
        <w:tab/>
        <w:t>Αποσφράγιση και αξιολόγηση προσφορών</w:t>
      </w:r>
      <w:bookmarkEnd w:id="73"/>
      <w:bookmarkEnd w:id="74"/>
      <w:r>
        <w:rPr>
          <w:lang w:val="el-GR"/>
        </w:rPr>
        <w:t xml:space="preserve"> </w:t>
      </w:r>
    </w:p>
    <w:p w:rsidR="00A43C2F" w:rsidRPr="00555AE6" w:rsidRDefault="00A43C2F" w:rsidP="00635DD4">
      <w:pPr>
        <w:pStyle w:val="Heading3"/>
        <w:rPr>
          <w:lang w:val="el-GR"/>
        </w:rPr>
      </w:pPr>
      <w:bookmarkStart w:id="75" w:name="__RefHeading___Toc470009811"/>
      <w:bookmarkStart w:id="76" w:name="_Toc22041145"/>
      <w:bookmarkEnd w:id="75"/>
      <w:r w:rsidRPr="00555AE6">
        <w:rPr>
          <w:lang w:val="el-GR"/>
        </w:rPr>
        <w:t>3.1.1</w:t>
      </w:r>
      <w:r w:rsidRPr="00555AE6">
        <w:rPr>
          <w:lang w:val="el-GR"/>
        </w:rPr>
        <w:tab/>
        <w:t>Παραλαβή και εξέταση των φακέλων προσφοράς</w:t>
      </w:r>
      <w:bookmarkEnd w:id="76"/>
      <w:r w:rsidRPr="00555AE6">
        <w:rPr>
          <w:lang w:val="el-GR"/>
        </w:rPr>
        <w:t xml:space="preserve"> </w:t>
      </w:r>
    </w:p>
    <w:p w:rsidR="00A43C2F" w:rsidRPr="008A1B28" w:rsidRDefault="00A43C2F" w:rsidP="00635DD4">
      <w:pPr>
        <w:rPr>
          <w:lang w:val="el-GR"/>
        </w:rPr>
      </w:pPr>
      <w:r w:rsidRPr="008A1B28">
        <w:rPr>
          <w:lang w:val="el-GR"/>
        </w:rPr>
        <w:t xml:space="preserve">α)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w:t>
      </w:r>
      <w:r w:rsidRPr="008E7E45">
        <w:rPr>
          <w:lang w:val="el-GR"/>
        </w:rPr>
        <w:t>προθεσμίας του άρθρου 1.5 της παρούσας. Η παραλαβή μπορεί να συνεχισθεί και μετά την ώρα λήξης, αν η υποβολή, που έχει</w:t>
      </w:r>
      <w:r w:rsidRPr="008A1B28">
        <w:rPr>
          <w:lang w:val="el-GR"/>
        </w:rPr>
        <w:t xml:space="preserve">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A43C2F" w:rsidRPr="008A1B28" w:rsidRDefault="00A43C2F" w:rsidP="00635DD4">
      <w:pPr>
        <w:rPr>
          <w:lang w:val="el-GR"/>
        </w:rPr>
      </w:pPr>
      <w:r w:rsidRPr="008A1B28">
        <w:rPr>
          <w:lang w:val="el-GR"/>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w:t>
      </w:r>
      <w:r w:rsidRPr="008E7E45">
        <w:rPr>
          <w:lang w:val="el-GR"/>
        </w:rPr>
        <w:t>κατά το άρθρο 2.4.2 της παρούσας (σημειώνεται ότι τόσο στο πρωτόκολλο όσο και στον φάκελο αναγράφεται η ώρα και</w:t>
      </w:r>
      <w:r w:rsidRPr="008A1B28">
        <w:rPr>
          <w:lang w:val="el-GR"/>
        </w:rPr>
        <w:t xml:space="preserve">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Η υποβολή μόνο μίας προσφοράς δεν αποτελεί κώλυμα για τη συνέχιση της διαδικασίας του διαγωνισμού και την ανάθεση της σύμβασης.</w:t>
      </w:r>
    </w:p>
    <w:p w:rsidR="00A43C2F" w:rsidRPr="008A1B28" w:rsidRDefault="00A43C2F" w:rsidP="00635DD4">
      <w:pPr>
        <w:rPr>
          <w:lang w:val="el-GR"/>
        </w:rPr>
      </w:pPr>
      <w:r w:rsidRPr="008A1B28">
        <w:rPr>
          <w:lang w:val="el-GR"/>
        </w:rPr>
        <w:t>β) Η Επιτροπή Διαγωνισμού</w:t>
      </w:r>
      <w:r>
        <w:rPr>
          <w:rStyle w:val="FootnoteReference"/>
          <w:rFonts w:cs="Calibri"/>
          <w:lang w:val="el-GR"/>
        </w:rPr>
        <w:footnoteReference w:id="83"/>
      </w:r>
      <w:r w:rsidRPr="008A1B28">
        <w:rPr>
          <w:lang w:val="el-GR"/>
        </w:rPr>
        <w:t xml:space="preserve"> προβαίνει στην έναρξη της διαδικασίας αποσφράγισης των προσφορών την ημερομηνία και ώρα που </w:t>
      </w:r>
      <w:r w:rsidRPr="008E7E45">
        <w:rPr>
          <w:lang w:val="el-GR"/>
        </w:rPr>
        <w:t>ορίζεται στο άρθρο 1.5.</w:t>
      </w:r>
      <w:r w:rsidRPr="008A1B28">
        <w:rPr>
          <w:lang w:val="el-GR"/>
        </w:rPr>
        <w:t xml:space="preserve">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υπoβλήθηκαν από αυτούς,  σύμφωνα με το άρθρο 21 του Ν.4412/2016.</w:t>
      </w:r>
    </w:p>
    <w:p w:rsidR="00A43C2F" w:rsidRDefault="00A43C2F" w:rsidP="00635DD4">
      <w:pPr>
        <w:rPr>
          <w:lang w:val="el-GR"/>
        </w:rPr>
      </w:pPr>
      <w:r>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A43C2F" w:rsidRDefault="00A43C2F" w:rsidP="00635DD4">
      <w:pPr>
        <w:pStyle w:val="Heading3"/>
        <w:rPr>
          <w:lang w:val="el-GR"/>
        </w:rPr>
      </w:pPr>
      <w:bookmarkStart w:id="77" w:name="__RefHeading___Toc470009812"/>
      <w:bookmarkStart w:id="78" w:name="_Toc22041146"/>
      <w:bookmarkEnd w:id="77"/>
      <w:r>
        <w:rPr>
          <w:lang w:val="el-GR"/>
        </w:rPr>
        <w:t>3.1.2</w:t>
      </w:r>
      <w:r>
        <w:rPr>
          <w:lang w:val="el-GR"/>
        </w:rPr>
        <w:tab/>
        <w:t>Αξιολόγηση προσφορών</w:t>
      </w:r>
      <w:bookmarkEnd w:id="78"/>
    </w:p>
    <w:p w:rsidR="00A43C2F" w:rsidRPr="00555AE6" w:rsidRDefault="00A43C2F" w:rsidP="00555AE6">
      <w:pPr>
        <w:spacing w:after="0"/>
        <w:rPr>
          <w:lang w:val="el-GR"/>
        </w:rPr>
      </w:pPr>
      <w:r w:rsidRPr="00555AE6">
        <w:rPr>
          <w:lang w:val="el-GR"/>
        </w:rPr>
        <w:t>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A43C2F" w:rsidRPr="00555AE6" w:rsidRDefault="00A43C2F" w:rsidP="00555AE6">
      <w:pPr>
        <w:spacing w:after="0"/>
        <w:rPr>
          <w:lang w:val="el-GR"/>
        </w:rPr>
      </w:pPr>
      <w:r w:rsidRPr="00555AE6">
        <w:rPr>
          <w:lang w:val="el-GR"/>
        </w:rP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A43C2F" w:rsidRPr="00555AE6" w:rsidRDefault="00A43C2F" w:rsidP="00555AE6">
      <w:pPr>
        <w:spacing w:after="0"/>
        <w:rPr>
          <w:lang w:val="el-GR"/>
        </w:rPr>
      </w:pPr>
      <w:r w:rsidRPr="00555AE6">
        <w:rPr>
          <w:lang w:val="el-GR"/>
        </w:rPr>
        <w:t>γ) Οι κατά τα ανωτέρω σφραγισμένοι φάκελοι με τα οικονομικά στοιχεία των προσφορών,</w:t>
      </w:r>
      <w:r w:rsidRPr="00555AE6">
        <w:rPr>
          <w:color w:val="000000"/>
          <w:shd w:val="clear" w:color="auto" w:fill="FFFFFF"/>
          <w:lang w:val="el-GR"/>
        </w:rPr>
        <w:t xml:space="preserve"> μετά την ολοκλήρωση της αξιολόγησης των λοιπών στοιχείων των προσφορών,</w:t>
      </w:r>
      <w:r w:rsidRPr="00555AE6">
        <w:rPr>
          <w:lang w:val="el-GR"/>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A43C2F" w:rsidRPr="00555AE6" w:rsidRDefault="00A43C2F" w:rsidP="00555AE6">
      <w:pPr>
        <w:spacing w:after="0"/>
        <w:rPr>
          <w:lang w:val="el-GR"/>
        </w:rPr>
      </w:pPr>
      <w:r w:rsidRPr="00555AE6">
        <w:rPr>
          <w:lang w:val="el-GR"/>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rsidR="00A43C2F" w:rsidRPr="00555AE6" w:rsidRDefault="00A43C2F" w:rsidP="00555AE6">
      <w:pPr>
        <w:spacing w:after="0"/>
        <w:rPr>
          <w:lang w:val="el-GR"/>
        </w:rPr>
      </w:pPr>
      <w:r w:rsidRPr="00555AE6">
        <w:rPr>
          <w:lang w:val="el-GR"/>
        </w:rPr>
        <w:t>δ) Τα αποτελέσματα των ανωτέρω σταδίων επικυρώνονται με απόφαση της Οικονομικής Επιτροπής του Δήμου, η οποία κοιν</w:t>
      </w:r>
      <w:r w:rsidRPr="00555AE6">
        <w:t>o</w:t>
      </w:r>
      <w:r w:rsidRPr="00555AE6">
        <w:rPr>
          <w:lang w:val="el-GR"/>
        </w:rPr>
        <w:t>ποιείται με επιμέλεια αυτής στους</w:t>
      </w:r>
      <w:r>
        <w:rPr>
          <w:rStyle w:val="FootnoteReference"/>
          <w:rFonts w:cs="Calibri"/>
          <w:b/>
          <w:bCs/>
          <w:kern w:val="1"/>
          <w:lang w:val="el-GR" w:eastAsia="el-GR"/>
        </w:rPr>
        <w:footnoteReference w:id="84"/>
      </w:r>
      <w:r>
        <w:rPr>
          <w:rStyle w:val="FootnoteReference"/>
          <w:rFonts w:cs="Calibri"/>
          <w:lang w:val="el-GR"/>
        </w:rPr>
        <w:footnoteReference w:id="85"/>
      </w:r>
      <w:r w:rsidRPr="00555AE6">
        <w:rPr>
          <w:lang w:val="el-GR"/>
        </w:rPr>
        <w:t>. Κατά της ανωτέρω απόφασης χωρεί ένσταση, σύμφωνα με το άρθρο 127 του Ν.4412/2016.</w:t>
      </w:r>
    </w:p>
    <w:p w:rsidR="00A43C2F" w:rsidRDefault="00A43C2F" w:rsidP="00635DD4">
      <w:pPr>
        <w:rPr>
          <w:lang w:val="el-GR"/>
        </w:rPr>
      </w:pPr>
    </w:p>
    <w:p w:rsidR="00A43C2F" w:rsidRDefault="00A43C2F" w:rsidP="00635DD4">
      <w:pPr>
        <w:rPr>
          <w:lang w:val="el-GR"/>
        </w:rPr>
      </w:pPr>
      <w:r>
        <w:rPr>
          <w:lang w:val="el-GR"/>
        </w:rPr>
        <w:t>Εάν οι προσφορές φαίνονται ασυνήθιστα χαμηλές σε σχέση με το αντικείμενο της σύμβασης, η αναθέτουσα αρχή</w:t>
      </w:r>
      <w:r>
        <w:rPr>
          <w:rStyle w:val="WW-FootnoteReference10"/>
          <w:lang w:val="el-GR"/>
        </w:rPr>
        <w:footnoteReference w:id="86"/>
      </w:r>
      <w:r>
        <w:rPr>
          <w:lang w:val="el-GR"/>
        </w:rPr>
        <w:t xml:space="preserve">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A43C2F" w:rsidRDefault="00A43C2F" w:rsidP="00635DD4">
      <w:pPr>
        <w:rPr>
          <w:lang w:val="el-GR"/>
        </w:rPr>
      </w:pPr>
      <w:r>
        <w:rPr>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1"/>
          <w:lang w:val="el-GR"/>
        </w:rPr>
        <w:footnoteReference w:id="87"/>
      </w:r>
      <w:r>
        <w:rPr>
          <w:lang w:val="el-GR"/>
        </w:rPr>
        <w:t xml:space="preserve">. </w:t>
      </w:r>
    </w:p>
    <w:p w:rsidR="00A43C2F" w:rsidRDefault="00A43C2F" w:rsidP="00635DD4">
      <w:pPr>
        <w:pStyle w:val="Heading2"/>
        <w:pBdr>
          <w:top w:val="none" w:sz="0" w:space="0" w:color="auto"/>
          <w:left w:val="none" w:sz="0" w:space="0" w:color="auto"/>
          <w:right w:val="none" w:sz="0" w:space="0" w:color="auto"/>
        </w:pBdr>
        <w:rPr>
          <w:lang w:val="el-GR"/>
        </w:rPr>
      </w:pPr>
      <w:bookmarkStart w:id="79" w:name="__RefHeading___Toc470009813"/>
      <w:bookmarkStart w:id="80" w:name="_Toc22041147"/>
      <w:bookmarkEnd w:id="79"/>
      <w:r>
        <w:rPr>
          <w:lang w:val="el-GR"/>
        </w:rPr>
        <w:t>3.2</w:t>
      </w:r>
      <w:r>
        <w:rPr>
          <w:lang w:val="el-GR"/>
        </w:rPr>
        <w:tab/>
        <w:t>Πρόσκληση υποβολής δικαιολογητικών κατακύρωσης</w:t>
      </w:r>
      <w:r>
        <w:rPr>
          <w:rStyle w:val="WW-FootnoteReference11"/>
          <w:lang w:val="el-GR"/>
        </w:rPr>
        <w:footnoteReference w:id="88"/>
      </w:r>
      <w:r>
        <w:rPr>
          <w:lang w:val="el-GR"/>
        </w:rPr>
        <w:t xml:space="preserve"> - Δικαιολογητικά κατακύρωσης</w:t>
      </w:r>
      <w:bookmarkEnd w:id="80"/>
    </w:p>
    <w:p w:rsidR="00A43C2F" w:rsidRDefault="00A43C2F" w:rsidP="00635DD4">
      <w:pPr>
        <w:rPr>
          <w:lang w:val="el-GR"/>
        </w:rPr>
      </w:pPr>
    </w:p>
    <w:p w:rsidR="00A43C2F" w:rsidRPr="00F71976" w:rsidRDefault="00A43C2F" w:rsidP="002F7D37">
      <w:pPr>
        <w:rPr>
          <w:color w:val="333300"/>
          <w:lang w:val="el-GR"/>
        </w:rPr>
      </w:pPr>
      <w:r w:rsidRPr="00555AE6">
        <w:rPr>
          <w:lang w:val="el-GR"/>
        </w:rPr>
        <w:t xml:space="preserve">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w:t>
      </w:r>
      <w:r w:rsidRPr="005609B2">
        <w:rPr>
          <w:color w:val="000000"/>
          <w:lang w:val="el-GR"/>
        </w:rPr>
        <w:t xml:space="preserve">εντός προθεσμίας δέκα (10) ημερών </w:t>
      </w:r>
      <w:r w:rsidRPr="005609B2">
        <w:rPr>
          <w:rStyle w:val="FootnoteReference2"/>
          <w:color w:val="000000"/>
        </w:rPr>
        <w:footnoteReference w:id="89"/>
      </w:r>
      <w:r w:rsidRPr="005609B2">
        <w:rPr>
          <w:color w:val="000000"/>
          <w:lang w:val="el-GR"/>
        </w:rPr>
        <w:t xml:space="preserve"> από την κοινοποίηση της σχετικής  έγγραφης ειδοποίησης σε αυτόν</w:t>
      </w:r>
      <w:r w:rsidRPr="00555AE6">
        <w:rPr>
          <w:lang w:val="el-GR"/>
        </w:rPr>
        <w:t xml:space="preserve">, </w:t>
      </w:r>
      <w:r w:rsidRPr="005609B2">
        <w:rPr>
          <w:color w:val="000000"/>
          <w:lang w:val="el-GR"/>
        </w:rPr>
        <w:t>τα αποδεικτικά έγγραφα νομιμοποίησης</w:t>
      </w:r>
      <w:r w:rsidRPr="005609B2">
        <w:rPr>
          <w:rStyle w:val="WW-FootnoteReference17"/>
          <w:color w:val="000000"/>
          <w:lang w:val="el-GR"/>
        </w:rPr>
        <w:footnoteReference w:id="90"/>
      </w:r>
      <w:r w:rsidRPr="005609B2">
        <w:rPr>
          <w:color w:val="000000"/>
          <w:lang w:val="el-GR"/>
        </w:rPr>
        <w:t xml:space="preserve">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Pr>
          <w:color w:val="000000"/>
          <w:lang w:val="el-GR"/>
        </w:rPr>
        <w:t xml:space="preserve"> </w:t>
      </w:r>
      <w:r w:rsidRPr="00F71976">
        <w:rPr>
          <w:color w:val="333300"/>
          <w:lang w:val="el-GR"/>
        </w:rPr>
        <w:t>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Pr="00F71976">
        <w:rPr>
          <w:rStyle w:val="FootnoteReference"/>
          <w:rFonts w:cs="Calibri"/>
          <w:color w:val="333300"/>
          <w:lang w:val="el-GR"/>
        </w:rPr>
        <w:footnoteReference w:id="91"/>
      </w:r>
      <w:r w:rsidRPr="00F71976">
        <w:rPr>
          <w:color w:val="333300"/>
          <w:lang w:val="el-GR"/>
        </w:rPr>
        <w:t>.</w:t>
      </w:r>
    </w:p>
    <w:p w:rsidR="00A43C2F" w:rsidRPr="00F71976" w:rsidRDefault="00A43C2F" w:rsidP="007C7954">
      <w:pPr>
        <w:spacing w:after="0"/>
        <w:rPr>
          <w:color w:val="333300"/>
          <w:lang w:val="el-GR"/>
        </w:rPr>
      </w:pPr>
      <w:r w:rsidRPr="00F71976">
        <w:rPr>
          <w:color w:val="333300"/>
          <w:lang w:val="el-GR"/>
        </w:rPr>
        <w:t>Τα δικαιολογητικά προσκομίζονται σε σφραγισμένο φάκελο, ο οποίος παραδίδεται στην Επιτροπή Διαγωνισμού.</w:t>
      </w:r>
    </w:p>
    <w:p w:rsidR="00A43C2F" w:rsidRPr="00F71976" w:rsidRDefault="00A43C2F" w:rsidP="002F7D37">
      <w:pPr>
        <w:rPr>
          <w:color w:val="333300"/>
          <w:lang w:val="el-GR"/>
        </w:rPr>
      </w:pPr>
      <w:r w:rsidRPr="00F71976">
        <w:rPr>
          <w:color w:val="333300"/>
          <w:lang w:val="el-GR"/>
        </w:rPr>
        <w:t>Αν δεν προσκομισθούν τα παραπάνω δικαιολογητικά ή υπάρχουν ελλείψεις σε αυτά που υπoβλήθηκαν,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r w:rsidRPr="00F71976">
        <w:rPr>
          <w:rStyle w:val="FootnoteReference"/>
          <w:rFonts w:cs="Calibri"/>
          <w:color w:val="333300"/>
          <w:lang w:val="el-GR"/>
        </w:rPr>
        <w:footnoteReference w:id="92"/>
      </w:r>
    </w:p>
    <w:p w:rsidR="00A43C2F" w:rsidRPr="00F71976" w:rsidRDefault="00A43C2F" w:rsidP="002F7D37">
      <w:pPr>
        <w:rPr>
          <w:color w:val="333300"/>
          <w:lang w:val="el-GR"/>
        </w:rPr>
      </w:pPr>
      <w:r w:rsidRPr="00F71976">
        <w:rPr>
          <w:color w:val="333300"/>
          <w:lang w:val="el-GR"/>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r w:rsidRPr="00F71976">
        <w:rPr>
          <w:rStyle w:val="FootnoteReference"/>
          <w:rFonts w:cs="Calibri"/>
          <w:color w:val="333300"/>
          <w:lang w:val="el-GR"/>
        </w:rPr>
        <w:footnoteReference w:id="93"/>
      </w:r>
    </w:p>
    <w:p w:rsidR="00A43C2F" w:rsidRPr="009F78A2" w:rsidRDefault="00A43C2F" w:rsidP="00635DD4">
      <w:pPr>
        <w:rPr>
          <w:lang w:val="el-GR"/>
        </w:rPr>
      </w:pPr>
      <w:r w:rsidRPr="009F78A2">
        <w:rPr>
          <w:lang w:val="el-GR"/>
        </w:rPr>
        <w:t>Όσοι υπέβαλαν παραδεκτές προσφορές λαμβάνουν γνώση των παραπάνω δικαιολογητικών που κατατέθηκαν.</w:t>
      </w:r>
    </w:p>
    <w:p w:rsidR="00A43C2F" w:rsidRPr="002F7D37" w:rsidRDefault="00A43C2F" w:rsidP="00635DD4">
      <w:pPr>
        <w:rPr>
          <w:lang w:val="el-GR"/>
        </w:rPr>
      </w:pPr>
      <w:r w:rsidRPr="002F7D37">
        <w:rPr>
          <w:lang w:val="el-GR"/>
        </w:rPr>
        <w:t>Η προσφορά του προσωρινού αναδόχου απορρίπτεται,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A43C2F" w:rsidRDefault="00A43C2F" w:rsidP="00635DD4">
      <w:pPr>
        <w:rPr>
          <w:i/>
          <w:color w:val="5B9BD5"/>
          <w:lang w:val="el-GR" w:eastAsia="el-GR"/>
        </w:rPr>
      </w:pPr>
      <w:r>
        <w:rPr>
          <w:lang w:val="el-GR"/>
        </w:rPr>
        <w:t xml:space="preserve">i)  κατά τον έλεγχο των παραπάνω δικαιολογητικών διαπιστωθεί ότι τα στοιχεία που δηλώθηκαν με </w:t>
      </w:r>
    </w:p>
    <w:p w:rsidR="00A43C2F" w:rsidRDefault="00A43C2F" w:rsidP="00635DD4">
      <w:pPr>
        <w:rPr>
          <w:lang w:val="el-GR"/>
        </w:rPr>
      </w:pPr>
      <w:r>
        <w:rPr>
          <w:lang w:val="el-GR"/>
        </w:rPr>
        <w:t xml:space="preserve">το Τ.Ε.Υ.Δ., είναι ψευδή ή ανακριβή, ή </w:t>
      </w:r>
    </w:p>
    <w:p w:rsidR="00A43C2F" w:rsidRDefault="00A43C2F" w:rsidP="00635DD4">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A43C2F" w:rsidRDefault="00A43C2F" w:rsidP="00635DD4">
      <w:pPr>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A43C2F" w:rsidRPr="00555AE6" w:rsidRDefault="00A43C2F" w:rsidP="00635DD4">
      <w:pPr>
        <w:rPr>
          <w:i/>
          <w:color w:val="5B9BD5"/>
          <w:lang w:val="el-GR" w:eastAsia="el-GR"/>
        </w:rPr>
      </w:pPr>
      <w:r>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Pr>
          <w:i/>
          <w:color w:val="5B9BD5"/>
          <w:lang w:val="el-GR" w:eastAsia="el-GR"/>
        </w:rPr>
        <w:t xml:space="preserve"> </w:t>
      </w:r>
      <w:r>
        <w:rPr>
          <w:lang w:val="el-GR"/>
        </w:rPr>
        <w:t xml:space="preserve">το Τ.Ε.Υ.Δ., </w:t>
      </w:r>
    </w:p>
    <w:p w:rsidR="00A43C2F" w:rsidRDefault="00A43C2F" w:rsidP="00635DD4">
      <w:pPr>
        <w:rPr>
          <w:lang w:val="el-GR"/>
        </w:rPr>
      </w:pPr>
      <w:r>
        <w:rPr>
          <w:lang w:val="el-GR"/>
        </w:rPr>
        <w:t>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w:t>
      </w:r>
      <w:r>
        <w:rPr>
          <w:rStyle w:val="WW-FootnoteReference11"/>
          <w:lang w:val="el-GR"/>
        </w:rPr>
        <w:footnoteReference w:id="94"/>
      </w:r>
      <w:r>
        <w:rPr>
          <w:lang w:val="el-GR"/>
        </w:rPr>
        <w:t xml:space="preserve">. </w:t>
      </w:r>
    </w:p>
    <w:p w:rsidR="00A43C2F" w:rsidRDefault="00A43C2F" w:rsidP="00635DD4">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A43C2F" w:rsidRPr="00C229F3" w:rsidRDefault="00A43C2F" w:rsidP="002F7D37">
      <w:pPr>
        <w:rPr>
          <w:lang w:val="el-GR"/>
        </w:rPr>
      </w:pPr>
      <w:r w:rsidRPr="005609B2">
        <w:rPr>
          <w:color w:val="000000"/>
          <w:lang w:val="el-GR"/>
        </w:rPr>
        <w:t xml:space="preserve">Η διαδικασία ελέγχου των παραπάνω δικαιολογητικών ολοκληρώνεται με τη σύνταξη πρακτικού από την Επιτροπή του Διαγωνισμού, </w:t>
      </w:r>
      <w:r w:rsidRPr="00F71976">
        <w:rPr>
          <w:color w:val="333300"/>
          <w:lang w:val="el-GR"/>
        </w:rPr>
        <w:t>στο οποίο αναγράφεται η τυχόν συμπλήρωση δικαιολογητικών κατά τα οριζόμενα ανωτέρω</w:t>
      </w:r>
      <w:r w:rsidRPr="00F71976">
        <w:rPr>
          <w:rStyle w:val="FootnoteReference"/>
          <w:rFonts w:cs="Calibri"/>
          <w:color w:val="333300"/>
          <w:lang w:val="el-GR"/>
        </w:rPr>
        <w:footnoteReference w:id="95"/>
      </w:r>
      <w:r w:rsidRPr="00F71976">
        <w:rPr>
          <w:color w:val="333300"/>
          <w:lang w:val="el-GR"/>
        </w:rPr>
        <w:t xml:space="preserve"> και τη </w:t>
      </w:r>
      <w:r w:rsidRPr="005609B2">
        <w:rPr>
          <w:color w:val="000000"/>
          <w:lang w:val="el-GR"/>
        </w:rPr>
        <w:t>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w:t>
      </w:r>
      <w:r w:rsidRPr="005609B2">
        <w:rPr>
          <w:rStyle w:val="FootnoteReference2"/>
          <w:color w:val="000000"/>
          <w:lang w:val="el-GR"/>
        </w:rPr>
        <w:footnoteReference w:id="96"/>
      </w:r>
      <w:r w:rsidRPr="005609B2">
        <w:rPr>
          <w:color w:val="000000"/>
          <w:lang w:val="el-GR"/>
        </w:rPr>
        <w:t xml:space="preserve"> στην περίπτωση της μεγαλύτερης ποσότητας και ποσοστό …….</w:t>
      </w:r>
      <w:r w:rsidRPr="005609B2">
        <w:rPr>
          <w:rStyle w:val="FootnoteReference2"/>
          <w:color w:val="000000"/>
          <w:lang w:val="el-GR"/>
        </w:rPr>
        <w:footnoteReference w:id="97"/>
      </w:r>
      <w:r w:rsidRPr="005609B2">
        <w:rPr>
          <w:color w:val="000000"/>
          <w:lang w:val="el-GR"/>
        </w:rPr>
        <w:t xml:space="preserve"> στην περίπτωση μικρότερης ποσότητας. Για κατακύρωση μέρους</w:t>
      </w:r>
      <w:r>
        <w:rPr>
          <w:lang w:val="el-GR"/>
        </w:rPr>
        <w:t xml:space="preserve"> της ποσότητας κάτω του καθοριζόμενου ως ανωτέρω ποσοστού, απαιτείται προηγούμενη αποδοχή από τον προσωρινό ανάδοχο.</w:t>
      </w:r>
    </w:p>
    <w:p w:rsidR="00A43C2F" w:rsidRDefault="00A43C2F" w:rsidP="00635DD4">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A43C2F" w:rsidRDefault="00A43C2F" w:rsidP="00635DD4">
      <w:pPr>
        <w:pStyle w:val="Heading2"/>
        <w:pBdr>
          <w:top w:val="none" w:sz="0" w:space="0" w:color="auto"/>
          <w:left w:val="none" w:sz="0" w:space="0" w:color="auto"/>
          <w:right w:val="none" w:sz="0" w:space="0" w:color="auto"/>
        </w:pBdr>
        <w:rPr>
          <w:i/>
          <w:color w:val="5B9BD5"/>
          <w:lang w:val="el-GR" w:eastAsia="el-GR"/>
        </w:rPr>
      </w:pPr>
      <w:bookmarkStart w:id="81" w:name="__RefHeading___Toc470009814"/>
      <w:bookmarkStart w:id="82" w:name="_Toc22041148"/>
      <w:r>
        <w:rPr>
          <w:lang w:val="el-GR"/>
        </w:rPr>
        <w:t>3.3</w:t>
      </w:r>
      <w:r>
        <w:rPr>
          <w:lang w:val="el-GR"/>
        </w:rPr>
        <w:tab/>
        <w:t>Κατακύρωση - σύναψη σύμβασης</w:t>
      </w:r>
      <w:bookmarkEnd w:id="81"/>
      <w:bookmarkEnd w:id="82"/>
      <w:r>
        <w:rPr>
          <w:lang w:val="el-GR"/>
        </w:rPr>
        <w:t xml:space="preserve"> </w:t>
      </w:r>
    </w:p>
    <w:p w:rsidR="00A43C2F" w:rsidRDefault="00A43C2F" w:rsidP="002F7D37">
      <w:pPr>
        <w:rPr>
          <w:lang w:val="el-GR"/>
        </w:rPr>
      </w:pPr>
      <w:bookmarkStart w:id="83" w:name="__RefHeading___Toc470009815"/>
      <w:bookmarkEnd w:id="83"/>
      <w:r>
        <w:rPr>
          <w:lang w:val="el-GR"/>
        </w:rPr>
        <w:t xml:space="preserve">Η αναθέτουσα αρχή </w:t>
      </w:r>
      <w:r w:rsidRPr="005609B2">
        <w:rPr>
          <w:color w:val="000000"/>
          <w:lang w:val="el-GR"/>
        </w:rPr>
        <w:t>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w:t>
      </w:r>
      <w:r w:rsidRPr="005609B2">
        <w:rPr>
          <w:rStyle w:val="FootnoteReference"/>
          <w:rFonts w:cs="Calibri"/>
          <w:color w:val="000000"/>
          <w:lang w:val="el-GR"/>
        </w:rPr>
        <w:footnoteReference w:id="98"/>
      </w:r>
      <w:r w:rsidRPr="005609B2">
        <w:rPr>
          <w:color w:val="000000"/>
          <w:lang w:val="el-GR"/>
        </w:rPr>
        <w:t>, εκτός από τον προσωρινό ανάδοχο</w:t>
      </w:r>
      <w:r>
        <w:rPr>
          <w:lang w:val="el-GR"/>
        </w:rPr>
        <w:t xml:space="preserve">, </w:t>
      </w:r>
      <w:r w:rsidRPr="00555AE6">
        <w:rPr>
          <w:lang w:val="el-GR"/>
        </w:rPr>
        <w:t>με κάθε πρόσφορο τρόπο, όπως με τηλεομοιοτυπία, ηλεκτρονικό ταχυδρομείο, επί αποδείξει.</w:t>
      </w:r>
      <w:r>
        <w:rPr>
          <w:lang w:val="el-GR"/>
        </w:rPr>
        <w:t xml:space="preserve">  </w:t>
      </w:r>
      <w:r w:rsidRPr="00555AE6">
        <w:rPr>
          <w:lang w:val="el-GR"/>
        </w:rPr>
        <w:t>Κατά της ανωτέρω απόφασης χωρεί ένσταση, σύμφωνα με το άρθρο 127 του Ν.4412/2016.</w:t>
      </w:r>
    </w:p>
    <w:p w:rsidR="00A43C2F" w:rsidRDefault="00A43C2F" w:rsidP="002F7D37">
      <w:pPr>
        <w:rPr>
          <w:color w:val="FF0000"/>
          <w:lang w:val="el-GR"/>
        </w:rPr>
      </w:pPr>
      <w:r w:rsidRPr="005609B2">
        <w:rPr>
          <w:color w:val="000000"/>
          <w:lang w:val="el-GR"/>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w:t>
      </w:r>
      <w:r w:rsidRPr="00F71976">
        <w:rPr>
          <w:color w:val="333300"/>
          <w:lang w:val="el-GR"/>
        </w:rPr>
        <w:t>ά.</w:t>
      </w:r>
      <w:r w:rsidRPr="00D67A3F">
        <w:rPr>
          <w:color w:val="FF0000"/>
          <w:lang w:val="el-GR"/>
        </w:rPr>
        <w:t xml:space="preserve"> </w:t>
      </w:r>
    </w:p>
    <w:p w:rsidR="00A43C2F" w:rsidRPr="00F71976" w:rsidRDefault="00A43C2F" w:rsidP="002F7D37">
      <w:pPr>
        <w:rPr>
          <w:color w:val="333300"/>
          <w:lang w:val="el-GR"/>
        </w:rPr>
      </w:pPr>
      <w:r w:rsidRPr="00D668F7">
        <w:rPr>
          <w:b/>
          <w:color w:val="333300"/>
          <w:u w:val="single"/>
          <w:lang w:val="el-GR"/>
        </w:rPr>
        <w:t>Τα έννομα αποτελέσματα της απόφασης κατακύρωσης και ιδίως η σύναψη της σύμβασης επέρχονται</w:t>
      </w:r>
      <w:r w:rsidRPr="00D67A3F">
        <w:rPr>
          <w:color w:val="FF0000"/>
          <w:lang w:val="el-GR"/>
        </w:rPr>
        <w:t xml:space="preserve"> </w:t>
      </w:r>
      <w:r w:rsidRPr="00F71976">
        <w:rPr>
          <w:color w:val="333300"/>
          <w:lang w:val="el-GR"/>
        </w:rPr>
        <w:t>εφόσον συντρέξουν σωρευτικά τα εξής</w:t>
      </w:r>
      <w:r w:rsidRPr="00F71976">
        <w:rPr>
          <w:rStyle w:val="FootnoteReference"/>
          <w:rFonts w:cs="Calibri"/>
          <w:color w:val="333300"/>
          <w:lang w:val="el-GR"/>
        </w:rPr>
        <w:footnoteReference w:id="99"/>
      </w:r>
      <w:r w:rsidRPr="00F71976">
        <w:rPr>
          <w:color w:val="333300"/>
          <w:lang w:val="el-GR"/>
        </w:rPr>
        <w:t>:</w:t>
      </w:r>
    </w:p>
    <w:p w:rsidR="00A43C2F" w:rsidRPr="00F71976" w:rsidRDefault="00A43C2F" w:rsidP="002F7D37">
      <w:pPr>
        <w:rPr>
          <w:color w:val="333300"/>
          <w:lang w:val="el-GR"/>
        </w:rPr>
      </w:pPr>
      <w:r w:rsidRPr="00F71976">
        <w:rPr>
          <w:color w:val="333300"/>
          <w:lang w:val="el-GR"/>
        </w:rPr>
        <w:t>α) παρέλθει άπρακτη η προθεσμία άσκησης της ένστασης του άρθρου 127 και σε περίπτωση άσκησης, η έκδοση απόφασης επί αυτής ή η πάροδος άπρακτης της προθεσμίας του πρώτου εδαφίου της παραγράφου 2 του άρθρου 127,</w:t>
      </w:r>
    </w:p>
    <w:p w:rsidR="00A43C2F" w:rsidRPr="00F71976" w:rsidRDefault="00A43C2F" w:rsidP="002F7D37">
      <w:pPr>
        <w:rPr>
          <w:color w:val="333300"/>
          <w:lang w:val="el-GR"/>
        </w:rPr>
      </w:pPr>
      <w:r w:rsidRPr="00F71976">
        <w:rPr>
          <w:color w:val="333300"/>
          <w:lang w:val="el-GR"/>
        </w:rPr>
        <w:t>β) κοινοποιηθεί η απόφαση κατακύρωσης στον προσωρινό ανάδοχο.</w:t>
      </w:r>
    </w:p>
    <w:p w:rsidR="00A43C2F" w:rsidRDefault="00A43C2F" w:rsidP="002F7D37">
      <w:pPr>
        <w:spacing w:after="0"/>
        <w:rPr>
          <w:lang w:val="el-GR"/>
        </w:rPr>
      </w:pPr>
    </w:p>
    <w:p w:rsidR="00A43C2F" w:rsidRPr="005609B2" w:rsidRDefault="00A43C2F" w:rsidP="002F7D37">
      <w:pPr>
        <w:rPr>
          <w:color w:val="000000"/>
          <w:lang w:val="el-GR"/>
        </w:rPr>
      </w:pPr>
      <w:r w:rsidRPr="005609B2">
        <w:rPr>
          <w:color w:val="000000"/>
          <w:lang w:val="el-GR"/>
        </w:rPr>
        <w:t>Η αναθέτουσα αρχή προσκαλεί τον ανάδοχο να προσέλθει για υπογραφή του συμφωνητικού,</w:t>
      </w:r>
      <w:r w:rsidRPr="005609B2">
        <w:rPr>
          <w:rFonts w:cs="Arial"/>
          <w:color w:val="000000"/>
          <w:szCs w:val="22"/>
          <w:shd w:val="clear" w:color="auto" w:fill="FFFFFF"/>
          <w:lang w:val="el-GR"/>
        </w:rPr>
        <w:t xml:space="preserve"> </w:t>
      </w:r>
      <w:r w:rsidRPr="005609B2">
        <w:rPr>
          <w:color w:val="000000"/>
          <w:lang w:val="el-GR"/>
        </w:rPr>
        <w:t>θέτοντάς του προθεσμία που δε μπορεί να υπερβαίνει τις είκοσι (20) ημέρες</w:t>
      </w:r>
      <w:r w:rsidRPr="005609B2">
        <w:rPr>
          <w:rStyle w:val="30"/>
          <w:color w:val="000000"/>
          <w:lang w:val="el-GR"/>
        </w:rPr>
        <w:footnoteReference w:id="100"/>
      </w:r>
      <w:r w:rsidRPr="005609B2">
        <w:rPr>
          <w:color w:val="000000"/>
          <w:lang w:val="el-GR"/>
        </w:rPr>
        <w:t xml:space="preserve"> από την κοινοποίηση της σχετικής ειδικής πρόσκλησης. Το συμφωνητικό έχει αποδεικτικό χαρακτήρα. </w:t>
      </w:r>
    </w:p>
    <w:p w:rsidR="00A43C2F" w:rsidRDefault="00A43C2F" w:rsidP="002F7D37">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A43C2F" w:rsidRPr="001D7B14" w:rsidRDefault="00A43C2F" w:rsidP="00635DD4">
      <w:pPr>
        <w:rPr>
          <w:lang w:val="el-GR"/>
        </w:rPr>
      </w:pPr>
    </w:p>
    <w:p w:rsidR="00A43C2F" w:rsidRPr="008C5701" w:rsidRDefault="00A43C2F" w:rsidP="00635DD4">
      <w:pPr>
        <w:pStyle w:val="Heading2"/>
        <w:pBdr>
          <w:top w:val="none" w:sz="0" w:space="0" w:color="auto"/>
          <w:left w:val="none" w:sz="0" w:space="0" w:color="auto"/>
          <w:right w:val="none" w:sz="0" w:space="0" w:color="auto"/>
        </w:pBdr>
        <w:rPr>
          <w:i/>
          <w:iCs/>
          <w:color w:val="5B9BD5"/>
          <w:spacing w:val="5"/>
          <w:lang w:val="el-GR"/>
        </w:rPr>
      </w:pPr>
      <w:bookmarkStart w:id="84" w:name="__RefHeading___Toc470009816"/>
      <w:bookmarkEnd w:id="84"/>
      <w:r w:rsidRPr="008C5701">
        <w:rPr>
          <w:lang w:val="el-GR"/>
        </w:rPr>
        <w:t xml:space="preserve"> </w:t>
      </w:r>
      <w:bookmarkStart w:id="85" w:name="_Toc22041149"/>
      <w:r>
        <w:rPr>
          <w:lang w:val="el-GR"/>
        </w:rPr>
        <w:t>3.4</w:t>
      </w:r>
      <w:r w:rsidRPr="008C5701">
        <w:rPr>
          <w:lang w:val="el-GR"/>
        </w:rPr>
        <w:tab/>
        <w:t xml:space="preserve">Ενστάσεις </w:t>
      </w:r>
      <w:r>
        <w:rPr>
          <w:rStyle w:val="FootnoteReference"/>
          <w:rFonts w:cs="Arial"/>
          <w:lang w:val="el-GR"/>
        </w:rPr>
        <w:footnoteReference w:id="101"/>
      </w:r>
      <w:bookmarkEnd w:id="85"/>
    </w:p>
    <w:p w:rsidR="00A43C2F" w:rsidRPr="00F71976" w:rsidRDefault="00A43C2F" w:rsidP="002F7D37">
      <w:pPr>
        <w:rPr>
          <w:spacing w:val="5"/>
          <w:szCs w:val="22"/>
          <w:lang w:val="el-GR"/>
        </w:rPr>
      </w:pPr>
      <w:bookmarkStart w:id="86" w:name="__RefHeading___Toc470009817"/>
      <w:bookmarkEnd w:id="86"/>
      <w:r w:rsidRPr="00F71976">
        <w:rPr>
          <w:color w:val="333300"/>
          <w:szCs w:val="22"/>
          <w:u w:val="single"/>
          <w:shd w:val="clear" w:color="auto" w:fill="FFFFFF"/>
          <w:lang w:val="el-GR"/>
        </w:rPr>
        <w:t>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w:t>
      </w:r>
      <w:r w:rsidRPr="00F71976">
        <w:rPr>
          <w:color w:val="000000"/>
          <w:szCs w:val="22"/>
          <w:shd w:val="clear" w:color="auto" w:fill="FFFFFF"/>
          <w:lang w:val="el-GR"/>
        </w:rPr>
        <w:t xml:space="preserve">. </w:t>
      </w:r>
      <w:r w:rsidRPr="00F71976">
        <w:rPr>
          <w:spacing w:val="5"/>
          <w:szCs w:val="22"/>
          <w:lang w:val="el-GR"/>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A43C2F" w:rsidRPr="00F71976" w:rsidRDefault="00A43C2F" w:rsidP="002F7D37">
      <w:pPr>
        <w:rPr>
          <w:color w:val="333300"/>
          <w:spacing w:val="5"/>
          <w:szCs w:val="22"/>
          <w:lang w:val="el-GR"/>
        </w:rPr>
      </w:pPr>
      <w:r w:rsidRPr="00F71976">
        <w:rPr>
          <w:spacing w:val="5"/>
          <w:szCs w:val="22"/>
          <w:lang w:val="el-GR"/>
        </w:rPr>
        <w:t>Η ένσταση υποβάλλεται, ενώπιον της αναθέτουσας αρχής</w:t>
      </w:r>
      <w:r w:rsidRPr="00F71976">
        <w:rPr>
          <w:rStyle w:val="20"/>
          <w:spacing w:val="5"/>
          <w:szCs w:val="22"/>
          <w:lang w:val="el-GR"/>
        </w:rPr>
        <w:footnoteReference w:id="102"/>
      </w:r>
      <w:r w:rsidRPr="00F71976">
        <w:rPr>
          <w:spacing w:val="5"/>
          <w:szCs w:val="22"/>
          <w:lang w:val="el-GR"/>
        </w:rPr>
        <w:t xml:space="preserve">. 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w:t>
      </w:r>
      <w:r w:rsidRPr="00F71976">
        <w:rPr>
          <w:color w:val="333300"/>
          <w:spacing w:val="5"/>
          <w:szCs w:val="22"/>
          <w:lang w:val="el-GR"/>
        </w:rPr>
        <w:t>από την κοινοποίηση της ένστασης η οποία μπορεί να γίνει και με ηλεκτρονικά μέσα. Στην περίπτωση της ένστασης κατά της δ</w:t>
      </w:r>
      <w:r>
        <w:rPr>
          <w:color w:val="333300"/>
          <w:spacing w:val="5"/>
          <w:szCs w:val="22"/>
          <w:lang w:val="el-GR"/>
        </w:rPr>
        <w:t>ιακήρυξης ή της πρόσκλησης η ανα</w:t>
      </w:r>
      <w:r w:rsidRPr="00F71976">
        <w:rPr>
          <w:color w:val="333300"/>
          <w:spacing w:val="5"/>
          <w:szCs w:val="22"/>
          <w:lang w:val="el-GR"/>
        </w:rPr>
        <w:t>θ</w:t>
      </w:r>
      <w:r>
        <w:rPr>
          <w:color w:val="333300"/>
          <w:spacing w:val="5"/>
          <w:szCs w:val="22"/>
          <w:lang w:val="el-GR"/>
        </w:rPr>
        <w:t>έ</w:t>
      </w:r>
      <w:r w:rsidRPr="00F71976">
        <w:rPr>
          <w:color w:val="333300"/>
          <w:spacing w:val="5"/>
          <w:szCs w:val="22"/>
          <w:lang w:val="el-GR"/>
        </w:rPr>
        <w:t xml:space="preserve">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w:t>
      </w:r>
    </w:p>
    <w:p w:rsidR="00A43C2F" w:rsidRDefault="00A43C2F" w:rsidP="002F7D37">
      <w:pPr>
        <w:rPr>
          <w:spacing w:val="5"/>
          <w:lang w:val="el-GR"/>
        </w:rPr>
      </w:pPr>
      <w:r w:rsidRPr="008C5701">
        <w:rPr>
          <w:spacing w:val="5"/>
          <w:lang w:val="el-GR"/>
        </w:rPr>
        <w:t>Για το παραδεκτό της άσκησης ένστασης, απαιτείται, με την κατάθεση της ένστασης, η καταβολή παραβόλου υπέρ του Δημοσίου σύμφωνα με τα οριζόμενα στο άρθρο 127 του ν. 4412/2016, το οποίο επισυνάπτεται</w:t>
      </w:r>
      <w:r w:rsidRPr="008C5701">
        <w:rPr>
          <w:rStyle w:val="20"/>
          <w:spacing w:val="5"/>
          <w:lang w:val="el-GR"/>
        </w:rPr>
        <w:footnoteReference w:id="103"/>
      </w:r>
      <w:r w:rsidRPr="008C5701">
        <w:rPr>
          <w:spacing w:val="5"/>
          <w:lang w:val="el-GR"/>
        </w:rPr>
        <w:t>. Το παράβολο αυτό αποτελεί δημόσιο έσοδο και  επιστρέφεται με πράξη της αναθέτουσας αρχής, αν η ένσταση γίνει δεκτή</w:t>
      </w:r>
      <w:r>
        <w:rPr>
          <w:spacing w:val="5"/>
          <w:lang w:val="el-GR"/>
        </w:rPr>
        <w:t xml:space="preserve"> </w:t>
      </w:r>
      <w:r w:rsidRPr="00F71976">
        <w:rPr>
          <w:color w:val="333300"/>
          <w:spacing w:val="5"/>
          <w:lang w:val="el-GR"/>
        </w:rPr>
        <w:t>ή μερικώς δεκτή</w:t>
      </w:r>
      <w:r w:rsidRPr="008C5701">
        <w:rPr>
          <w:spacing w:val="5"/>
          <w:lang w:val="el-GR"/>
        </w:rPr>
        <w:t xml:space="preserve">. </w:t>
      </w:r>
    </w:p>
    <w:p w:rsidR="00A43C2F" w:rsidRPr="00F71976" w:rsidRDefault="00A43C2F" w:rsidP="002F7D37">
      <w:pPr>
        <w:rPr>
          <w:i/>
          <w:color w:val="333300"/>
          <w:spacing w:val="5"/>
          <w:lang w:val="el-GR"/>
        </w:rPr>
      </w:pPr>
      <w:r w:rsidRPr="00F71976">
        <w:rPr>
          <w:i/>
          <w:color w:val="333300"/>
          <w:spacing w:val="5"/>
          <w:lang w:val="el-GR"/>
        </w:rPr>
        <w:t>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w:t>
      </w:r>
    </w:p>
    <w:p w:rsidR="00A43C2F" w:rsidRPr="00F71976" w:rsidRDefault="00A43C2F" w:rsidP="002F7D37">
      <w:pPr>
        <w:rPr>
          <w:i/>
          <w:color w:val="333300"/>
          <w:spacing w:val="5"/>
          <w:lang w:val="el-GR"/>
        </w:rPr>
      </w:pPr>
      <w:r w:rsidRPr="00F71976">
        <w:rPr>
          <w:i/>
          <w:color w:val="333300"/>
          <w:spacing w:val="5"/>
          <w:lang w:val="el-GR"/>
        </w:rPr>
        <w:t>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w:t>
      </w:r>
    </w:p>
    <w:p w:rsidR="00A43C2F" w:rsidRPr="00F71976" w:rsidRDefault="00A43C2F" w:rsidP="002F7D37">
      <w:pPr>
        <w:rPr>
          <w:i/>
          <w:color w:val="333300"/>
          <w:spacing w:val="5"/>
          <w:lang w:val="el-GR"/>
        </w:rPr>
      </w:pPr>
      <w:r w:rsidRPr="00F71976">
        <w:rPr>
          <w:i/>
          <w:color w:val="333300"/>
          <w:spacing w:val="5"/>
          <w:lang w:val="el-GR"/>
        </w:rPr>
        <w:t>Η άσκηση της ένστασης αποτελεί προϋπόθεση για την άσκηση των ενδίκων βοηθημάτων.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p>
    <w:p w:rsidR="00A43C2F" w:rsidRPr="00F71976" w:rsidRDefault="00A43C2F" w:rsidP="002F7D37">
      <w:pPr>
        <w:rPr>
          <w:i/>
          <w:color w:val="333300"/>
          <w:spacing w:val="5"/>
          <w:lang w:val="el-GR"/>
        </w:rPr>
      </w:pPr>
      <w:r w:rsidRPr="00F71976">
        <w:rPr>
          <w:i/>
          <w:color w:val="333300"/>
          <w:spacing w:val="5"/>
          <w:lang w:val="el-GR"/>
        </w:rP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p>
    <w:p w:rsidR="00A43C2F" w:rsidRDefault="00A43C2F" w:rsidP="00635DD4">
      <w:pPr>
        <w:pStyle w:val="Heading2"/>
        <w:pBdr>
          <w:top w:val="none" w:sz="0" w:space="0" w:color="auto"/>
          <w:left w:val="none" w:sz="0" w:space="0" w:color="auto"/>
          <w:right w:val="none" w:sz="0" w:space="0" w:color="auto"/>
        </w:pBdr>
        <w:rPr>
          <w:lang w:val="el-GR"/>
        </w:rPr>
      </w:pPr>
      <w:bookmarkStart w:id="87" w:name="_Toc22041150"/>
      <w:r>
        <w:rPr>
          <w:lang w:val="el-GR"/>
        </w:rPr>
        <w:t>3.5</w:t>
      </w:r>
      <w:r>
        <w:rPr>
          <w:lang w:val="el-GR"/>
        </w:rPr>
        <w:tab/>
        <w:t>Ματαίωση Διαδικασίας</w:t>
      </w:r>
      <w:bookmarkEnd w:id="87"/>
    </w:p>
    <w:p w:rsidR="00A43C2F" w:rsidRDefault="00A43C2F" w:rsidP="00635DD4">
      <w:pPr>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A43C2F" w:rsidRDefault="00A43C2F" w:rsidP="00635DD4">
      <w:pPr>
        <w:pStyle w:val="Heading1"/>
        <w:pBdr>
          <w:top w:val="none" w:sz="0" w:space="0" w:color="auto"/>
          <w:left w:val="none" w:sz="0" w:space="0" w:color="auto"/>
          <w:right w:val="none" w:sz="0" w:space="0" w:color="auto"/>
        </w:pBdr>
        <w:rPr>
          <w:lang w:val="el-GR"/>
        </w:rPr>
      </w:pPr>
      <w:bookmarkStart w:id="88" w:name="__RefHeading___Toc470009818"/>
      <w:bookmarkStart w:id="89" w:name="_Toc22041151"/>
      <w:r>
        <w:rPr>
          <w:lang w:val="el-GR"/>
        </w:rPr>
        <w:t>4.</w:t>
      </w:r>
      <w:r>
        <w:rPr>
          <w:lang w:val="el-GR"/>
        </w:rPr>
        <w:tab/>
        <w:t>ΟΡΟΙ ΕΚΤΕΛΕΣΗΣ ΤΗΣ ΣΥΜΒΑΣΗΣ</w:t>
      </w:r>
      <w:bookmarkEnd w:id="88"/>
      <w:bookmarkEnd w:id="89"/>
      <w:r>
        <w:rPr>
          <w:lang w:val="el-GR"/>
        </w:rPr>
        <w:t xml:space="preserve"> </w:t>
      </w:r>
    </w:p>
    <w:p w:rsidR="00A43C2F" w:rsidRDefault="00A43C2F" w:rsidP="00635DD4">
      <w:pPr>
        <w:pStyle w:val="Heading2"/>
        <w:pBdr>
          <w:top w:val="none" w:sz="0" w:space="0" w:color="auto"/>
          <w:left w:val="none" w:sz="0" w:space="0" w:color="auto"/>
          <w:right w:val="none" w:sz="0" w:space="0" w:color="auto"/>
        </w:pBdr>
        <w:rPr>
          <w:lang w:val="el-GR"/>
        </w:rPr>
      </w:pPr>
      <w:bookmarkStart w:id="90" w:name="__RefHeading___Toc470009819"/>
      <w:bookmarkStart w:id="91" w:name="_Toc22041152"/>
      <w:bookmarkEnd w:id="90"/>
      <w:r>
        <w:rPr>
          <w:lang w:val="el-GR"/>
        </w:rPr>
        <w:t>4.1</w:t>
      </w:r>
      <w:r>
        <w:rPr>
          <w:lang w:val="el-GR"/>
        </w:rPr>
        <w:tab/>
        <w:t>Εγγυήσεις  (καλής εκτέλεσης, προκαταβολής)</w:t>
      </w:r>
      <w:bookmarkEnd w:id="91"/>
    </w:p>
    <w:p w:rsidR="00A43C2F" w:rsidRDefault="00A43C2F" w:rsidP="00635DD4">
      <w:pPr>
        <w:rPr>
          <w:lang w:val="el-GR"/>
        </w:rPr>
      </w:pPr>
      <w:r>
        <w:rPr>
          <w:lang w:val="el-GR"/>
        </w:rPr>
        <w:t xml:space="preserve">Εγγύηση καλής εκτέλεσης και εγγύηση προκαταβολής </w:t>
      </w:r>
    </w:p>
    <w:p w:rsidR="00A43C2F" w:rsidRDefault="00A43C2F" w:rsidP="00EB5356">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A43C2F" w:rsidRDefault="00A43C2F" w:rsidP="00635DD4">
      <w:pPr>
        <w:rPr>
          <w:lang w:val="el-GR"/>
        </w:rPr>
      </w:pPr>
      <w:r>
        <w:rPr>
          <w:lang w:val="el-GR"/>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w:t>
      </w:r>
    </w:p>
    <w:p w:rsidR="00A43C2F" w:rsidRDefault="00A43C2F" w:rsidP="00635DD4">
      <w:pPr>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r>
        <w:rPr>
          <w:rStyle w:val="FootnoteReference2"/>
          <w:lang w:val="el-GR"/>
        </w:rPr>
        <w:footnoteReference w:id="104"/>
      </w:r>
    </w:p>
    <w:p w:rsidR="00A43C2F" w:rsidRDefault="00A43C2F" w:rsidP="00635DD4">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A43C2F" w:rsidRDefault="00A43C2F" w:rsidP="00635DD4">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A43C2F" w:rsidRDefault="00A43C2F" w:rsidP="00635DD4">
      <w:pPr>
        <w:rPr>
          <w:lang w:val="el-GR"/>
        </w:rPr>
      </w:pPr>
      <w:r>
        <w:rPr>
          <w:lang w:val="el-GR"/>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A43C2F" w:rsidRPr="00F71976" w:rsidRDefault="00A43C2F" w:rsidP="00635DD4">
      <w:pPr>
        <w:rPr>
          <w:b/>
          <w:u w:val="single"/>
          <w:lang w:val="el-GR"/>
        </w:rPr>
      </w:pPr>
      <w:r>
        <w:rPr>
          <w:b/>
          <w:u w:val="single"/>
          <w:lang w:val="el-GR"/>
        </w:rPr>
        <w:t>Ε</w:t>
      </w:r>
      <w:r w:rsidRPr="00F71976">
        <w:rPr>
          <w:b/>
          <w:u w:val="single"/>
          <w:lang w:val="el-GR"/>
        </w:rPr>
        <w:t>γγύηση προκαταβολής ΔΕΝ ΑΠΑΙΤΕΙΤΑΙ</w:t>
      </w:r>
    </w:p>
    <w:p w:rsidR="00A43C2F" w:rsidRDefault="00A43C2F" w:rsidP="00635DD4">
      <w:pPr>
        <w:pStyle w:val="Heading2"/>
        <w:pBdr>
          <w:top w:val="none" w:sz="0" w:space="0" w:color="auto"/>
          <w:left w:val="none" w:sz="0" w:space="0" w:color="auto"/>
          <w:right w:val="none" w:sz="0" w:space="0" w:color="auto"/>
        </w:pBdr>
        <w:rPr>
          <w:lang w:val="el-GR"/>
        </w:rPr>
      </w:pPr>
      <w:bookmarkStart w:id="92" w:name="__RefHeading___Toc470009820"/>
      <w:bookmarkStart w:id="93" w:name="_Toc22041153"/>
      <w:r>
        <w:rPr>
          <w:lang w:val="el-GR"/>
        </w:rPr>
        <w:t xml:space="preserve">4.2 </w:t>
      </w:r>
      <w:r>
        <w:rPr>
          <w:lang w:val="el-GR"/>
        </w:rPr>
        <w:tab/>
        <w:t>Συμβατικό Πλαίσιο - Εφαρμοστέα Νομοθεσία</w:t>
      </w:r>
      <w:bookmarkEnd w:id="92"/>
      <w:bookmarkEnd w:id="93"/>
      <w:r>
        <w:rPr>
          <w:lang w:val="el-GR"/>
        </w:rPr>
        <w:t xml:space="preserve"> </w:t>
      </w:r>
    </w:p>
    <w:p w:rsidR="00A43C2F" w:rsidRDefault="00A43C2F" w:rsidP="00635DD4">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A43C2F" w:rsidRDefault="00A43C2F" w:rsidP="00635DD4">
      <w:pPr>
        <w:pStyle w:val="Heading2"/>
        <w:pBdr>
          <w:top w:val="none" w:sz="0" w:space="0" w:color="auto"/>
          <w:left w:val="none" w:sz="0" w:space="0" w:color="auto"/>
          <w:right w:val="none" w:sz="0" w:space="0" w:color="auto"/>
        </w:pBdr>
        <w:rPr>
          <w:lang w:val="el-GR"/>
        </w:rPr>
      </w:pPr>
      <w:bookmarkStart w:id="94" w:name="__RefHeading___Toc470009821"/>
      <w:bookmarkStart w:id="95" w:name="_Toc22041154"/>
      <w:bookmarkEnd w:id="94"/>
      <w:r>
        <w:rPr>
          <w:lang w:val="el-GR"/>
        </w:rPr>
        <w:t>4.3</w:t>
      </w:r>
      <w:r>
        <w:rPr>
          <w:lang w:val="el-GR"/>
        </w:rPr>
        <w:tab/>
        <w:t>Όροι εκτέλεσης της σύμβασης</w:t>
      </w:r>
      <w:bookmarkEnd w:id="95"/>
    </w:p>
    <w:p w:rsidR="00A43C2F" w:rsidRDefault="00A43C2F" w:rsidP="00635DD4">
      <w:pPr>
        <w:rPr>
          <w:lang w:val="el-GR"/>
        </w:rPr>
      </w:pPr>
      <w:r>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A43C2F" w:rsidRDefault="00A43C2F" w:rsidP="00635DD4">
      <w:pPr>
        <w:rPr>
          <w:i/>
          <w:iCs/>
          <w:color w:val="5B9BD5"/>
          <w:spacing w:val="5"/>
          <w:kern w:val="1"/>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A43C2F" w:rsidRDefault="00A43C2F" w:rsidP="00635DD4">
      <w:pPr>
        <w:pStyle w:val="Heading2"/>
        <w:pBdr>
          <w:top w:val="none" w:sz="0" w:space="0" w:color="auto"/>
          <w:left w:val="none" w:sz="0" w:space="0" w:color="auto"/>
          <w:right w:val="none" w:sz="0" w:space="0" w:color="auto"/>
        </w:pBdr>
        <w:rPr>
          <w:bCs/>
          <w:lang w:val="el-GR"/>
        </w:rPr>
      </w:pPr>
      <w:bookmarkStart w:id="96" w:name="__RefHeading___Toc470009822"/>
      <w:bookmarkStart w:id="97" w:name="_Toc22041155"/>
      <w:bookmarkEnd w:id="96"/>
      <w:r>
        <w:rPr>
          <w:lang w:val="el-GR"/>
        </w:rPr>
        <w:t>4.4</w:t>
      </w:r>
      <w:r>
        <w:rPr>
          <w:lang w:val="el-GR"/>
        </w:rPr>
        <w:tab/>
        <w:t>Υπεργολαβία</w:t>
      </w:r>
      <w:bookmarkEnd w:id="97"/>
    </w:p>
    <w:p w:rsidR="00A43C2F" w:rsidRDefault="00A43C2F" w:rsidP="00635DD4">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A43C2F" w:rsidRDefault="00A43C2F" w:rsidP="00635DD4">
      <w:pPr>
        <w:rPr>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Fonts w:eastAsia="SimSun"/>
          <w:i/>
          <w:iCs/>
          <w:color w:val="0099FF"/>
          <w:kern w:val="1"/>
          <w:szCs w:val="22"/>
          <w:lang w:val="el-GR" w:bidi="hi-IN"/>
        </w:rPr>
        <w:t>.</w:t>
      </w:r>
      <w:r>
        <w:rPr>
          <w:rStyle w:val="WW-FootnoteReference12"/>
          <w:lang w:val="el-GR"/>
        </w:rPr>
        <w:footnoteReference w:id="105"/>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A43C2F" w:rsidRDefault="00A43C2F" w:rsidP="00635DD4">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A43C2F" w:rsidRDefault="00A43C2F" w:rsidP="00635DD4">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A43C2F" w:rsidRDefault="00A43C2F" w:rsidP="00635DD4">
      <w:pPr>
        <w:rPr>
          <w:lang w:val="el-GR"/>
        </w:rPr>
      </w:pPr>
      <w:r>
        <w:rPr>
          <w:b/>
          <w:bCs/>
          <w:lang w:val="el-GR"/>
        </w:rPr>
        <w:t>4.4.4.</w:t>
      </w:r>
      <w:r>
        <w:rPr>
          <w:lang w:val="el-GR"/>
        </w:rPr>
        <w:t xml:space="preserve"> </w:t>
      </w:r>
    </w:p>
    <w:p w:rsidR="00A43C2F" w:rsidRDefault="00A43C2F" w:rsidP="00635DD4">
      <w:pPr>
        <w:pStyle w:val="Heading2"/>
        <w:pBdr>
          <w:top w:val="none" w:sz="0" w:space="0" w:color="auto"/>
          <w:left w:val="none" w:sz="0" w:space="0" w:color="auto"/>
          <w:right w:val="none" w:sz="0" w:space="0" w:color="auto"/>
        </w:pBdr>
        <w:rPr>
          <w:lang w:val="el-GR"/>
        </w:rPr>
      </w:pPr>
      <w:bookmarkStart w:id="98" w:name="__RefHeading___Toc470009823"/>
      <w:bookmarkStart w:id="99" w:name="_Toc22041156"/>
      <w:r>
        <w:rPr>
          <w:lang w:val="el-GR"/>
        </w:rPr>
        <w:t>4.5</w:t>
      </w:r>
      <w:r>
        <w:rPr>
          <w:lang w:val="el-GR"/>
        </w:rPr>
        <w:tab/>
        <w:t>Τροποποίηση σύμβασης κατά τη διάρκειά της</w:t>
      </w:r>
      <w:bookmarkEnd w:id="98"/>
      <w:bookmarkEnd w:id="99"/>
      <w:r>
        <w:rPr>
          <w:lang w:val="el-GR"/>
        </w:rPr>
        <w:t xml:space="preserve"> </w:t>
      </w:r>
    </w:p>
    <w:p w:rsidR="00A43C2F" w:rsidRDefault="00A43C2F" w:rsidP="00635DD4">
      <w:pPr>
        <w:rPr>
          <w:i/>
          <w:iCs/>
          <w:color w:val="5B9BD5"/>
          <w:spacing w:val="5"/>
          <w:kern w:val="1"/>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r>
        <w:rPr>
          <w:rStyle w:val="WW-FootnoteReference5"/>
          <w:szCs w:val="22"/>
        </w:rPr>
        <w:footnoteReference w:id="106"/>
      </w:r>
      <w:r>
        <w:rPr>
          <w:rStyle w:val="WW-FootnoteReference5"/>
          <w:szCs w:val="22"/>
          <w:lang w:val="el-GR"/>
        </w:rPr>
        <w:t xml:space="preserve"> </w:t>
      </w:r>
      <w:r>
        <w:rPr>
          <w:rStyle w:val="FootnoteReference2"/>
          <w:szCs w:val="22"/>
          <w:lang w:val="el-GR"/>
        </w:rPr>
        <w:footnoteReference w:id="107"/>
      </w:r>
    </w:p>
    <w:p w:rsidR="00A43C2F" w:rsidRDefault="00A43C2F" w:rsidP="00635DD4">
      <w:pPr>
        <w:pStyle w:val="Heading2"/>
        <w:pBdr>
          <w:top w:val="none" w:sz="0" w:space="0" w:color="auto"/>
          <w:left w:val="none" w:sz="0" w:space="0" w:color="auto"/>
          <w:right w:val="none" w:sz="0" w:space="0" w:color="auto"/>
        </w:pBdr>
        <w:rPr>
          <w:bCs/>
          <w:lang w:val="el-GR"/>
        </w:rPr>
      </w:pPr>
      <w:bookmarkStart w:id="100" w:name="__RefHeading___Toc470009824"/>
      <w:bookmarkStart w:id="101" w:name="_Toc22041157"/>
      <w:r>
        <w:rPr>
          <w:lang w:val="el-GR"/>
        </w:rPr>
        <w:t>4.6</w:t>
      </w:r>
      <w:r>
        <w:rPr>
          <w:lang w:val="el-GR"/>
        </w:rPr>
        <w:tab/>
        <w:t>Δικαίωμα μονομερούς λύσης της σύμβασης</w:t>
      </w:r>
      <w:r>
        <w:rPr>
          <w:rStyle w:val="WW-FootnoteReference12"/>
          <w:lang w:val="el-GR"/>
        </w:rPr>
        <w:footnoteReference w:id="108"/>
      </w:r>
      <w:bookmarkEnd w:id="100"/>
      <w:bookmarkEnd w:id="101"/>
      <w:r>
        <w:rPr>
          <w:lang w:val="el-GR"/>
        </w:rPr>
        <w:t xml:space="preserve"> </w:t>
      </w:r>
    </w:p>
    <w:p w:rsidR="00A43C2F" w:rsidRDefault="00A43C2F" w:rsidP="00635DD4">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A43C2F" w:rsidRDefault="00A43C2F" w:rsidP="00635DD4">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A43C2F" w:rsidRDefault="00A43C2F" w:rsidP="00635DD4">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A43C2F" w:rsidRDefault="00A43C2F" w:rsidP="00635DD4">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A43C2F" w:rsidRDefault="00A43C2F" w:rsidP="00635DD4">
      <w:pPr>
        <w:rPr>
          <w:lang w:val="el-GR"/>
        </w:rPr>
      </w:pPr>
    </w:p>
    <w:p w:rsidR="00A43C2F" w:rsidRDefault="00A43C2F" w:rsidP="00635DD4">
      <w:pPr>
        <w:rPr>
          <w:lang w:val="el-GR"/>
        </w:rPr>
      </w:pPr>
    </w:p>
    <w:p w:rsidR="00A43C2F" w:rsidRDefault="00A43C2F" w:rsidP="00635DD4">
      <w:pPr>
        <w:pStyle w:val="Heading1"/>
        <w:pBdr>
          <w:top w:val="none" w:sz="0" w:space="0" w:color="auto"/>
          <w:left w:val="none" w:sz="0" w:space="0" w:color="auto"/>
          <w:right w:val="none" w:sz="0" w:space="0" w:color="auto"/>
        </w:pBdr>
        <w:rPr>
          <w:lang w:val="el-GR"/>
        </w:rPr>
      </w:pPr>
      <w:bookmarkStart w:id="102" w:name="__RefHeading___Toc470009825"/>
      <w:bookmarkStart w:id="103" w:name="_Toc22041158"/>
      <w:r>
        <w:rPr>
          <w:lang w:val="el-GR"/>
        </w:rPr>
        <w:t>5.</w:t>
      </w:r>
      <w:r>
        <w:rPr>
          <w:lang w:val="el-GR"/>
        </w:rPr>
        <w:tab/>
        <w:t>ΕΙΔΙΚΟΙ ΟΡΟΙ ΕΚΤΕΛΕΣΗΣ ΤΗΣ ΣΥΜΒΑΣΗΣ</w:t>
      </w:r>
      <w:bookmarkEnd w:id="102"/>
      <w:bookmarkEnd w:id="103"/>
      <w:r>
        <w:rPr>
          <w:lang w:val="el-GR"/>
        </w:rPr>
        <w:t xml:space="preserve"> </w:t>
      </w:r>
    </w:p>
    <w:p w:rsidR="00A43C2F" w:rsidRDefault="00A43C2F" w:rsidP="00635DD4">
      <w:pPr>
        <w:pStyle w:val="Heading2"/>
        <w:pBdr>
          <w:top w:val="none" w:sz="0" w:space="0" w:color="auto"/>
          <w:left w:val="none" w:sz="0" w:space="0" w:color="auto"/>
          <w:right w:val="none" w:sz="0" w:space="0" w:color="auto"/>
        </w:pBdr>
        <w:rPr>
          <w:bCs/>
          <w:lang w:val="el-GR"/>
        </w:rPr>
      </w:pPr>
      <w:bookmarkStart w:id="104" w:name="__RefHeading___Toc470009826"/>
      <w:bookmarkStart w:id="105" w:name="_Toc22041159"/>
      <w:r>
        <w:rPr>
          <w:lang w:val="el-GR"/>
        </w:rPr>
        <w:t>5.1</w:t>
      </w:r>
      <w:r>
        <w:rPr>
          <w:lang w:val="el-GR"/>
        </w:rPr>
        <w:tab/>
        <w:t>Τρόπος πληρωμής</w:t>
      </w:r>
      <w:bookmarkEnd w:id="104"/>
      <w:bookmarkEnd w:id="105"/>
      <w:r>
        <w:rPr>
          <w:lang w:val="el-GR"/>
        </w:rPr>
        <w:t xml:space="preserve"> </w:t>
      </w:r>
    </w:p>
    <w:p w:rsidR="00A43C2F" w:rsidRDefault="00A43C2F" w:rsidP="00635DD4">
      <w:pPr>
        <w:rPr>
          <w:b/>
          <w:lang w:val="el-GR"/>
        </w:rPr>
      </w:pPr>
      <w:r>
        <w:rPr>
          <w:b/>
          <w:bCs/>
          <w:lang w:val="el-GR"/>
        </w:rPr>
        <w:t>5.1.1.</w:t>
      </w:r>
      <w:r>
        <w:rPr>
          <w:lang w:val="el-GR"/>
        </w:rPr>
        <w:t xml:space="preserve"> Η πληρωμή του αναδόχου θα πραγματοποιηθεί με τον πιο κάτω τρόπο </w:t>
      </w:r>
      <w:r>
        <w:rPr>
          <w:b/>
          <w:lang w:val="el-GR"/>
        </w:rPr>
        <w:t>:</w:t>
      </w:r>
      <w:r>
        <w:rPr>
          <w:i/>
          <w:iCs/>
          <w:color w:val="5B9BD5"/>
          <w:spacing w:val="5"/>
          <w:kern w:val="1"/>
          <w:lang w:val="el-GR"/>
        </w:rPr>
        <w:t xml:space="preserve"> </w:t>
      </w:r>
    </w:p>
    <w:p w:rsidR="00A43C2F" w:rsidRDefault="00A43C2F" w:rsidP="00635DD4">
      <w:pPr>
        <w:rPr>
          <w:b/>
          <w:lang w:val="el-GR"/>
        </w:rPr>
      </w:pPr>
      <w:r>
        <w:rPr>
          <w:b/>
          <w:lang w:val="el-GR"/>
        </w:rPr>
        <w:t>α)</w:t>
      </w:r>
      <w:r>
        <w:rPr>
          <w:lang w:val="el-GR"/>
        </w:rPr>
        <w:t xml:space="preserve"> Το </w:t>
      </w:r>
      <w:r>
        <w:rPr>
          <w:b/>
          <w:lang w:val="el-GR"/>
        </w:rPr>
        <w:t>100%</w:t>
      </w:r>
      <w:r>
        <w:rPr>
          <w:lang w:val="el-GR"/>
        </w:rPr>
        <w:t xml:space="preserve"> της συμβατικής αξίας μετά την οριστική παραλαβή των υλικών</w:t>
      </w:r>
      <w:r>
        <w:rPr>
          <w:b/>
          <w:lang w:val="el-GR"/>
        </w:rPr>
        <w:t xml:space="preserve"> </w:t>
      </w:r>
    </w:p>
    <w:p w:rsidR="00A43C2F" w:rsidRDefault="00A43C2F" w:rsidP="00635DD4">
      <w:pPr>
        <w:rPr>
          <w:b/>
          <w:bCs/>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rsidR="00A43C2F" w:rsidRDefault="00A43C2F" w:rsidP="00635DD4">
      <w:pPr>
        <w:rPr>
          <w:lang w:val="el-GR"/>
        </w:rPr>
      </w:pPr>
      <w:r>
        <w:rPr>
          <w:b/>
          <w:bCs/>
          <w:lang w:val="el-GR"/>
        </w:rPr>
        <w:t>5.1.2.</w:t>
      </w:r>
      <w:r>
        <w:rPr>
          <w:lang w:val="el-GR"/>
        </w:rPr>
        <w:t xml:space="preserve"> Toν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Pr>
          <w:lang w:val="el-GR"/>
        </w:rPr>
        <w:t xml:space="preserve">ακόλουθες κρατήσεις: </w:t>
      </w:r>
    </w:p>
    <w:p w:rsidR="00A43C2F" w:rsidRDefault="00A43C2F" w:rsidP="002F7D37">
      <w:pPr>
        <w:rPr>
          <w:lang w:val="el-GR"/>
        </w:rPr>
      </w:pPr>
      <w:r>
        <w:rPr>
          <w:lang w:val="el-GR"/>
        </w:rPr>
        <w:t xml:space="preserve">α) </w:t>
      </w:r>
      <w:r w:rsidRPr="00D668F7">
        <w:rPr>
          <w:color w:val="333300"/>
          <w:lang w:val="el-GR"/>
        </w:rPr>
        <w:t>Κράτηση 0,07%</w:t>
      </w:r>
      <w:r>
        <w:rPr>
          <w:lang w:val="el-GR"/>
        </w:rPr>
        <w:t xml:space="preserve">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w:t>
      </w:r>
      <w:r>
        <w:rPr>
          <w:rStyle w:val="FootnoteReference"/>
          <w:rFonts w:cs="Calibri"/>
          <w:lang w:val="el-GR"/>
        </w:rPr>
        <w:footnoteReference w:id="109"/>
      </w:r>
      <w:r>
        <w:rPr>
          <w:lang w:val="el-GR"/>
        </w:rPr>
        <w:t xml:space="preserve">  </w:t>
      </w:r>
    </w:p>
    <w:p w:rsidR="00A43C2F" w:rsidRDefault="00A43C2F" w:rsidP="00635DD4">
      <w:pPr>
        <w:rPr>
          <w:lang w:val="el-GR"/>
        </w:rPr>
      </w:pPr>
      <w:r>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Pr>
          <w:rStyle w:val="WW-FootnoteReference12"/>
          <w:lang w:val="el-GR"/>
        </w:rPr>
        <w:footnoteReference w:id="110"/>
      </w:r>
    </w:p>
    <w:p w:rsidR="00A43C2F" w:rsidRDefault="00A43C2F" w:rsidP="00635DD4">
      <w:pPr>
        <w:rPr>
          <w:i/>
          <w:lang w:val="el-GR"/>
        </w:rPr>
      </w:pPr>
      <w:r w:rsidRPr="002F7D37">
        <w:rPr>
          <w:lang w:val="el-GR"/>
        </w:rPr>
        <w:t xml:space="preserve">γ) </w:t>
      </w:r>
      <w:r w:rsidRPr="002F7D37">
        <w:rPr>
          <w:i/>
          <w:lang w:val="el-GR"/>
        </w:rPr>
        <w:t xml:space="preserve">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επιβάλλεται (άρθρο 350 παρ.3 του Ν.4412/2016, ΚΥΑ 1191/14.03.2017 - ΦΕΚ 969/22.03.2017 τεύχος Β').) </w:t>
      </w:r>
    </w:p>
    <w:p w:rsidR="00A43C2F" w:rsidRPr="002F7D37" w:rsidRDefault="00A43C2F" w:rsidP="00635DD4">
      <w:pPr>
        <w:rPr>
          <w:i/>
          <w:lang w:val="el-GR"/>
        </w:rPr>
      </w:pPr>
      <w:r>
        <w:rPr>
          <w:i/>
          <w:lang w:val="el-GR"/>
        </w:rPr>
        <w:t>ΚΑΘΕ ΑΛΛΗ ΚΡΑΤΗΣΗ ΠΟΥ ΔΕΝ ΕΧΕΙ ΠΡΟΒΛΕΦΤΕΙ ΑΠΟ ΤΗΝ ΔΙΑΚΗΡΥΞΗ ΚΑΙ ΤΥΧΟΝ ΙΣΧΥΕΙ Ή ΘΑ ΙΣΧΥΣΕΙ ΚΑΤΑ ΤΟ ΧΡΟΝΟ ΥΠΟΓΡΑΦΗΣ ΤΩΝ ΣΥΜΒΑΣΕΩΝ ΠΟΥ ΘΑ ΠΡΟΚΥΨΟΥΝ</w:t>
      </w:r>
    </w:p>
    <w:p w:rsidR="00A43C2F" w:rsidRDefault="00A43C2F" w:rsidP="00635DD4">
      <w:pPr>
        <w:rPr>
          <w:lang w:val="el-GR"/>
        </w:rPr>
      </w:pPr>
      <w:r>
        <w:rPr>
          <w:lang w:val="el-GR"/>
        </w:rPr>
        <w:t>Οι υπέρ τρίτων κρατήσεις υπόκεινται στο εκάστοτε ισχύον αναλογικό τέλος χαρτοσήμου  και στην επ’ αυτού εισφορά υπέρ ΟΓΑ .</w:t>
      </w:r>
    </w:p>
    <w:p w:rsidR="00A43C2F" w:rsidRDefault="00A43C2F" w:rsidP="00635DD4">
      <w:pPr>
        <w:rPr>
          <w:lang w:val="el-GR"/>
        </w:rPr>
      </w:pPr>
      <w:r>
        <w:rPr>
          <w:lang w:val="el-GR"/>
        </w:rPr>
        <w:t>Με κάθε πληρωμή θα γίνεται η προβλεπόμενη από την κείμενη νομοθεσία παρακράτηση φόρου εισοδήματος αξίας 4% επί του καθαρού ποσού.</w:t>
      </w:r>
    </w:p>
    <w:p w:rsidR="00A43C2F" w:rsidRDefault="00A43C2F" w:rsidP="00635DD4">
      <w:pPr>
        <w:pStyle w:val="Heading2"/>
        <w:pBdr>
          <w:top w:val="none" w:sz="0" w:space="0" w:color="auto"/>
          <w:left w:val="none" w:sz="0" w:space="0" w:color="auto"/>
          <w:right w:val="none" w:sz="0" w:space="0" w:color="auto"/>
        </w:pBdr>
        <w:rPr>
          <w:bCs/>
          <w:lang w:val="el-GR"/>
        </w:rPr>
      </w:pPr>
      <w:bookmarkStart w:id="106" w:name="__RefHeading___Toc470009827"/>
      <w:bookmarkStart w:id="107" w:name="_Toc22041160"/>
      <w:r>
        <w:rPr>
          <w:lang w:val="el-GR"/>
        </w:rPr>
        <w:t>5.2</w:t>
      </w:r>
      <w:r>
        <w:rPr>
          <w:lang w:val="el-GR"/>
        </w:rPr>
        <w:tab/>
        <w:t>Κήρυξη οικονομικού φορέα εκπτώτου - Κυρώσεις</w:t>
      </w:r>
      <w:bookmarkEnd w:id="106"/>
      <w:bookmarkEnd w:id="107"/>
      <w:r>
        <w:rPr>
          <w:lang w:val="el-GR"/>
        </w:rPr>
        <w:t xml:space="preserve"> </w:t>
      </w:r>
    </w:p>
    <w:p w:rsidR="00A43C2F" w:rsidRDefault="00A43C2F" w:rsidP="00635DD4">
      <w:pPr>
        <w:suppressAutoHyphens w:val="0"/>
        <w:autoSpaceDE w:val="0"/>
        <w:rPr>
          <w:lang w:val="el-GR"/>
        </w:rPr>
      </w:pPr>
      <w:r>
        <w:rPr>
          <w:b/>
          <w:bCs/>
          <w:lang w:val="el-GR"/>
        </w:rPr>
        <w:t>5.2.1.</w:t>
      </w:r>
      <w:r>
        <w:rPr>
          <w:lang w:val="el-GR"/>
        </w:rPr>
        <w:t xml:space="preserve"> Ο ανάδοχος κηρύσσεται υποχρεωτικά έκπτωτος</w:t>
      </w:r>
      <w:r>
        <w:rPr>
          <w:rStyle w:val="WW-FootnoteReference14"/>
          <w:lang w:val="el-GR"/>
        </w:rPr>
        <w:footnoteReference w:id="111"/>
      </w:r>
      <w:r>
        <w:rPr>
          <w:lang w:val="el-GR"/>
        </w:rPr>
        <w:t xml:space="preserve">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w:t>
      </w:r>
    </w:p>
    <w:p w:rsidR="00A43C2F" w:rsidRDefault="00A43C2F" w:rsidP="00635DD4">
      <w:pPr>
        <w:suppressAutoHyphens w:val="0"/>
        <w:autoSpaceDE w:val="0"/>
        <w:rPr>
          <w:lang w:val="el-GR"/>
        </w:rPr>
      </w:pPr>
      <w:r>
        <w:rPr>
          <w:lang w:val="el-GR"/>
        </w:rPr>
        <w:t>Δεν κηρύσσεται έκπτωτος  όταν:</w:t>
      </w:r>
    </w:p>
    <w:p w:rsidR="00A43C2F" w:rsidRDefault="00A43C2F" w:rsidP="00635DD4">
      <w:pPr>
        <w:suppressAutoHyphens w:val="0"/>
        <w:autoSpaceDE w:val="0"/>
        <w:rPr>
          <w:lang w:val="el-GR"/>
        </w:rPr>
      </w:pPr>
      <w:r>
        <w:rPr>
          <w:lang w:val="el-GR"/>
        </w:rPr>
        <w:t>α) το υλικό δεν φορτωθεί ή παραδοθεί ή αντικατασταθεί με ευθύνη του φορέα που εκτελεί τη σύμβαση.</w:t>
      </w:r>
    </w:p>
    <w:p w:rsidR="00A43C2F" w:rsidRDefault="00A43C2F" w:rsidP="00635DD4">
      <w:pPr>
        <w:suppressAutoHyphens w:val="0"/>
        <w:autoSpaceDE w:val="0"/>
        <w:rPr>
          <w:lang w:val="el-GR"/>
        </w:rPr>
      </w:pPr>
      <w:r>
        <w:rPr>
          <w:lang w:val="el-GR"/>
        </w:rPr>
        <w:t>β) συντρέχουν λόγοι ανωτέρας βίας</w:t>
      </w:r>
    </w:p>
    <w:p w:rsidR="00A43C2F" w:rsidRDefault="00A43C2F" w:rsidP="00635DD4">
      <w:pPr>
        <w:suppressAutoHyphens w:val="0"/>
        <w:autoSpaceDE w:val="0"/>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A43C2F" w:rsidRDefault="00A43C2F" w:rsidP="00635DD4">
      <w:pPr>
        <w:suppressAutoHyphens w:val="0"/>
        <w:autoSpaceDE w:val="0"/>
        <w:rPr>
          <w:lang w:val="el-GR"/>
        </w:rPr>
      </w:pPr>
      <w:r>
        <w:rPr>
          <w:lang w:val="el-GR"/>
        </w:rPr>
        <w:t>α) ολική κατάπτωση της εγγύησης καλής εκτέλεσης της σύμβασης,</w:t>
      </w:r>
    </w:p>
    <w:p w:rsidR="00A43C2F" w:rsidRDefault="00A43C2F" w:rsidP="00635DD4">
      <w:pPr>
        <w:suppressAutoHyphens w:val="0"/>
        <w:autoSpaceDE w:val="0"/>
        <w:rPr>
          <w:lang w:val="el-GR"/>
        </w:rPr>
      </w:pPr>
      <w:r>
        <w:rPr>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A43C2F" w:rsidRDefault="00A43C2F" w:rsidP="00635DD4">
      <w:pPr>
        <w:suppressAutoHyphens w:val="0"/>
        <w:autoSpaceDE w:val="0"/>
        <w:rPr>
          <w:b/>
          <w:bCs/>
          <w:lang w:val="el-GR"/>
        </w:rPr>
      </w:pPr>
      <w:r>
        <w:rPr>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A43C2F" w:rsidRDefault="00A43C2F" w:rsidP="00635DD4">
      <w:pPr>
        <w:suppressAutoHyphens w:val="0"/>
        <w:autoSpaceDE w:val="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lang w:val="el-GR"/>
        </w:rPr>
        <w:footnoteReference w:id="112"/>
      </w:r>
      <w:r>
        <w:rPr>
          <w:lang w:val="el-GR"/>
        </w:rPr>
        <w:t xml:space="preserve"> 5% επί της συμβατικής αξίας της ποσότητας που παραδόθηκε εκπρόθεσμα.</w:t>
      </w:r>
    </w:p>
    <w:p w:rsidR="00A43C2F" w:rsidRDefault="00A43C2F" w:rsidP="00635DD4">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A43C2F" w:rsidRDefault="00A43C2F" w:rsidP="00635DD4">
      <w:pPr>
        <w:suppressAutoHyphens w:val="0"/>
        <w:autoSpaceDE w:val="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A43C2F" w:rsidRDefault="00A43C2F" w:rsidP="00635DD4">
      <w:pPr>
        <w:suppressAutoHyphens w:val="0"/>
        <w:autoSpaceDE w:val="0"/>
        <w:rPr>
          <w:lang w:val="el-GR"/>
        </w:rPr>
      </w:pPr>
      <w:r>
        <w:rPr>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A43C2F" w:rsidRDefault="00A43C2F" w:rsidP="00635DD4">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A43C2F" w:rsidRDefault="00A43C2F" w:rsidP="00635DD4">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A43C2F" w:rsidRDefault="00A43C2F" w:rsidP="00635DD4">
      <w:pPr>
        <w:suppressAutoHyphens w:val="0"/>
        <w:autoSpaceDE w:val="0"/>
        <w:rPr>
          <w:lang w:val="el-GR"/>
        </w:rPr>
      </w:pPr>
    </w:p>
    <w:p w:rsidR="00A43C2F" w:rsidRDefault="00A43C2F" w:rsidP="00635DD4">
      <w:pPr>
        <w:suppressAutoHyphens w:val="0"/>
        <w:autoSpaceDE w:val="0"/>
        <w:rPr>
          <w:lang w:val="el-GR"/>
        </w:rPr>
      </w:pPr>
    </w:p>
    <w:p w:rsidR="00A43C2F" w:rsidRDefault="00A43C2F" w:rsidP="00635DD4">
      <w:pPr>
        <w:pStyle w:val="Heading2"/>
        <w:pBdr>
          <w:top w:val="none" w:sz="0" w:space="0" w:color="auto"/>
          <w:left w:val="none" w:sz="0" w:space="0" w:color="auto"/>
          <w:right w:val="none" w:sz="0" w:space="0" w:color="auto"/>
        </w:pBdr>
        <w:suppressAutoHyphens w:val="0"/>
        <w:autoSpaceDE w:val="0"/>
        <w:rPr>
          <w:lang w:val="el-GR"/>
        </w:rPr>
      </w:pPr>
      <w:bookmarkStart w:id="108" w:name="__RefHeading___Toc470009828"/>
      <w:bookmarkStart w:id="109" w:name="_Toc22041161"/>
      <w:r>
        <w:rPr>
          <w:lang w:val="el-GR"/>
        </w:rPr>
        <w:t>5.3</w:t>
      </w:r>
      <w:r>
        <w:rPr>
          <w:lang w:val="el-GR"/>
        </w:rPr>
        <w:tab/>
        <w:t>Διοικητικές προσφυγές κατά τη διαδικασία εκτέλεσης των συμβάσεων</w:t>
      </w:r>
      <w:r>
        <w:rPr>
          <w:rStyle w:val="WW-FootnoteReference14"/>
        </w:rPr>
        <w:footnoteReference w:id="113"/>
      </w:r>
      <w:bookmarkEnd w:id="108"/>
      <w:bookmarkEnd w:id="109"/>
      <w:r>
        <w:rPr>
          <w:lang w:val="el-GR"/>
        </w:rPr>
        <w:t xml:space="preserve">  </w:t>
      </w:r>
    </w:p>
    <w:p w:rsidR="00A43C2F" w:rsidRPr="00040318" w:rsidRDefault="00A43C2F" w:rsidP="002F7D37">
      <w:pPr>
        <w:suppressAutoHyphens w:val="0"/>
        <w:autoSpaceDE w:val="0"/>
        <w:rPr>
          <w:color w:val="333300"/>
          <w:lang w:val="el-GR"/>
        </w:rPr>
      </w:pPr>
      <w:bookmarkStart w:id="110" w:name="__RefHeading___Toc470009829"/>
      <w:r w:rsidRPr="00040318">
        <w:rPr>
          <w:color w:val="333300"/>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A43C2F" w:rsidRPr="00040318" w:rsidRDefault="00A43C2F" w:rsidP="002F7D37">
      <w:pPr>
        <w:suppressAutoHyphens w:val="0"/>
        <w:autoSpaceDE w:val="0"/>
        <w:rPr>
          <w:color w:val="333300"/>
          <w:lang w:val="el-GR"/>
        </w:rPr>
      </w:pPr>
    </w:p>
    <w:p w:rsidR="00A43C2F" w:rsidRPr="00040318" w:rsidRDefault="00A43C2F" w:rsidP="002F7D37">
      <w:pPr>
        <w:suppressAutoHyphens w:val="0"/>
        <w:autoSpaceDE w:val="0"/>
        <w:rPr>
          <w:color w:val="333300"/>
          <w:lang w:val="el-GR"/>
        </w:rPr>
      </w:pPr>
    </w:p>
    <w:p w:rsidR="00A43C2F" w:rsidRPr="00040318" w:rsidRDefault="00A43C2F" w:rsidP="002F7D37">
      <w:pPr>
        <w:pStyle w:val="Heading2"/>
        <w:pBdr>
          <w:top w:val="none" w:sz="0" w:space="0" w:color="auto"/>
          <w:left w:val="none" w:sz="0" w:space="0" w:color="auto"/>
          <w:right w:val="none" w:sz="0" w:space="0" w:color="auto"/>
        </w:pBdr>
        <w:suppressAutoHyphens w:val="0"/>
        <w:autoSpaceDE w:val="0"/>
        <w:rPr>
          <w:color w:val="333300"/>
          <w:lang w:val="el-GR"/>
        </w:rPr>
      </w:pPr>
      <w:bookmarkStart w:id="111" w:name="_Toc13748951"/>
      <w:bookmarkStart w:id="112" w:name="_Toc22041162"/>
      <w:r w:rsidRPr="00040318">
        <w:rPr>
          <w:color w:val="333300"/>
          <w:lang w:val="el-GR"/>
        </w:rPr>
        <w:t>5.4</w:t>
      </w:r>
      <w:r w:rsidRPr="00040318">
        <w:rPr>
          <w:color w:val="333300"/>
          <w:lang w:val="el-GR"/>
        </w:rPr>
        <w:tab/>
        <w:t>Δικαστική επίλυση διαφορών</w:t>
      </w:r>
      <w:bookmarkEnd w:id="111"/>
      <w:bookmarkEnd w:id="112"/>
    </w:p>
    <w:p w:rsidR="00A43C2F" w:rsidRPr="00040318" w:rsidRDefault="00A43C2F" w:rsidP="002F7D37">
      <w:pPr>
        <w:rPr>
          <w:b/>
          <w:color w:val="333300"/>
          <w:sz w:val="24"/>
          <w:lang w:val="el-GR"/>
        </w:rPr>
      </w:pPr>
      <w:r w:rsidRPr="00040318">
        <w:rPr>
          <w:color w:val="333300"/>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040318">
        <w:rPr>
          <w:color w:val="333300"/>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040318">
        <w:rPr>
          <w:rStyle w:val="FootnoteReference"/>
          <w:rFonts w:cs="Calibri"/>
          <w:color w:val="333300"/>
          <w:lang w:val="el-GR"/>
        </w:rPr>
        <w:footnoteReference w:id="114"/>
      </w:r>
      <w:r w:rsidRPr="00040318">
        <w:rPr>
          <w:color w:val="333300"/>
          <w:lang w:val="el-GR"/>
        </w:rPr>
        <w:t>.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rsidR="00A43C2F" w:rsidRDefault="00A43C2F" w:rsidP="002F7D37">
      <w:pPr>
        <w:suppressAutoHyphens w:val="0"/>
        <w:autoSpaceDE w:val="0"/>
        <w:rPr>
          <w:color w:val="FF0000"/>
          <w:lang w:val="el-GR"/>
        </w:rPr>
      </w:pPr>
    </w:p>
    <w:p w:rsidR="00A43C2F" w:rsidRDefault="00A43C2F" w:rsidP="00635DD4">
      <w:pPr>
        <w:pStyle w:val="Heading1"/>
        <w:pBdr>
          <w:top w:val="none" w:sz="0" w:space="0" w:color="auto"/>
          <w:left w:val="none" w:sz="0" w:space="0" w:color="auto"/>
          <w:right w:val="none" w:sz="0" w:space="0" w:color="auto"/>
        </w:pBdr>
        <w:tabs>
          <w:tab w:val="left" w:pos="851"/>
        </w:tabs>
        <w:ind w:left="851" w:hanging="851"/>
        <w:rPr>
          <w:lang w:val="el-GR"/>
        </w:rPr>
      </w:pPr>
      <w:bookmarkStart w:id="113" w:name="_Toc22041163"/>
      <w:r>
        <w:rPr>
          <w:lang w:val="el-GR"/>
        </w:rPr>
        <w:t>6.</w:t>
      </w:r>
      <w:r>
        <w:rPr>
          <w:lang w:val="el-GR"/>
        </w:rPr>
        <w:tab/>
        <w:t>ΕΙΔΙΚΟΙ ΟΡΟΙ ΕΚΤΕΛΕΣΗΣ</w:t>
      </w:r>
      <w:bookmarkEnd w:id="110"/>
      <w:bookmarkEnd w:id="113"/>
      <w:r>
        <w:rPr>
          <w:lang w:val="el-GR"/>
        </w:rPr>
        <w:t xml:space="preserve"> </w:t>
      </w:r>
    </w:p>
    <w:p w:rsidR="00A43C2F" w:rsidRPr="00A0073A" w:rsidRDefault="00A43C2F" w:rsidP="00635DD4">
      <w:pPr>
        <w:pStyle w:val="Heading2"/>
        <w:pBdr>
          <w:top w:val="none" w:sz="0" w:space="0" w:color="auto"/>
          <w:left w:val="none" w:sz="0" w:space="0" w:color="auto"/>
          <w:right w:val="none" w:sz="0" w:space="0" w:color="auto"/>
        </w:pBdr>
        <w:rPr>
          <w:rFonts w:ascii="Calibri" w:hAnsi="Calibri" w:cs="Calibri"/>
          <w:bCs/>
          <w:sz w:val="22"/>
          <w:lang w:val="el-GR" w:eastAsia="el-GR"/>
        </w:rPr>
      </w:pPr>
      <w:bookmarkStart w:id="114" w:name="__RefHeading___Toc470009830"/>
      <w:bookmarkStart w:id="115" w:name="_Toc22041164"/>
      <w:bookmarkEnd w:id="114"/>
      <w:r>
        <w:rPr>
          <w:lang w:val="el-GR"/>
        </w:rPr>
        <w:t xml:space="preserve">6.1 </w:t>
      </w:r>
      <w:r>
        <w:rPr>
          <w:lang w:val="el-GR"/>
        </w:rPr>
        <w:tab/>
        <w:t>Χρόνος παράδοσης υλικών</w:t>
      </w:r>
      <w:bookmarkEnd w:id="115"/>
    </w:p>
    <w:p w:rsidR="00A43C2F" w:rsidRDefault="00A43C2F" w:rsidP="00635DD4">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6.1.1.</w:t>
      </w:r>
      <w:r>
        <w:rPr>
          <w:rFonts w:ascii="Calibri" w:hAnsi="Calibri" w:cs="Calibri"/>
          <w:sz w:val="22"/>
          <w:lang w:eastAsia="el-GR" w:bidi="ar-SA"/>
        </w:rPr>
        <w:t xml:space="preserve"> Ο ανάδοχος υποχρεούται να παραδώσει τα υλικά ΤΟ ΑΡΓΟΤΕΡΟ ΜΕΧΡΙ ΤΗΣ 31/12/2019 ΚΑΙ ΑΝΑΛΟΓΑ ΜΕ ΤΙΣ ΠΑΡΑΓΓΕΛΙΕΣ ΤΩΝ ΥΠΗΡΕΣΙΩΝ . ΘΑ ΥΠΑΡΧΕΙ ΤΜΗΜΑΤΙΚΗ ΠΑΡΑΔΟΣΗ ΤΩΝ ΥΛΙΚΩΝ ΑΝΑΛΟΓΑ ΜΕ ΤΙΣ ΑΝΑΓΚΕΣ ΤΩΝ ΥΠΗΡΕΣΙΩΝ. 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A43C2F" w:rsidRDefault="00A43C2F" w:rsidP="00635DD4">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A43C2F" w:rsidRDefault="00A43C2F" w:rsidP="00635DD4">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A43C2F" w:rsidRDefault="00A43C2F" w:rsidP="00635DD4">
      <w:pPr>
        <w:pStyle w:val="Standard"/>
        <w:widowControl/>
        <w:spacing w:after="120"/>
        <w:jc w:val="both"/>
        <w:textAlignment w:val="auto"/>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A43C2F" w:rsidRDefault="00A43C2F" w:rsidP="00635DD4">
      <w:pPr>
        <w:pStyle w:val="Heading2"/>
        <w:pBdr>
          <w:top w:val="none" w:sz="0" w:space="0" w:color="auto"/>
          <w:left w:val="none" w:sz="0" w:space="0" w:color="auto"/>
          <w:right w:val="none" w:sz="0" w:space="0" w:color="auto"/>
        </w:pBdr>
        <w:ind w:left="0" w:firstLine="0"/>
        <w:rPr>
          <w:lang w:val="el-GR"/>
        </w:rPr>
      </w:pPr>
      <w:bookmarkStart w:id="116" w:name="__RefHeading___Toc470009831"/>
      <w:bookmarkStart w:id="117" w:name="_Toc22041165"/>
      <w:bookmarkEnd w:id="116"/>
      <w:r>
        <w:rPr>
          <w:lang w:val="el-GR"/>
        </w:rPr>
        <w:t xml:space="preserve">6.2 </w:t>
      </w:r>
      <w:r>
        <w:rPr>
          <w:lang w:val="el-GR"/>
        </w:rPr>
        <w:tab/>
        <w:t>Παραλαβή υλικών - Χρόνος και τρόπος παραλαβής υλικών- ειδικοί όροι παράτασης</w:t>
      </w:r>
      <w:bookmarkEnd w:id="117"/>
      <w:r>
        <w:rPr>
          <w:lang w:val="el-GR"/>
        </w:rPr>
        <w:t xml:space="preserve"> </w:t>
      </w:r>
    </w:p>
    <w:p w:rsidR="00A43C2F" w:rsidRDefault="00A43C2F" w:rsidP="00635DD4">
      <w:pPr>
        <w:rPr>
          <w:lang w:val="el-GR"/>
        </w:rPr>
      </w:pPr>
      <w:r>
        <w:rPr>
          <w:b/>
          <w:lang w:val="el-GR"/>
        </w:rPr>
        <w:t>6.2.1.</w:t>
      </w:r>
      <w:r>
        <w:rPr>
          <w:lang w:val="el-GR"/>
        </w:rPr>
        <w:t xml:space="preserve"> H παραλαβή των υλικών γίνεται από επιτροπές, πρωτοβάθμιες ή και δευτεροβάθμιες, που συγκροτούνται ΜΕ ΜΕΡΙΜΝΑ ΤΗΣ ΑΝΑΘΕΤΟΥΣΑΣ ΑΡΧΗΣ. Κατά την διαδικασία παραλαβής των υλικών διενεργείται ποσοτικός και ποιοτικός έλεγχος και εφόσον το επιθυμεί μπορεί να παραστεί και ο ανάδοχος. </w:t>
      </w:r>
    </w:p>
    <w:p w:rsidR="00A43C2F" w:rsidRDefault="00A43C2F" w:rsidP="00635DD4">
      <w:pPr>
        <w:rPr>
          <w:lang w:val="el-GR"/>
        </w:rPr>
      </w:pPr>
      <w:r>
        <w:rPr>
          <w:lang w:val="el-GR"/>
        </w:rPr>
        <w:t>Το κόστος της διενέργειας των ελέγχων βαρύνει τον ανάδοχο.</w:t>
      </w:r>
    </w:p>
    <w:p w:rsidR="00A43C2F" w:rsidRDefault="00A43C2F" w:rsidP="00635DD4">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A43C2F" w:rsidRDefault="00A43C2F" w:rsidP="00635DD4">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A43C2F" w:rsidRDefault="00A43C2F" w:rsidP="00635DD4">
      <w:pPr>
        <w:rPr>
          <w:lang w:val="el-GR"/>
        </w:rPr>
      </w:pPr>
      <w:r>
        <w:rPr>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A43C2F" w:rsidRDefault="00A43C2F" w:rsidP="00635DD4">
      <w:pPr>
        <w:rPr>
          <w:lang w:val="el-GR"/>
        </w:rPr>
      </w:pPr>
      <w:r>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A43C2F" w:rsidRDefault="00A43C2F" w:rsidP="00635DD4">
      <w:pPr>
        <w:rPr>
          <w:lang w:val="el-GR"/>
        </w:rPr>
      </w:pPr>
      <w:r>
        <w:rPr>
          <w:lang w:val="el-GR"/>
        </w:rPr>
        <w:t>Το αποτέλεσμα  της κατ΄έφεση εξέτασης είναι υποχρεωτικό και τελεσίδικο και για τα δύο μέρη.</w:t>
      </w:r>
    </w:p>
    <w:p w:rsidR="00A43C2F" w:rsidRDefault="00A43C2F" w:rsidP="00635DD4">
      <w:pPr>
        <w:rPr>
          <w:b/>
          <w:lang w:val="el-GR"/>
        </w:rPr>
      </w:pPr>
      <w:r>
        <w:rPr>
          <w:lang w:val="el-GR"/>
        </w:rPr>
        <w:t>Ο ανάδοχος δεν μπορεί να ζητήσει παραπομπή σε δευτεροβάθμια επιτροπή παραλαβής μετά τα αποτελέσματα της κατ΄έφεση εξέτασης.</w:t>
      </w:r>
    </w:p>
    <w:p w:rsidR="00A43C2F" w:rsidRPr="00601BFC" w:rsidRDefault="00A43C2F" w:rsidP="00635DD4">
      <w:pPr>
        <w:rPr>
          <w:i/>
          <w:iCs/>
          <w:color w:val="5B9BD5"/>
          <w:spacing w:val="5"/>
          <w:kern w:val="1"/>
          <w:szCs w:val="22"/>
          <w:lang w:val="el-GR"/>
        </w:rPr>
      </w:pPr>
      <w:r>
        <w:rPr>
          <w:b/>
          <w:lang w:val="el-GR"/>
        </w:rPr>
        <w:t>6.2.2.</w:t>
      </w:r>
      <w:r>
        <w:rPr>
          <w:lang w:val="el-GR"/>
        </w:rPr>
        <w:t xml:space="preserve"> Η παραλαβή των υλικών και η έκδοση των σχετικών πρωτοκόλλων παραλαβής πραγματοποιείται μέσα στους κατωτέρω καθοριζόμενους χρόνους: </w:t>
      </w:r>
      <w:r w:rsidRPr="00180C56">
        <w:rPr>
          <w:b/>
          <w:szCs w:val="22"/>
          <w:u w:val="single"/>
          <w:lang w:val="el-GR"/>
        </w:rPr>
        <w:t xml:space="preserve">σε τρεις εργάσιμες ημέρες από την παραγγελία  και </w:t>
      </w:r>
      <w:r w:rsidRPr="00180C56">
        <w:rPr>
          <w:b/>
          <w:szCs w:val="22"/>
          <w:lang w:val="el-GR"/>
        </w:rPr>
        <w:t>κατά την παράδοση των ειδών στις αποθήκες των υπηρεσιών</w:t>
      </w:r>
      <w:r w:rsidRPr="00601BFC">
        <w:rPr>
          <w:szCs w:val="22"/>
          <w:lang w:val="el-GR"/>
        </w:rPr>
        <w:t xml:space="preserve"> .</w:t>
      </w:r>
    </w:p>
    <w:p w:rsidR="00A43C2F" w:rsidRDefault="00A43C2F" w:rsidP="00635DD4">
      <w:pPr>
        <w:rPr>
          <w:lang w:val="el-GR"/>
        </w:rPr>
      </w:pPr>
      <w:r>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A43C2F" w:rsidRDefault="00A43C2F" w:rsidP="00635DD4">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Pr>
          <w:rStyle w:val="WW-FootnoteReference15"/>
          <w:lang w:val="el-GR"/>
        </w:rPr>
        <w:footnoteReference w:id="115"/>
      </w:r>
    </w:p>
    <w:p w:rsidR="00A43C2F" w:rsidRPr="00601BFC" w:rsidRDefault="00A43C2F" w:rsidP="00635DD4">
      <w:pPr>
        <w:rPr>
          <w:sz w:val="24"/>
          <w:u w:val="single"/>
          <w:lang w:val="el-GR"/>
        </w:rPr>
      </w:pPr>
      <w:r>
        <w:rPr>
          <w:b/>
          <w:lang w:val="el-GR"/>
        </w:rPr>
        <w:t xml:space="preserve">6.2.3  </w:t>
      </w:r>
      <w:r w:rsidRPr="00601BFC">
        <w:rPr>
          <w:color w:val="000000"/>
          <w:sz w:val="24"/>
          <w:u w:val="single"/>
          <w:lang w:val="el-GR"/>
        </w:rPr>
        <w:t xml:space="preserve">Η σύμβαση της προμήθειας δύναται να παραταθεί μέχρι και την εξάντληση των ποσοτήτων ή του συμβατικού τιμήματος  μέχρι και </w:t>
      </w:r>
      <w:r w:rsidRPr="00601BFC">
        <w:rPr>
          <w:b/>
          <w:color w:val="000000"/>
          <w:sz w:val="24"/>
          <w:u w:val="single"/>
          <w:lang w:val="el-GR"/>
        </w:rPr>
        <w:t>τρεις μήνες</w:t>
      </w:r>
      <w:r w:rsidRPr="00601BFC">
        <w:rPr>
          <w:color w:val="000000"/>
          <w:sz w:val="24"/>
          <w:u w:val="single"/>
          <w:lang w:val="el-GR"/>
        </w:rPr>
        <w:t xml:space="preserve"> από τη λήξη του οικ. Έτους 2019, μετά από μονομερή δήλωση της αναθέτουσας αρχής προς τους αναδόχους, πριν τη λήξη της συμβάσεως, υπό την προϋπόθεση ότι η παράταση αυτή δεν θα εκτείνεται πέραν του αναγκαίου χρόνου για την εξάντληση του συμβατικού ποσού που κατακυρώθηκε κατά την προεκτεθείσα διαδικασία του διαγωνισμού.</w:t>
      </w:r>
    </w:p>
    <w:p w:rsidR="00A43C2F" w:rsidRDefault="00A43C2F" w:rsidP="00635DD4">
      <w:pPr>
        <w:pStyle w:val="Heading2"/>
        <w:pBdr>
          <w:top w:val="none" w:sz="0" w:space="0" w:color="auto"/>
          <w:left w:val="none" w:sz="0" w:space="0" w:color="auto"/>
          <w:right w:val="none" w:sz="0" w:space="0" w:color="auto"/>
        </w:pBdr>
        <w:tabs>
          <w:tab w:val="clear" w:pos="567"/>
          <w:tab w:val="left" w:pos="993"/>
        </w:tabs>
        <w:ind w:left="993" w:hanging="993"/>
        <w:rPr>
          <w:lang w:val="el-GR"/>
        </w:rPr>
      </w:pPr>
      <w:bookmarkStart w:id="118" w:name="__RefHeading___Toc470009832"/>
      <w:bookmarkStart w:id="119" w:name="_Toc22041166"/>
      <w:bookmarkEnd w:id="118"/>
      <w:r>
        <w:rPr>
          <w:lang w:val="el-GR"/>
        </w:rPr>
        <w:t>6.3</w:t>
      </w:r>
      <w:r>
        <w:rPr>
          <w:lang w:val="el-GR"/>
        </w:rPr>
        <w:tab/>
        <w:t>Ειδικοί όροι ναύλωσης – ασφάλισης - ανακοίνωσης φόρτωσης και ποιοτικού ελέγχου στο εξωτερικό</w:t>
      </w:r>
      <w:bookmarkEnd w:id="119"/>
    </w:p>
    <w:p w:rsidR="00A43C2F" w:rsidRPr="00180C56" w:rsidRDefault="00A43C2F" w:rsidP="003F70B4">
      <w:pPr>
        <w:rPr>
          <w:lang w:val="el-GR"/>
        </w:rPr>
      </w:pPr>
      <w:r>
        <w:rPr>
          <w:lang w:val="el-GR"/>
        </w:rPr>
        <w:t>ΔΕΝ ΥΠΑΡΧΟΥΝ</w:t>
      </w:r>
    </w:p>
    <w:p w:rsidR="00A43C2F" w:rsidRDefault="00A43C2F" w:rsidP="00635DD4">
      <w:pPr>
        <w:pStyle w:val="Heading2"/>
        <w:pBdr>
          <w:top w:val="none" w:sz="0" w:space="0" w:color="auto"/>
          <w:left w:val="none" w:sz="0" w:space="0" w:color="auto"/>
          <w:right w:val="none" w:sz="0" w:space="0" w:color="auto"/>
        </w:pBdr>
        <w:rPr>
          <w:rFonts w:eastAsia="SimSun"/>
          <w:bCs/>
          <w:lang w:val="el-GR"/>
        </w:rPr>
      </w:pPr>
      <w:bookmarkStart w:id="120" w:name="__RefHeading___Toc470009833"/>
      <w:bookmarkStart w:id="121" w:name="_Toc22041167"/>
      <w:bookmarkEnd w:id="120"/>
      <w:r>
        <w:rPr>
          <w:lang w:val="el-GR"/>
        </w:rPr>
        <w:t xml:space="preserve">6.4 </w:t>
      </w:r>
      <w:r>
        <w:rPr>
          <w:lang w:val="el-GR"/>
        </w:rPr>
        <w:tab/>
        <w:t>Απόρριψη συμβατικών υλικών – Αντικατάσταση</w:t>
      </w:r>
      <w:bookmarkEnd w:id="121"/>
    </w:p>
    <w:p w:rsidR="00A43C2F" w:rsidRDefault="00A43C2F" w:rsidP="00635DD4">
      <w:pPr>
        <w:rPr>
          <w:rFonts w:eastAsia="SimSun"/>
          <w:b/>
          <w:bCs/>
          <w:szCs w:val="22"/>
          <w:lang w:val="el-GR"/>
        </w:rPr>
      </w:pPr>
      <w:r>
        <w:rPr>
          <w:rFonts w:eastAsia="SimSun"/>
          <w:b/>
          <w:bCs/>
          <w:szCs w:val="22"/>
          <w:lang w:val="el-GR"/>
        </w:rPr>
        <w:t>6.4.1.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A43C2F" w:rsidRDefault="00A43C2F" w:rsidP="00635DD4">
      <w:pPr>
        <w:rPr>
          <w:rFonts w:eastAsia="SimSun"/>
          <w:b/>
          <w:bCs/>
          <w:szCs w:val="22"/>
          <w:lang w:val="el-GR"/>
        </w:rPr>
      </w:pPr>
      <w:r>
        <w:rPr>
          <w:rFonts w:eastAsia="SimSun"/>
          <w:b/>
          <w:bCs/>
          <w:szCs w:val="22"/>
          <w:lang w:val="el-GR"/>
        </w:rPr>
        <w:t>6.4.2.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A43C2F" w:rsidRDefault="00A43C2F" w:rsidP="00635DD4">
      <w:pPr>
        <w:rPr>
          <w:lang w:val="el-GR"/>
        </w:rPr>
      </w:pPr>
      <w:r>
        <w:rPr>
          <w:rFonts w:eastAsia="SimSun"/>
          <w:b/>
          <w:bCs/>
          <w:szCs w:val="22"/>
          <w:lang w:val="el-GR"/>
        </w:rPr>
        <w:t>6.4.3.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A43C2F" w:rsidRDefault="00A43C2F" w:rsidP="00635DD4">
      <w:pPr>
        <w:pStyle w:val="Heading2"/>
        <w:pBdr>
          <w:top w:val="none" w:sz="0" w:space="0" w:color="auto"/>
          <w:left w:val="none" w:sz="0" w:space="0" w:color="auto"/>
          <w:right w:val="none" w:sz="0" w:space="0" w:color="auto"/>
        </w:pBdr>
        <w:rPr>
          <w:i/>
          <w:iCs/>
          <w:color w:val="5B9BD5"/>
          <w:spacing w:val="5"/>
          <w:kern w:val="1"/>
          <w:lang w:val="el-GR"/>
        </w:rPr>
      </w:pPr>
      <w:bookmarkStart w:id="122" w:name="__RefHeading___Toc470009834"/>
      <w:bookmarkStart w:id="123" w:name="_Toc22041168"/>
      <w:bookmarkEnd w:id="122"/>
      <w:r>
        <w:rPr>
          <w:lang w:val="el-GR"/>
        </w:rPr>
        <w:t>6.5</w:t>
      </w:r>
      <w:r>
        <w:rPr>
          <w:lang w:val="el-GR"/>
        </w:rPr>
        <w:tab/>
        <w:t>Δείγματα – Δειγματοληψία – Εργαστηριακές εξετάσεις</w:t>
      </w:r>
      <w:bookmarkEnd w:id="123"/>
    </w:p>
    <w:p w:rsidR="00A43C2F" w:rsidRDefault="00A43C2F" w:rsidP="00635DD4">
      <w:pPr>
        <w:pStyle w:val="Heading2"/>
        <w:pBdr>
          <w:top w:val="none" w:sz="0" w:space="0" w:color="auto"/>
          <w:left w:val="none" w:sz="0" w:space="0" w:color="auto"/>
          <w:right w:val="none" w:sz="0" w:space="0" w:color="auto"/>
        </w:pBdr>
        <w:rPr>
          <w:lang w:val="el-GR"/>
        </w:rPr>
      </w:pPr>
      <w:bookmarkStart w:id="124" w:name="__RefHeading___Toc470009835"/>
      <w:bookmarkStart w:id="125" w:name="_Toc22041169"/>
      <w:r>
        <w:rPr>
          <w:lang w:val="el-GR"/>
        </w:rPr>
        <w:t>6.6</w:t>
      </w:r>
      <w:r>
        <w:rPr>
          <w:lang w:val="el-GR"/>
        </w:rPr>
        <w:tab/>
        <w:t>Εγγυημένη λειτουργία προμήθειας</w:t>
      </w:r>
      <w:r>
        <w:rPr>
          <w:rStyle w:val="WW-FootnoteReference15"/>
          <w:lang w:val="el-GR"/>
        </w:rPr>
        <w:footnoteReference w:id="116"/>
      </w:r>
      <w:bookmarkEnd w:id="124"/>
      <w:bookmarkEnd w:id="125"/>
      <w:r>
        <w:rPr>
          <w:lang w:val="el-GR"/>
        </w:rPr>
        <w:t xml:space="preserve"> </w:t>
      </w:r>
    </w:p>
    <w:p w:rsidR="00A43C2F" w:rsidRPr="00D668F7" w:rsidRDefault="00A43C2F" w:rsidP="00601BFC">
      <w:pPr>
        <w:rPr>
          <w:szCs w:val="22"/>
          <w:lang w:val="el-GR"/>
        </w:rPr>
      </w:pPr>
      <w:r w:rsidRPr="00D668F7">
        <w:rPr>
          <w:rFonts w:cs="Arial"/>
          <w:b/>
          <w:bCs/>
          <w:szCs w:val="22"/>
          <w:highlight w:val="white"/>
          <w:lang w:val="el-GR"/>
        </w:rPr>
        <w:t xml:space="preserve">ΓΙΑ ΤΗΝ ΠΡΟΜΗΘΕΙΑ </w:t>
      </w:r>
      <w:r w:rsidRPr="00D668F7">
        <w:rPr>
          <w:rFonts w:cs="Arial"/>
          <w:b/>
          <w:bCs/>
          <w:szCs w:val="22"/>
          <w:lang w:val="el-GR"/>
        </w:rPr>
        <w:t xml:space="preserve"> </w:t>
      </w:r>
      <w:r w:rsidRPr="00D668F7">
        <w:rPr>
          <w:rFonts w:cs="Arial"/>
          <w:b/>
          <w:bCs/>
          <w:szCs w:val="22"/>
          <w:highlight w:val="white"/>
          <w:lang w:val="el-GR"/>
        </w:rPr>
        <w:t xml:space="preserve">ΕΙΔΩΝ ΠΑΝΤΟΠΩΛΕΙΟΥ </w:t>
      </w:r>
      <w:r w:rsidRPr="00D668F7">
        <w:rPr>
          <w:rFonts w:cs="Arial"/>
          <w:b/>
          <w:bCs/>
          <w:szCs w:val="22"/>
          <w:highlight w:val="white"/>
          <w:lang w:val="en-US"/>
        </w:rPr>
        <w:t>CPV</w:t>
      </w:r>
      <w:r w:rsidRPr="00D668F7">
        <w:rPr>
          <w:rFonts w:cs="Arial"/>
          <w:b/>
          <w:bCs/>
          <w:szCs w:val="22"/>
          <w:highlight w:val="white"/>
          <w:lang w:val="el-GR"/>
        </w:rPr>
        <w:t xml:space="preserve"> ΤΗΣ ΠΡΟΜΗΘΕΙΑΣ :15800000-6</w:t>
      </w:r>
      <w:r w:rsidRPr="00D668F7">
        <w:rPr>
          <w:rFonts w:cs="Arial"/>
          <w:b/>
          <w:bCs/>
          <w:szCs w:val="22"/>
          <w:lang w:val="el-GR"/>
        </w:rPr>
        <w:t>,</w:t>
      </w:r>
      <w:r w:rsidRPr="00D668F7">
        <w:rPr>
          <w:iCs/>
          <w:color w:val="333300"/>
          <w:spacing w:val="5"/>
          <w:kern w:val="1"/>
          <w:szCs w:val="22"/>
          <w:lang w:val="el-GR"/>
        </w:rPr>
        <w:t xml:space="preserve"> εφόσον εκτιμηθεί ότι οι χρόνοι λήξεως των συσκευασιών είναι μέσα σε διαστήματα κάτω των 6 μηνών από την παράδοση ή δεν ανταποκρίνονται στα απαιτούμενα τεχνικά στοιχεία. </w:t>
      </w:r>
    </w:p>
    <w:p w:rsidR="00A43C2F" w:rsidRPr="00D668F7" w:rsidRDefault="00A43C2F" w:rsidP="00601BFC">
      <w:pPr>
        <w:pStyle w:val="LO-Normal21"/>
        <w:ind w:left="57"/>
        <w:jc w:val="both"/>
        <w:rPr>
          <w:sz w:val="22"/>
          <w:szCs w:val="22"/>
        </w:rPr>
      </w:pPr>
      <w:r w:rsidRPr="00D668F7">
        <w:rPr>
          <w:rFonts w:ascii="Calibri" w:hAnsi="Calibri" w:cs="Calibri"/>
          <w:b/>
          <w:bCs/>
          <w:sz w:val="22"/>
          <w:szCs w:val="22"/>
          <w:highlight w:val="white"/>
        </w:rPr>
        <w:t xml:space="preserve">ΓΙΑ ΤΗΝ ΠΡΟΜΗΘΕΙΑ ΠΟΥΛΕΡΙΚΩΝ ΚΑΙ ΕΙΔΩΝ ΚΡΕΟΠΩΛΕΙΟΥ CPV ΤΗΣ ΠΡΟΜΗΘΕΙΑΣ :15100000-9, </w:t>
      </w:r>
      <w:r w:rsidRPr="00D668F7">
        <w:rPr>
          <w:rFonts w:ascii="Calibri" w:hAnsi="Calibri" w:cs="Calibri"/>
          <w:iCs/>
          <w:color w:val="333300"/>
          <w:spacing w:val="5"/>
          <w:sz w:val="22"/>
          <w:szCs w:val="22"/>
        </w:rPr>
        <w:t>εφόσον εκτιμηθεί ότι τα προϊόντα δεν είναι</w:t>
      </w:r>
      <w:r w:rsidRPr="00D668F7">
        <w:rPr>
          <w:iCs/>
          <w:color w:val="333300"/>
          <w:spacing w:val="5"/>
          <w:sz w:val="22"/>
          <w:szCs w:val="22"/>
        </w:rPr>
        <w:t xml:space="preserve"> </w:t>
      </w:r>
      <w:r w:rsidRPr="00D668F7">
        <w:rPr>
          <w:rFonts w:ascii="Calibri" w:hAnsi="Calibri" w:cs="Calibri"/>
          <w:sz w:val="22"/>
          <w:szCs w:val="22"/>
        </w:rPr>
        <w:t>σύμφωνα με την τεχνική έκθεση και την προσφορά του προμηθευτή</w:t>
      </w:r>
    </w:p>
    <w:p w:rsidR="00A43C2F" w:rsidRPr="00D668F7" w:rsidRDefault="00A43C2F" w:rsidP="00601BFC">
      <w:pPr>
        <w:spacing w:after="0"/>
        <w:ind w:firstLine="540"/>
        <w:rPr>
          <w:rFonts w:cs="Arial"/>
          <w:szCs w:val="22"/>
          <w:lang w:val="el-GR"/>
        </w:rPr>
      </w:pPr>
    </w:p>
    <w:p w:rsidR="00A43C2F" w:rsidRPr="00D668F7" w:rsidRDefault="00A43C2F" w:rsidP="00601BFC">
      <w:pPr>
        <w:spacing w:after="0"/>
        <w:ind w:left="57"/>
        <w:rPr>
          <w:szCs w:val="22"/>
          <w:lang w:val="el-GR"/>
        </w:rPr>
      </w:pPr>
      <w:r w:rsidRPr="00D668F7">
        <w:rPr>
          <w:rFonts w:cs="Arial"/>
          <w:b/>
          <w:bCs/>
          <w:szCs w:val="22"/>
          <w:highlight w:val="white"/>
          <w:lang w:val="el-GR"/>
        </w:rPr>
        <w:t xml:space="preserve">ΓΙΑ ΤΗΝ ΠΡΟΜΗΘΕΙΑ ΓΑΛΑΚΤΟΚΟΜΙΚΩΝ – ΤΥΡΟΚΟΜΙΚΩΝ  </w:t>
      </w:r>
      <w:r w:rsidRPr="00D668F7">
        <w:rPr>
          <w:rFonts w:cs="Arial"/>
          <w:b/>
          <w:bCs/>
          <w:szCs w:val="22"/>
          <w:highlight w:val="white"/>
        </w:rPr>
        <w:t>CPV</w:t>
      </w:r>
      <w:r w:rsidRPr="00D668F7">
        <w:rPr>
          <w:rFonts w:cs="Arial"/>
          <w:b/>
          <w:bCs/>
          <w:szCs w:val="22"/>
          <w:highlight w:val="white"/>
          <w:lang w:val="el-GR"/>
        </w:rPr>
        <w:t xml:space="preserve"> ΤΗΝ ΠΡΟΜΗΘΕΙΑΣ:  15500000-3</w:t>
      </w:r>
      <w:r w:rsidRPr="00D668F7">
        <w:rPr>
          <w:iCs/>
          <w:color w:val="333300"/>
          <w:spacing w:val="5"/>
          <w:kern w:val="1"/>
          <w:szCs w:val="22"/>
          <w:lang w:val="el-GR"/>
        </w:rPr>
        <w:t xml:space="preserve"> εφόσον εκτιμηθεί ότι τα προϊόντα: </w:t>
      </w:r>
    </w:p>
    <w:p w:rsidR="00A43C2F" w:rsidRPr="00D668F7" w:rsidRDefault="00A43C2F" w:rsidP="00601BFC">
      <w:pPr>
        <w:pStyle w:val="LO-Normal21"/>
        <w:ind w:firstLine="540"/>
        <w:jc w:val="both"/>
        <w:rPr>
          <w:sz w:val="22"/>
          <w:szCs w:val="22"/>
        </w:rPr>
      </w:pPr>
      <w:r w:rsidRPr="00D668F7">
        <w:rPr>
          <w:rFonts w:ascii="Calibri" w:hAnsi="Calibri" w:cs="Calibri"/>
          <w:sz w:val="22"/>
          <w:szCs w:val="22"/>
          <w:highlight w:val="white"/>
        </w:rPr>
        <w:t>Για το ΓΙΑΟΥΡΤΙ ΣΤΡΑΓΓΙΣΤΟ ΑΝΑ ΚΙΛΟ (ΚΟΥΒΑΔΑΚΙ)</w:t>
      </w:r>
      <w:r w:rsidRPr="00D668F7">
        <w:rPr>
          <w:rFonts w:ascii="Calibri" w:hAnsi="Calibri" w:cs="Calibri"/>
          <w:sz w:val="22"/>
          <w:szCs w:val="22"/>
        </w:rPr>
        <w:t>, δεν έχει λήξη σε 20 ημέρες κατ ελάχιστο</w:t>
      </w:r>
      <w:r w:rsidRPr="00D668F7">
        <w:rPr>
          <w:rFonts w:ascii="Calibri" w:hAnsi="Calibri" w:cs="Calibri"/>
          <w:iCs/>
          <w:color w:val="333300"/>
          <w:spacing w:val="5"/>
          <w:sz w:val="22"/>
          <w:szCs w:val="22"/>
        </w:rPr>
        <w:t xml:space="preserve"> και δεν είναι </w:t>
      </w:r>
      <w:r w:rsidRPr="00D668F7">
        <w:rPr>
          <w:rFonts w:ascii="Calibri" w:hAnsi="Calibri" w:cs="Calibri"/>
          <w:sz w:val="22"/>
          <w:szCs w:val="22"/>
        </w:rPr>
        <w:t>σύμφωνα με την τεχνική έκθεση και την προσφορά του προμηθευτή.</w:t>
      </w:r>
    </w:p>
    <w:p w:rsidR="00A43C2F" w:rsidRPr="00D668F7" w:rsidRDefault="00A43C2F" w:rsidP="00601BFC">
      <w:pPr>
        <w:spacing w:after="0"/>
        <w:ind w:firstLine="283"/>
        <w:rPr>
          <w:szCs w:val="22"/>
          <w:lang w:val="el-GR"/>
        </w:rPr>
      </w:pPr>
    </w:p>
    <w:p w:rsidR="00A43C2F" w:rsidRPr="00D668F7" w:rsidRDefault="00A43C2F" w:rsidP="00601BFC">
      <w:pPr>
        <w:spacing w:after="0"/>
        <w:rPr>
          <w:szCs w:val="22"/>
          <w:lang w:val="el-GR"/>
        </w:rPr>
      </w:pPr>
      <w:r w:rsidRPr="00D668F7">
        <w:rPr>
          <w:rFonts w:cs="Arial"/>
          <w:szCs w:val="22"/>
          <w:lang w:val="el-GR"/>
        </w:rPr>
        <w:t>Για τα τυριά κάθε φύσης:  να είναι σύμφωνα με την τεχνική έκθεση και την προσφορά του προμηθευτή</w:t>
      </w:r>
    </w:p>
    <w:p w:rsidR="00A43C2F" w:rsidRDefault="00A43C2F" w:rsidP="00601BFC">
      <w:pPr>
        <w:spacing w:after="0"/>
        <w:ind w:firstLine="540"/>
        <w:rPr>
          <w:rFonts w:cs="Arial"/>
          <w:sz w:val="28"/>
          <w:szCs w:val="28"/>
          <w:lang w:val="el-GR"/>
        </w:rPr>
      </w:pPr>
    </w:p>
    <w:p w:rsidR="00A43C2F" w:rsidRDefault="00A43C2F" w:rsidP="00601BFC">
      <w:pPr>
        <w:spacing w:after="0"/>
        <w:ind w:firstLine="540"/>
        <w:rPr>
          <w:rFonts w:cs="Arial"/>
          <w:sz w:val="28"/>
          <w:szCs w:val="28"/>
          <w:lang w:val="el-GR"/>
        </w:rPr>
      </w:pPr>
    </w:p>
    <w:p w:rsidR="00A43C2F" w:rsidRPr="00D668F7" w:rsidRDefault="00A43C2F" w:rsidP="00601BFC">
      <w:pPr>
        <w:pStyle w:val="LO-Normal1"/>
        <w:rPr>
          <w:sz w:val="22"/>
          <w:szCs w:val="22"/>
        </w:rPr>
      </w:pPr>
      <w:r w:rsidRPr="00D668F7">
        <w:rPr>
          <w:rFonts w:ascii="Calibri" w:hAnsi="Calibri" w:cs="Calibri"/>
          <w:b/>
          <w:bCs/>
          <w:sz w:val="22"/>
          <w:szCs w:val="22"/>
          <w:highlight w:val="white"/>
        </w:rPr>
        <w:t xml:space="preserve">ΓΙΑ ΤΗΝ  </w:t>
      </w:r>
      <w:r w:rsidRPr="00D668F7">
        <w:rPr>
          <w:rFonts w:ascii="Calibri" w:hAnsi="Calibri" w:cs="Calibri"/>
          <w:b/>
          <w:sz w:val="22"/>
          <w:szCs w:val="22"/>
          <w:highlight w:val="white"/>
        </w:rPr>
        <w:t>ΠΡΟΜΗΘΕΙΑ ΕΙΔΩΝ ΑΡΤΟΠΟΙΕΙΟΥ CPV ΤΗΣ ΠΡΟΜΗΘΕΙΑΣ 15810000-9</w:t>
      </w:r>
      <w:r w:rsidRPr="00D668F7">
        <w:rPr>
          <w:rFonts w:ascii="Calibri" w:hAnsi="Calibri" w:cs="Calibri"/>
          <w:b/>
          <w:sz w:val="22"/>
          <w:szCs w:val="22"/>
        </w:rPr>
        <w:t xml:space="preserve"> </w:t>
      </w:r>
    </w:p>
    <w:p w:rsidR="00A43C2F" w:rsidRPr="00D668F7" w:rsidRDefault="00A43C2F" w:rsidP="00601BFC">
      <w:pPr>
        <w:pStyle w:val="LO-Normal1"/>
        <w:ind w:right="-113"/>
        <w:jc w:val="both"/>
        <w:rPr>
          <w:sz w:val="22"/>
          <w:szCs w:val="22"/>
        </w:rPr>
      </w:pPr>
      <w:r w:rsidRPr="00D668F7">
        <w:rPr>
          <w:rFonts w:ascii="Calibri" w:hAnsi="Calibri" w:cs="Calibri"/>
          <w:sz w:val="22"/>
          <w:szCs w:val="22"/>
        </w:rPr>
        <w:t xml:space="preserve">    Σε 15 ημέρες, εκτός εάν αναγράφεται διαφορετικά στη συσκευασία του προϊόντος μετά την ημερομηνία παραλαβής από την επιτροπή παραλαβής του δήμου. Κάθε βλάβη που θα παρουσιαστεί σ' αυτό το χρονικό διάστημα και θα οφείλεται στην κακή ποιότητα ή στην ελαττωματική κατασκευή των ειδών και της συσκευασίας αυτών, πρέπει να αποκαθίσταται από τον προμηθευτή άμεσα μέσα σε δυο (2) το πολύ ημέρες αφότου ειδοποιηθεί από το δήμο. Σε περίπτωση που ο προμηθευτής δεν αντικαταστήσει το ελαττωματικό είδος μέσα σ' αυτό το χρονικό όριο, θα πληρώνει στο δήμο ως ποινική ρήτρα ποσό ίσο με την αξία του είδους αυτού.</w:t>
      </w:r>
    </w:p>
    <w:p w:rsidR="00A43C2F" w:rsidRPr="00601BFC" w:rsidRDefault="00A43C2F" w:rsidP="00601BFC">
      <w:pPr>
        <w:rPr>
          <w:lang w:val="el-GR"/>
        </w:rPr>
      </w:pPr>
    </w:p>
    <w:p w:rsidR="00A43C2F" w:rsidRDefault="00A43C2F" w:rsidP="00635DD4">
      <w:pPr>
        <w:pStyle w:val="Heading1"/>
        <w:pBdr>
          <w:top w:val="none" w:sz="0" w:space="0" w:color="auto"/>
          <w:left w:val="none" w:sz="0" w:space="0" w:color="auto"/>
          <w:right w:val="none" w:sz="0" w:space="0" w:color="auto"/>
        </w:pBdr>
        <w:rPr>
          <w:lang w:val="el-GR"/>
        </w:rPr>
      </w:pPr>
      <w:bookmarkStart w:id="126" w:name="__RefHeading___Toc470009837"/>
      <w:bookmarkStart w:id="127" w:name="_Toc22041170"/>
      <w:bookmarkEnd w:id="126"/>
      <w:r>
        <w:rPr>
          <w:rFonts w:ascii="Calibri" w:hAnsi="Calibri" w:cs="Calibri"/>
          <w:lang w:val="el-GR"/>
        </w:rPr>
        <w:t>ΠΑΡΑΡΤΗΜΑΤΑ</w:t>
      </w:r>
      <w:bookmarkEnd w:id="127"/>
    </w:p>
    <w:p w:rsidR="00A43C2F" w:rsidRDefault="00A43C2F" w:rsidP="00635DD4">
      <w:pPr>
        <w:pStyle w:val="Heading2"/>
        <w:pBdr>
          <w:top w:val="none" w:sz="0" w:space="0" w:color="auto"/>
          <w:left w:val="none" w:sz="0" w:space="0" w:color="auto"/>
          <w:right w:val="none" w:sz="0" w:space="0" w:color="auto"/>
        </w:pBdr>
        <w:tabs>
          <w:tab w:val="clear" w:pos="567"/>
          <w:tab w:val="left" w:pos="0"/>
        </w:tabs>
        <w:ind w:left="0" w:firstLine="0"/>
        <w:rPr>
          <w:rFonts w:eastAsia="SimSun"/>
          <w:i/>
          <w:iCs/>
          <w:color w:val="5B9BD5"/>
          <w:lang w:val="el-GR"/>
        </w:rPr>
      </w:pPr>
      <w:bookmarkStart w:id="128" w:name="__RefHeading___Toc470009838"/>
      <w:bookmarkStart w:id="129" w:name="_Toc22041171"/>
      <w:bookmarkEnd w:id="128"/>
      <w:r>
        <w:rPr>
          <w:lang w:val="el-GR"/>
        </w:rPr>
        <w:t>ΠΑΡΑΡΤΗΜΑ Ι – Αναλυτική Περιγραφή Φυσικού και Οικονομικού Αντικειμένου της Σύμβασης (προσαρμοσμένο από την Αναθέτουσα Αρχή)</w:t>
      </w:r>
      <w:bookmarkEnd w:id="129"/>
    </w:p>
    <w:tbl>
      <w:tblPr>
        <w:tblW w:w="0" w:type="auto"/>
        <w:tblInd w:w="-95" w:type="dxa"/>
        <w:tblLayout w:type="fixed"/>
        <w:tblLook w:val="0000"/>
      </w:tblPr>
      <w:tblGrid>
        <w:gridCol w:w="3800"/>
        <w:gridCol w:w="4048"/>
        <w:gridCol w:w="2022"/>
      </w:tblGrid>
      <w:tr w:rsidR="00A43C2F" w:rsidRPr="0094143C" w:rsidTr="00FB2521">
        <w:trPr>
          <w:cantSplit/>
          <w:trHeight w:val="889"/>
        </w:trPr>
        <w:tc>
          <w:tcPr>
            <w:tcW w:w="3800" w:type="dxa"/>
            <w:vMerge w:val="restart"/>
            <w:tcBorders>
              <w:top w:val="single" w:sz="4" w:space="0" w:color="000000"/>
              <w:left w:val="single" w:sz="4" w:space="0" w:color="000000"/>
              <w:bottom w:val="single" w:sz="4" w:space="0" w:color="000000"/>
            </w:tcBorders>
            <w:shd w:val="clear" w:color="auto" w:fill="FFFF99"/>
          </w:tcPr>
          <w:p w:rsidR="00A43C2F" w:rsidRPr="00F96328" w:rsidRDefault="00A43C2F" w:rsidP="00FB2521">
            <w:pPr>
              <w:tabs>
                <w:tab w:val="left" w:pos="4800"/>
              </w:tabs>
              <w:rPr>
                <w:sz w:val="18"/>
                <w:szCs w:val="18"/>
                <w:lang w:val="el-GR"/>
              </w:rPr>
            </w:pPr>
            <w:r w:rsidRPr="00F96328">
              <w:rPr>
                <w:rFonts w:ascii="Arial" w:hAnsi="Arial"/>
                <w:spacing w:val="20"/>
                <w:sz w:val="18"/>
                <w:szCs w:val="18"/>
                <w:lang w:val="el-GR"/>
              </w:rPr>
              <w:t>ΕΛΛΗΝΙΚΗ ΔΗΜΟΚΡΑΤΙΑ</w:t>
            </w:r>
          </w:p>
          <w:p w:rsidR="00A43C2F" w:rsidRPr="00F96328" w:rsidRDefault="00A43C2F" w:rsidP="00FB2521">
            <w:pPr>
              <w:tabs>
                <w:tab w:val="left" w:pos="4800"/>
              </w:tabs>
              <w:rPr>
                <w:sz w:val="18"/>
                <w:szCs w:val="18"/>
                <w:lang w:val="el-GR"/>
              </w:rPr>
            </w:pPr>
            <w:r w:rsidRPr="00F96328">
              <w:rPr>
                <w:rFonts w:ascii="Arial" w:hAnsi="Arial"/>
                <w:spacing w:val="20"/>
                <w:sz w:val="18"/>
                <w:szCs w:val="18"/>
                <w:lang w:val="el-GR"/>
              </w:rPr>
              <w:t>ΔΗΜΟΣ ΚΑΡΔΙΤΣΑΣ</w:t>
            </w:r>
          </w:p>
          <w:p w:rsidR="00A43C2F" w:rsidRPr="00F96328" w:rsidRDefault="00A43C2F" w:rsidP="00FB2521">
            <w:pPr>
              <w:tabs>
                <w:tab w:val="left" w:pos="4800"/>
              </w:tabs>
              <w:rPr>
                <w:sz w:val="18"/>
                <w:szCs w:val="18"/>
                <w:lang w:val="el-GR"/>
              </w:rPr>
            </w:pPr>
            <w:r w:rsidRPr="00F96328">
              <w:rPr>
                <w:rFonts w:ascii="Arial" w:hAnsi="Arial"/>
                <w:spacing w:val="20"/>
                <w:sz w:val="18"/>
                <w:szCs w:val="18"/>
                <w:lang w:val="el-GR"/>
              </w:rPr>
              <w:t xml:space="preserve">ΔΙΕΥΘΥΝΣΗ ΠΑΙΔΙΚΩΝ ΚΑΙ </w:t>
            </w:r>
          </w:p>
          <w:p w:rsidR="00A43C2F" w:rsidRPr="00F96328" w:rsidRDefault="00A43C2F" w:rsidP="00FB2521">
            <w:pPr>
              <w:tabs>
                <w:tab w:val="left" w:pos="4800"/>
              </w:tabs>
              <w:rPr>
                <w:sz w:val="18"/>
                <w:szCs w:val="18"/>
                <w:lang w:val="el-GR"/>
              </w:rPr>
            </w:pPr>
            <w:r w:rsidRPr="00F96328">
              <w:rPr>
                <w:rFonts w:ascii="Arial" w:hAnsi="Arial"/>
                <w:spacing w:val="20"/>
                <w:sz w:val="18"/>
                <w:szCs w:val="18"/>
                <w:lang w:val="el-GR"/>
              </w:rPr>
              <w:t>ΒΡΕΦΟΝΗΠΙΑΚΩΝ ΣΤΑΘΜΩΝ</w:t>
            </w:r>
          </w:p>
          <w:p w:rsidR="00A43C2F" w:rsidRPr="00F96328" w:rsidRDefault="00A43C2F" w:rsidP="00FB2521">
            <w:pPr>
              <w:tabs>
                <w:tab w:val="left" w:pos="4800"/>
              </w:tabs>
              <w:rPr>
                <w:sz w:val="18"/>
                <w:szCs w:val="18"/>
                <w:lang w:val="el-GR"/>
              </w:rPr>
            </w:pPr>
            <w:r w:rsidRPr="00F96328">
              <w:rPr>
                <w:rFonts w:ascii="Arial" w:hAnsi="Arial"/>
                <w:spacing w:val="20"/>
                <w:sz w:val="18"/>
                <w:szCs w:val="18"/>
                <w:lang w:val="el-GR"/>
              </w:rPr>
              <w:t>ΤΜΗΜΑ ΔΙΟΙΚΗΣΗΣ</w:t>
            </w:r>
          </w:p>
          <w:p w:rsidR="00A43C2F" w:rsidRPr="00F96328" w:rsidRDefault="00A43C2F" w:rsidP="00FB2521">
            <w:pPr>
              <w:tabs>
                <w:tab w:val="left" w:pos="4800"/>
              </w:tabs>
              <w:rPr>
                <w:sz w:val="18"/>
                <w:szCs w:val="18"/>
                <w:lang w:val="el-GR"/>
              </w:rPr>
            </w:pPr>
            <w:r w:rsidRPr="00F96328">
              <w:rPr>
                <w:rFonts w:ascii="Arial" w:hAnsi="Arial" w:cs="Arial"/>
                <w:bCs/>
                <w:spacing w:val="20"/>
                <w:sz w:val="18"/>
                <w:szCs w:val="18"/>
                <w:lang w:val="el-GR"/>
              </w:rPr>
              <w:t xml:space="preserve">ΚΑΡΔΙΤΣΑ    </w:t>
            </w:r>
            <w:r w:rsidRPr="00F96328">
              <w:rPr>
                <w:rFonts w:ascii="Arial" w:hAnsi="Arial" w:cs="Arial"/>
                <w:spacing w:val="20"/>
                <w:sz w:val="18"/>
                <w:szCs w:val="18"/>
                <w:lang w:val="el-GR"/>
              </w:rPr>
              <w:t>03/10/2019</w:t>
            </w:r>
          </w:p>
          <w:p w:rsidR="00A43C2F" w:rsidRPr="00F96328" w:rsidRDefault="00A43C2F" w:rsidP="00FB2521">
            <w:pPr>
              <w:tabs>
                <w:tab w:val="left" w:pos="4800"/>
              </w:tabs>
              <w:rPr>
                <w:rFonts w:ascii="Arial" w:hAnsi="Arial" w:cs="Arial"/>
                <w:spacing w:val="20"/>
                <w:sz w:val="18"/>
                <w:szCs w:val="18"/>
                <w:u w:val="single"/>
                <w:lang w:val="el-GR"/>
              </w:rPr>
            </w:pPr>
          </w:p>
        </w:tc>
        <w:tc>
          <w:tcPr>
            <w:tcW w:w="6070" w:type="dxa"/>
            <w:gridSpan w:val="2"/>
            <w:tcBorders>
              <w:top w:val="single" w:sz="4" w:space="0" w:color="000000"/>
              <w:left w:val="single" w:sz="4" w:space="0" w:color="000000"/>
              <w:bottom w:val="single" w:sz="4" w:space="0" w:color="000000"/>
              <w:right w:val="single" w:sz="4" w:space="0" w:color="000000"/>
            </w:tcBorders>
            <w:shd w:val="clear" w:color="auto" w:fill="FFFF99"/>
          </w:tcPr>
          <w:p w:rsidR="00A43C2F" w:rsidRPr="00F96328" w:rsidRDefault="00A43C2F" w:rsidP="00FB2521">
            <w:pPr>
              <w:tabs>
                <w:tab w:val="left" w:pos="4800"/>
              </w:tabs>
              <w:jc w:val="right"/>
              <w:rPr>
                <w:sz w:val="18"/>
                <w:szCs w:val="18"/>
                <w:lang w:val="el-GR"/>
              </w:rPr>
            </w:pPr>
            <w:r w:rsidRPr="00F96328">
              <w:rPr>
                <w:rFonts w:ascii="Arial" w:hAnsi="Arial" w:cs="Arial"/>
                <w:i/>
                <w:spacing w:val="20"/>
                <w:sz w:val="18"/>
                <w:szCs w:val="18"/>
                <w:lang w:val="el-GR"/>
              </w:rPr>
              <w:t xml:space="preserve"> </w:t>
            </w:r>
          </w:p>
          <w:p w:rsidR="00A43C2F" w:rsidRPr="00F96328" w:rsidRDefault="00A43C2F" w:rsidP="00FB2521">
            <w:pPr>
              <w:tabs>
                <w:tab w:val="left" w:pos="4800"/>
              </w:tabs>
              <w:jc w:val="right"/>
              <w:rPr>
                <w:sz w:val="18"/>
                <w:szCs w:val="18"/>
                <w:lang w:val="el-GR"/>
              </w:rPr>
            </w:pPr>
            <w:r w:rsidRPr="00F96328">
              <w:rPr>
                <w:rFonts w:ascii="Arial" w:hAnsi="Arial" w:cs="Arial"/>
                <w:i/>
                <w:spacing w:val="20"/>
                <w:sz w:val="18"/>
                <w:szCs w:val="18"/>
                <w:lang w:val="el-GR"/>
              </w:rPr>
              <w:t xml:space="preserve"> ΠΡΟΜΗΘΕΙΑ ΤΡΟΦΙΜΩΝ ΓΙΑ ΤΙΣ ΑΝΑΓΚΕΣ ΤΩΝ ΥΠΗΡΕΣΙΩΝ ΠΑΙΔΙΚΩΝ ΣΤΑΘΜΩΝ ΤΟΥ ΔΗΜΟΥ ΚΑΡΔΙΤΣΑΣ ΟΙΚΟΝΟΜΙΚΟΥ ΕΤΟΥΣ 2019</w:t>
            </w:r>
          </w:p>
        </w:tc>
      </w:tr>
      <w:tr w:rsidR="00A43C2F" w:rsidRPr="00D668F7" w:rsidTr="00FB2521">
        <w:trPr>
          <w:cantSplit/>
          <w:trHeight w:val="365"/>
        </w:trPr>
        <w:tc>
          <w:tcPr>
            <w:tcW w:w="3800" w:type="dxa"/>
            <w:vMerge/>
            <w:tcBorders>
              <w:top w:val="single" w:sz="4" w:space="0" w:color="000000"/>
              <w:left w:val="single" w:sz="4" w:space="0" w:color="000000"/>
              <w:bottom w:val="single" w:sz="4" w:space="0" w:color="000000"/>
            </w:tcBorders>
            <w:shd w:val="clear" w:color="auto" w:fill="FFFF99"/>
          </w:tcPr>
          <w:p w:rsidR="00A43C2F" w:rsidRPr="00F96328" w:rsidRDefault="00A43C2F" w:rsidP="00FB2521">
            <w:pPr>
              <w:tabs>
                <w:tab w:val="left" w:pos="4800"/>
              </w:tabs>
              <w:snapToGrid w:val="0"/>
              <w:rPr>
                <w:rFonts w:ascii="Arial" w:hAnsi="Arial" w:cs="Arial"/>
                <w:spacing w:val="20"/>
                <w:sz w:val="18"/>
                <w:szCs w:val="18"/>
                <w:lang w:val="el-GR"/>
              </w:rPr>
            </w:pPr>
          </w:p>
        </w:tc>
        <w:tc>
          <w:tcPr>
            <w:tcW w:w="4048" w:type="dxa"/>
            <w:tcBorders>
              <w:top w:val="single" w:sz="4" w:space="0" w:color="000000"/>
              <w:left w:val="single" w:sz="4" w:space="0" w:color="000000"/>
              <w:bottom w:val="single" w:sz="4" w:space="0" w:color="000000"/>
            </w:tcBorders>
            <w:shd w:val="clear" w:color="auto" w:fill="FFFF99"/>
          </w:tcPr>
          <w:p w:rsidR="00A43C2F" w:rsidRPr="00F96328" w:rsidRDefault="00A43C2F" w:rsidP="00FB2521">
            <w:pPr>
              <w:tabs>
                <w:tab w:val="left" w:pos="4800"/>
              </w:tabs>
              <w:jc w:val="right"/>
              <w:rPr>
                <w:rFonts w:ascii="Arial" w:hAnsi="Arial"/>
                <w:sz w:val="18"/>
                <w:szCs w:val="18"/>
                <w:lang w:val="el-GR"/>
              </w:rPr>
            </w:pPr>
          </w:p>
          <w:p w:rsidR="00A43C2F" w:rsidRPr="00F96328" w:rsidRDefault="00A43C2F" w:rsidP="00FB2521">
            <w:pPr>
              <w:tabs>
                <w:tab w:val="left" w:pos="4800"/>
              </w:tabs>
              <w:jc w:val="right"/>
              <w:rPr>
                <w:sz w:val="18"/>
                <w:szCs w:val="18"/>
              </w:rPr>
            </w:pPr>
            <w:r w:rsidRPr="00F96328">
              <w:rPr>
                <w:rFonts w:ascii="Arial" w:hAnsi="Arial" w:cs="Arial"/>
                <w:b/>
                <w:spacing w:val="20"/>
                <w:sz w:val="18"/>
                <w:szCs w:val="18"/>
              </w:rPr>
              <w:t>ΠΟΣΟ ΤΕΧΝΙΚΗΣ ΕΚΘΕΣΗΣ:</w:t>
            </w:r>
          </w:p>
        </w:tc>
        <w:tc>
          <w:tcPr>
            <w:tcW w:w="2022"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A43C2F" w:rsidRPr="00F96328" w:rsidRDefault="00A43C2F" w:rsidP="00FB2521">
            <w:pPr>
              <w:tabs>
                <w:tab w:val="left" w:pos="4800"/>
              </w:tabs>
              <w:jc w:val="right"/>
              <w:rPr>
                <w:sz w:val="18"/>
                <w:szCs w:val="18"/>
              </w:rPr>
            </w:pPr>
            <w:r w:rsidRPr="00F96328">
              <w:rPr>
                <w:rFonts w:ascii="Arial" w:hAnsi="Arial" w:cs="Arial"/>
                <w:b/>
                <w:bCs/>
                <w:sz w:val="18"/>
                <w:szCs w:val="18"/>
                <w:highlight w:val="yellow"/>
              </w:rPr>
              <w:t xml:space="preserve">19.999,95 </w:t>
            </w:r>
            <w:r w:rsidRPr="00F96328">
              <w:rPr>
                <w:rFonts w:ascii="Arial" w:hAnsi="Arial" w:cs="Arial"/>
                <w:b/>
                <w:spacing w:val="20"/>
                <w:sz w:val="18"/>
                <w:szCs w:val="18"/>
              </w:rPr>
              <w:t>€</w:t>
            </w:r>
          </w:p>
        </w:tc>
      </w:tr>
    </w:tbl>
    <w:p w:rsidR="00A43C2F" w:rsidRDefault="00A43C2F" w:rsidP="00FB2521"/>
    <w:p w:rsidR="00A43C2F" w:rsidRDefault="00A43C2F" w:rsidP="00FB2521">
      <w:pPr>
        <w:pStyle w:val="c5f0e9eae5f6e1ebdfe4e11"/>
        <w:widowControl/>
        <w:pBdr>
          <w:top w:val="single" w:sz="4" w:space="1" w:color="000000"/>
          <w:left w:val="single" w:sz="4" w:space="1" w:color="000000"/>
          <w:bottom w:val="single" w:sz="4" w:space="1" w:color="000000"/>
          <w:right w:val="single" w:sz="4" w:space="1" w:color="000000"/>
        </w:pBdr>
        <w:ind w:left="432" w:firstLine="0"/>
        <w:jc w:val="both"/>
      </w:pPr>
      <w:r>
        <w:rPr>
          <w:rFonts w:ascii="Calibri" w:hAnsi="Calibri" w:cs="Calibri"/>
          <w:spacing w:val="20"/>
          <w:sz w:val="24"/>
        </w:rPr>
        <w:t>1. ΤΕΧΝΙΚΗ ΕΚΘΕΣΗ   &amp;  ΕΝΔΕΙΚΤΙΚΟΣ ΠΡΟΫΠΟΛΟΓΙΣΜΟΣ</w:t>
      </w:r>
    </w:p>
    <w:p w:rsidR="00A43C2F" w:rsidRDefault="00A43C2F" w:rsidP="00FB2521"/>
    <w:p w:rsidR="00A43C2F" w:rsidRPr="00D668F7" w:rsidRDefault="00A43C2F" w:rsidP="00FB2521">
      <w:pPr>
        <w:contextualSpacing/>
        <w:rPr>
          <w:sz w:val="20"/>
          <w:szCs w:val="20"/>
          <w:lang w:val="el-GR"/>
        </w:rPr>
      </w:pPr>
      <w:r w:rsidRPr="00D668F7">
        <w:rPr>
          <w:rFonts w:ascii="Arial" w:hAnsi="Arial"/>
          <w:spacing w:val="20"/>
          <w:sz w:val="20"/>
          <w:szCs w:val="20"/>
          <w:lang w:val="el-GR"/>
        </w:rPr>
        <w:t xml:space="preserve">   Με την παρούσα μελέτη που συντάχθηκε σύμφωνα με τις διατάξεις του Ν.4412/2016, προβλέπεται η ανάθεση της ακόλουθης προμήθειας, όπως αναλυτικά παρακάτω :</w:t>
      </w:r>
    </w:p>
    <w:p w:rsidR="00A43C2F" w:rsidRPr="00D668F7" w:rsidRDefault="00A43C2F" w:rsidP="00FB2521">
      <w:pPr>
        <w:pStyle w:val="c5f0e9eae5f6e1ebdfe4e11"/>
        <w:widowControl/>
        <w:spacing w:before="0" w:after="0"/>
        <w:ind w:firstLine="0"/>
        <w:contextualSpacing/>
        <w:jc w:val="both"/>
        <w:rPr>
          <w:sz w:val="20"/>
          <w:szCs w:val="20"/>
        </w:rPr>
      </w:pPr>
      <w:r w:rsidRPr="00D668F7">
        <w:rPr>
          <w:rFonts w:ascii="Arial" w:hAnsi="Arial" w:cs="Calibri"/>
          <w:b w:val="0"/>
          <w:spacing w:val="20"/>
          <w:sz w:val="20"/>
          <w:szCs w:val="20"/>
        </w:rPr>
        <w:t>«ΠΡΟΜΗΘΕΙΑ ΤΡΟΦΙΜΩΝ ΓΙΑ ΤΟ ΕΤΟΣ 2019 ΑΙΤΟΥΜΕΝΗΣ ΣΥΝΟΛΙΚΗΣ ΠΙΣΤΩΣΗΣ (ΜΕ ΦΠΑ 13%) (ΕΞΑΙΡΟΥΝΤΑΙ ΚΑΠΟΙΑ ΕΙΔΗ ΠΟΥ ΕΧΟΥΝ ΦΠΑ 24%)</w:t>
      </w:r>
      <w:r w:rsidRPr="00D668F7">
        <w:rPr>
          <w:rFonts w:ascii="Arial" w:hAnsi="Arial" w:cs="Calibri"/>
          <w:b w:val="0"/>
          <w:spacing w:val="20"/>
          <w:sz w:val="20"/>
          <w:szCs w:val="20"/>
          <w:lang w:bidi="ar-SA"/>
        </w:rPr>
        <w:t xml:space="preserve"> </w:t>
      </w:r>
      <w:r w:rsidRPr="00D668F7">
        <w:rPr>
          <w:rFonts w:ascii="Arial" w:hAnsi="Arial" w:cs="Calibri"/>
          <w:b w:val="0"/>
          <w:spacing w:val="20"/>
          <w:sz w:val="20"/>
          <w:szCs w:val="20"/>
          <w:lang w:eastAsia="el-GR" w:bidi="ar-SA"/>
        </w:rPr>
        <w:t xml:space="preserve"> </w:t>
      </w:r>
      <w:r w:rsidRPr="00D668F7">
        <w:rPr>
          <w:rFonts w:ascii="Arial" w:hAnsi="Arial" w:cs="Arial"/>
          <w:bCs/>
          <w:sz w:val="20"/>
          <w:szCs w:val="20"/>
          <w:highlight w:val="yellow"/>
        </w:rPr>
        <w:t xml:space="preserve">19.999,95 </w:t>
      </w:r>
      <w:r w:rsidRPr="00D668F7">
        <w:rPr>
          <w:rFonts w:ascii="Arial" w:hAnsi="Arial" w:cs="Calibri"/>
          <w:bCs/>
          <w:spacing w:val="20"/>
          <w:sz w:val="20"/>
          <w:szCs w:val="20"/>
        </w:rPr>
        <w:t>€</w:t>
      </w:r>
      <w:r w:rsidRPr="00D668F7">
        <w:rPr>
          <w:rFonts w:ascii="Arial" w:hAnsi="Arial" w:cs="Calibri"/>
          <w:b w:val="0"/>
          <w:spacing w:val="20"/>
          <w:sz w:val="20"/>
          <w:szCs w:val="20"/>
        </w:rPr>
        <w:t>»</w:t>
      </w:r>
    </w:p>
    <w:p w:rsidR="00A43C2F" w:rsidRPr="00D668F7" w:rsidRDefault="00A43C2F" w:rsidP="004238DF">
      <w:pPr>
        <w:tabs>
          <w:tab w:val="left" w:pos="0"/>
        </w:tabs>
        <w:rPr>
          <w:rFonts w:ascii="Arial" w:hAnsi="Arial"/>
          <w:b/>
          <w:bCs/>
          <w:spacing w:val="20"/>
          <w:sz w:val="20"/>
          <w:szCs w:val="20"/>
          <w:lang w:val="el-GR"/>
        </w:rPr>
      </w:pPr>
      <w:r w:rsidRPr="00D668F7">
        <w:rPr>
          <w:rFonts w:ascii="Arial" w:hAnsi="Arial"/>
          <w:b/>
          <w:bCs/>
          <w:spacing w:val="20"/>
          <w:sz w:val="20"/>
          <w:szCs w:val="20"/>
          <w:lang w:val="el-GR"/>
        </w:rPr>
        <w:t xml:space="preserve">  </w:t>
      </w:r>
    </w:p>
    <w:p w:rsidR="00A43C2F" w:rsidRPr="00D668F7" w:rsidRDefault="00A43C2F" w:rsidP="004238DF">
      <w:pPr>
        <w:tabs>
          <w:tab w:val="left" w:pos="0"/>
        </w:tabs>
        <w:rPr>
          <w:sz w:val="20"/>
          <w:szCs w:val="20"/>
          <w:lang w:val="el-GR"/>
        </w:rPr>
      </w:pPr>
      <w:r w:rsidRPr="00D668F7">
        <w:rPr>
          <w:rFonts w:ascii="Arial" w:hAnsi="Arial"/>
          <w:b/>
          <w:bCs/>
          <w:spacing w:val="20"/>
          <w:sz w:val="20"/>
          <w:szCs w:val="20"/>
          <w:lang w:val="el-GR"/>
        </w:rPr>
        <w:t xml:space="preserve"> Η  άνω προμήθεια χρηματοδοτείται από δημοτικούς πόρους ( τμηματικά από ΕΣΠΑ)  συνολικά με το παραπάνω  ποσό  που έχει εγγραφεί στον προϋπολογισμό του έτους 2019 στους Κ.Α.: </w:t>
      </w:r>
      <w:r w:rsidRPr="00D668F7">
        <w:rPr>
          <w:rFonts w:ascii="Arial" w:hAnsi="Arial"/>
          <w:spacing w:val="20"/>
          <w:sz w:val="20"/>
          <w:szCs w:val="20"/>
          <w:lang w:val="el-GR"/>
        </w:rPr>
        <w:t xml:space="preserve">60-6481.0004, </w:t>
      </w:r>
      <w:r w:rsidRPr="00D668F7">
        <w:rPr>
          <w:rFonts w:ascii="Arial" w:hAnsi="Arial"/>
          <w:b/>
          <w:bCs/>
          <w:spacing w:val="20"/>
          <w:sz w:val="20"/>
          <w:szCs w:val="20"/>
          <w:lang w:val="el-GR"/>
        </w:rPr>
        <w:t xml:space="preserve">ή σε αντίστοιχους κωδικούς του προϋπολογισμού που θα προκύψουν στη διάρκεια του έτους. </w:t>
      </w:r>
    </w:p>
    <w:p w:rsidR="00A43C2F" w:rsidRPr="00D668F7" w:rsidRDefault="00A43C2F" w:rsidP="004238DF">
      <w:pPr>
        <w:pStyle w:val="c5f0e9eae5f6e1ebdfe4e11"/>
        <w:widowControl/>
        <w:spacing w:before="0" w:after="0"/>
        <w:ind w:firstLine="0"/>
        <w:contextualSpacing/>
        <w:jc w:val="both"/>
        <w:rPr>
          <w:sz w:val="20"/>
          <w:szCs w:val="20"/>
        </w:rPr>
      </w:pPr>
      <w:r w:rsidRPr="00D668F7">
        <w:rPr>
          <w:rFonts w:ascii="Arial" w:hAnsi="Arial" w:cs="Calibri"/>
          <w:b w:val="0"/>
          <w:spacing w:val="20"/>
          <w:sz w:val="20"/>
          <w:szCs w:val="20"/>
        </w:rPr>
        <w:t xml:space="preserve">   Θα εκτελεστεί δε σύμφωνα με τις διατάξεις του Ν.4412/2016.</w:t>
      </w:r>
    </w:p>
    <w:p w:rsidR="00A43C2F" w:rsidRPr="00D668F7" w:rsidRDefault="00A43C2F" w:rsidP="004238DF">
      <w:pPr>
        <w:pStyle w:val="c5f0e9eae5f6e1ebdfe4e11"/>
        <w:widowControl/>
        <w:spacing w:before="0" w:after="0"/>
        <w:ind w:firstLine="0"/>
        <w:contextualSpacing/>
        <w:jc w:val="both"/>
        <w:rPr>
          <w:sz w:val="20"/>
          <w:szCs w:val="20"/>
        </w:rPr>
      </w:pPr>
      <w:r w:rsidRPr="00D668F7">
        <w:rPr>
          <w:rFonts w:ascii="Arial" w:hAnsi="Arial" w:cs="Calibri"/>
          <w:b w:val="0"/>
          <w:spacing w:val="20"/>
          <w:sz w:val="20"/>
          <w:szCs w:val="20"/>
        </w:rPr>
        <w:t xml:space="preserve">   Η συγκεκριμένη τεχνική έκθεση αναφέρεται σε είδη συνολικής αξίας </w:t>
      </w:r>
      <w:r w:rsidRPr="00D668F7">
        <w:rPr>
          <w:rFonts w:ascii="Arial" w:hAnsi="Arial" w:cs="Calibri"/>
          <w:b w:val="0"/>
          <w:spacing w:val="20"/>
          <w:sz w:val="20"/>
          <w:szCs w:val="20"/>
          <w:lang w:bidi="ar-SA"/>
        </w:rPr>
        <w:t xml:space="preserve"> </w:t>
      </w:r>
      <w:r w:rsidRPr="00D668F7">
        <w:rPr>
          <w:rFonts w:ascii="Arial" w:hAnsi="Arial" w:cs="Calibri"/>
          <w:b w:val="0"/>
          <w:spacing w:val="20"/>
          <w:sz w:val="20"/>
          <w:szCs w:val="20"/>
          <w:lang w:eastAsia="el-GR" w:bidi="ar-SA"/>
        </w:rPr>
        <w:t xml:space="preserve"> </w:t>
      </w:r>
      <w:r w:rsidRPr="00D668F7">
        <w:rPr>
          <w:rFonts w:ascii="Arial" w:hAnsi="Arial" w:cs="Arial"/>
          <w:bCs/>
          <w:sz w:val="20"/>
          <w:szCs w:val="20"/>
          <w:highlight w:val="yellow"/>
        </w:rPr>
        <w:t xml:space="preserve">19.999,95 </w:t>
      </w:r>
      <w:r w:rsidRPr="00D668F7">
        <w:rPr>
          <w:rFonts w:ascii="Arial" w:hAnsi="Arial" w:cs="Calibri"/>
          <w:b w:val="0"/>
          <w:spacing w:val="20"/>
          <w:sz w:val="20"/>
          <w:szCs w:val="20"/>
        </w:rPr>
        <w:t>€.</w:t>
      </w:r>
    </w:p>
    <w:p w:rsidR="00A43C2F" w:rsidRPr="00D668F7" w:rsidRDefault="00A43C2F" w:rsidP="004238DF">
      <w:pPr>
        <w:pStyle w:val="c5f0e9eae5f6e1ebdfe4e11"/>
        <w:widowControl/>
        <w:spacing w:before="0" w:after="0"/>
        <w:ind w:firstLine="0"/>
        <w:contextualSpacing/>
        <w:jc w:val="both"/>
        <w:rPr>
          <w:sz w:val="20"/>
          <w:szCs w:val="20"/>
        </w:rPr>
      </w:pPr>
      <w:r w:rsidRPr="00D668F7">
        <w:rPr>
          <w:rFonts w:ascii="Arial" w:hAnsi="Arial" w:cs="Calibri"/>
          <w:b w:val="0"/>
          <w:spacing w:val="20"/>
          <w:sz w:val="20"/>
          <w:szCs w:val="20"/>
        </w:rPr>
        <w:t xml:space="preserve">   Η αναλυτική περιγραφή των τεχνικών χαρακτηριστικών στοιχείων των ειδών και ο ενδεικτικός  προϋπολογισμός κάθε είδους παρουσιάζεται  συγκεντρωτικά στους  παρακάτω πίνακες.  </w:t>
      </w:r>
    </w:p>
    <w:p w:rsidR="00A43C2F" w:rsidRPr="00D668F7" w:rsidRDefault="00A43C2F" w:rsidP="004238DF">
      <w:pPr>
        <w:pStyle w:val="c5f3eff7def3feece1f4eff2eae5e9ecddedeff5"/>
        <w:tabs>
          <w:tab w:val="left" w:pos="0"/>
        </w:tabs>
        <w:ind w:firstLine="0"/>
        <w:contextualSpacing/>
        <w:rPr>
          <w:sz w:val="20"/>
          <w:szCs w:val="20"/>
        </w:rPr>
      </w:pPr>
      <w:r w:rsidRPr="00D668F7">
        <w:rPr>
          <w:rFonts w:ascii="Arial" w:hAnsi="Arial" w:cs="Calibri"/>
          <w:iCs/>
          <w:color w:val="333300"/>
          <w:spacing w:val="5"/>
          <w:sz w:val="20"/>
          <w:szCs w:val="20"/>
        </w:rPr>
        <w:t xml:space="preserve">Οι χρόνοι λήξεως των συσκευασιών θα πρέπει να είναι μέσα σε χρονικά διαστήματα, όπως αναφέρονται πιο κάτω στην τεχνική έκθεση, όσο το δυνατόν </w:t>
      </w:r>
      <w:r w:rsidRPr="00D668F7">
        <w:rPr>
          <w:rFonts w:ascii="Arial" w:hAnsi="Arial" w:cs="Calibri"/>
          <w:b/>
          <w:iCs/>
          <w:color w:val="333300"/>
          <w:spacing w:val="5"/>
          <w:sz w:val="20"/>
          <w:szCs w:val="20"/>
          <w:u w:val="single"/>
        </w:rPr>
        <w:t>πρόσφατης παραγωγής</w:t>
      </w:r>
      <w:r w:rsidRPr="00D668F7">
        <w:rPr>
          <w:rFonts w:ascii="Arial" w:hAnsi="Arial" w:cs="Calibri"/>
          <w:iCs/>
          <w:color w:val="333300"/>
          <w:spacing w:val="5"/>
          <w:sz w:val="20"/>
          <w:szCs w:val="20"/>
        </w:rPr>
        <w:t xml:space="preserve"> και σε καμία περίπτωση κάτω των 6 μηνών από την </w:t>
      </w:r>
      <w:r w:rsidRPr="00D668F7">
        <w:rPr>
          <w:rFonts w:ascii="Arial" w:hAnsi="Arial" w:cs="Calibri"/>
          <w:b/>
          <w:iCs/>
          <w:color w:val="333300"/>
          <w:spacing w:val="5"/>
          <w:sz w:val="20"/>
          <w:szCs w:val="20"/>
        </w:rPr>
        <w:t>ημερομηνία παράδοσης.</w:t>
      </w:r>
    </w:p>
    <w:p w:rsidR="00A43C2F" w:rsidRPr="00FB2521" w:rsidRDefault="00A43C2F" w:rsidP="00FB2521">
      <w:pPr>
        <w:rPr>
          <w:lang w:val="el-GR"/>
        </w:rPr>
      </w:pPr>
    </w:p>
    <w:p w:rsidR="00A43C2F" w:rsidRPr="00FB2521" w:rsidRDefault="00A43C2F" w:rsidP="00FB2521">
      <w:pPr>
        <w:rPr>
          <w:lang w:val="el-GR"/>
        </w:rPr>
      </w:pPr>
    </w:p>
    <w:tbl>
      <w:tblPr>
        <w:tblW w:w="0" w:type="auto"/>
        <w:tblInd w:w="-166" w:type="dxa"/>
        <w:tblLayout w:type="fixed"/>
        <w:tblLook w:val="0000"/>
      </w:tblPr>
      <w:tblGrid>
        <w:gridCol w:w="900"/>
        <w:gridCol w:w="8925"/>
        <w:gridCol w:w="236"/>
        <w:gridCol w:w="12"/>
      </w:tblGrid>
      <w:tr w:rsidR="00A43C2F" w:rsidRPr="0094143C" w:rsidTr="00FB2521">
        <w:trPr>
          <w:trHeight w:val="510"/>
        </w:trPr>
        <w:tc>
          <w:tcPr>
            <w:tcW w:w="900" w:type="dxa"/>
            <w:tcBorders>
              <w:top w:val="single" w:sz="4" w:space="0" w:color="000001"/>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lang w:val="en-US" w:eastAsia="el-GR"/>
              </w:rPr>
              <w:t>1</w:t>
            </w:r>
          </w:p>
        </w:tc>
        <w:tc>
          <w:tcPr>
            <w:tcW w:w="8960" w:type="dxa"/>
            <w:gridSpan w:val="3"/>
            <w:tcBorders>
              <w:top w:val="single" w:sz="4" w:space="0" w:color="000001"/>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ΑΛΕΥΡΙ ΓΙΑ ΟΛΕΣ ΤΙΣ ΧΡΗΣΕΙΣ 1</w:t>
            </w:r>
            <w:r w:rsidRPr="00D668F7">
              <w:rPr>
                <w:rFonts w:ascii="Arial" w:hAnsi="Arial" w:cs="Arial"/>
                <w:sz w:val="20"/>
                <w:szCs w:val="20"/>
                <w:lang w:eastAsia="el-GR"/>
              </w:rPr>
              <w:t>Kg</w:t>
            </w:r>
            <w:r w:rsidRPr="00D668F7">
              <w:rPr>
                <w:rFonts w:ascii="Arial" w:hAnsi="Arial" w:cs="Arial"/>
                <w:sz w:val="20"/>
                <w:szCs w:val="20"/>
                <w:lang w:val="el-GR" w:eastAsia="el-GR"/>
              </w:rPr>
              <w:t>: Συσκευασία κιλού. Με συσκευασία αναλλοίωτη με ημερομηνία λήξης. Όχι υγροποιημένο ή σβολιασμένο που δεν θα έχει καμία μυρωδιά ή έντομα</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lang w:val="en-US" w:eastAsia="el-GR"/>
              </w:rPr>
              <w:t>2</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ΑΛΕΥΡΙ ΜΕ ΔΙΟΓΚΩΤΙΚΟ 1/2 500</w:t>
            </w:r>
            <w:r w:rsidRPr="00D668F7">
              <w:rPr>
                <w:rFonts w:ascii="Arial" w:hAnsi="Arial" w:cs="Arial"/>
                <w:sz w:val="20"/>
                <w:szCs w:val="20"/>
                <w:lang w:eastAsia="el-GR"/>
              </w:rPr>
              <w:t>gr</w:t>
            </w:r>
            <w:r w:rsidRPr="00D668F7">
              <w:rPr>
                <w:rFonts w:ascii="Arial" w:hAnsi="Arial" w:cs="Arial"/>
                <w:sz w:val="20"/>
                <w:szCs w:val="20"/>
                <w:lang w:val="el-GR" w:eastAsia="el-GR"/>
              </w:rPr>
              <w:t>: Συσκευασία 500ΓΡ συσκευασία αναλλοίωτη με ημερομηνία λήξης. Όχι υγροποιημένο ή σβολιασμένο που δεν θα έχει καμία μυρωδιά ή έντομα</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lang w:val="en-US" w:eastAsia="el-GR"/>
              </w:rPr>
              <w:t>3</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ΑΡΑΚΑΣ ΚΑΤΕΨΥΓΜΕΝΟΣ 1</w:t>
            </w:r>
            <w:r w:rsidRPr="00D668F7">
              <w:rPr>
                <w:rFonts w:ascii="Arial" w:hAnsi="Arial" w:cs="Arial"/>
                <w:sz w:val="20"/>
                <w:szCs w:val="20"/>
                <w:lang w:eastAsia="el-GR"/>
              </w:rPr>
              <w:t>Kg</w:t>
            </w:r>
            <w:r w:rsidRPr="00D668F7">
              <w:rPr>
                <w:rFonts w:ascii="Arial" w:hAnsi="Arial" w:cs="Arial"/>
                <w:sz w:val="20"/>
                <w:szCs w:val="20"/>
                <w:lang w:val="el-GR" w:eastAsia="el-GR"/>
              </w:rPr>
              <w:t>: Συσκευασμένο σε κιλό, αρακάς μέτρου μεγέθους με καλή συντήρηση του προϊόντος και αναλλοίωτη συσκευασία</w:t>
            </w:r>
          </w:p>
        </w:tc>
      </w:tr>
      <w:tr w:rsidR="00A43C2F" w:rsidRPr="0094143C" w:rsidTr="00FB2521">
        <w:trPr>
          <w:trHeight w:val="765"/>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lang w:val="en-US" w:eastAsia="el-GR"/>
              </w:rPr>
              <w:t>4</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 xml:space="preserve">ΕΛΑΙΟΛΑΔΟ </w:t>
            </w:r>
            <w:smartTag w:uri="urn:schemas-microsoft-com:office:smarttags" w:element="metricconverter">
              <w:smartTagPr>
                <w:attr w:name="ProductID" w:val="1 Lt"/>
              </w:smartTagPr>
              <w:r w:rsidRPr="00D668F7">
                <w:rPr>
                  <w:rFonts w:ascii="Arial" w:hAnsi="Arial" w:cs="Arial"/>
                  <w:sz w:val="20"/>
                  <w:szCs w:val="20"/>
                  <w:lang w:val="el-GR" w:eastAsia="el-GR"/>
                </w:rPr>
                <w:t xml:space="preserve">1 </w:t>
              </w:r>
              <w:r w:rsidRPr="00D668F7">
                <w:rPr>
                  <w:rFonts w:ascii="Arial" w:hAnsi="Arial" w:cs="Arial"/>
                  <w:sz w:val="20"/>
                  <w:szCs w:val="20"/>
                  <w:lang w:eastAsia="el-GR"/>
                </w:rPr>
                <w:t>Lt</w:t>
              </w:r>
            </w:smartTag>
            <w:r w:rsidRPr="00D668F7">
              <w:rPr>
                <w:rFonts w:ascii="Arial" w:hAnsi="Arial" w:cs="Arial"/>
                <w:sz w:val="20"/>
                <w:szCs w:val="20"/>
                <w:lang w:val="el-GR" w:eastAsia="el-GR"/>
              </w:rPr>
              <w:t xml:space="preserve">.: Συσκευασία ενός λίτρου, πλαστική φιάλη οξύτητας 0,1 αναγραφόμενο στην ετικέτα </w:t>
            </w:r>
            <w:r w:rsidRPr="00D668F7">
              <w:rPr>
                <w:rFonts w:ascii="Arial" w:hAnsi="Arial" w:cs="Arial"/>
                <w:sz w:val="20"/>
                <w:szCs w:val="20"/>
                <w:lang w:eastAsia="el-GR"/>
              </w:rPr>
              <w:t>EXTRA</w:t>
            </w:r>
            <w:r w:rsidRPr="00D668F7">
              <w:rPr>
                <w:rFonts w:ascii="Arial" w:hAnsi="Arial" w:cs="Arial"/>
                <w:sz w:val="20"/>
                <w:szCs w:val="20"/>
                <w:lang w:val="el-GR" w:eastAsia="el-GR"/>
              </w:rPr>
              <w:t xml:space="preserve"> παρθένο ελαιόλαδο Α' Ποιότητας και να πληρεί τους όρους των αγορανομικών διατάξεων</w:t>
            </w:r>
          </w:p>
        </w:tc>
      </w:tr>
      <w:tr w:rsidR="00A43C2F" w:rsidRPr="0094143C" w:rsidTr="00FB2521">
        <w:trPr>
          <w:trHeight w:val="765"/>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lang w:val="en-US" w:eastAsia="el-GR"/>
              </w:rPr>
              <w:t>5</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 xml:space="preserve">ΕΛΑΙΟΛΑΔΟ </w:t>
            </w:r>
            <w:smartTag w:uri="urn:schemas-microsoft-com:office:smarttags" w:element="metricconverter">
              <w:smartTagPr>
                <w:attr w:name="ProductID" w:val="5 Lt"/>
              </w:smartTagPr>
              <w:r w:rsidRPr="00D668F7">
                <w:rPr>
                  <w:rFonts w:ascii="Arial" w:hAnsi="Arial" w:cs="Arial"/>
                  <w:sz w:val="20"/>
                  <w:szCs w:val="20"/>
                  <w:lang w:val="el-GR" w:eastAsia="el-GR"/>
                </w:rPr>
                <w:t xml:space="preserve">5 </w:t>
              </w:r>
              <w:r w:rsidRPr="00D668F7">
                <w:rPr>
                  <w:rFonts w:ascii="Arial" w:hAnsi="Arial" w:cs="Arial"/>
                  <w:sz w:val="20"/>
                  <w:szCs w:val="20"/>
                  <w:lang w:eastAsia="el-GR"/>
                </w:rPr>
                <w:t>Lt</w:t>
              </w:r>
            </w:smartTag>
            <w:r w:rsidRPr="00D668F7">
              <w:rPr>
                <w:rFonts w:ascii="Arial" w:hAnsi="Arial" w:cs="Arial"/>
                <w:sz w:val="20"/>
                <w:szCs w:val="20"/>
                <w:lang w:val="el-GR" w:eastAsia="el-GR"/>
              </w:rPr>
              <w:t xml:space="preserve">.: Συσκευασία πέντε λίτρου, πλαστικό δοχείο οξύτητας 0,1 , εγχώριο  αναγραφόμενο στην ετικέτα </w:t>
            </w:r>
            <w:r w:rsidRPr="00D668F7">
              <w:rPr>
                <w:rFonts w:ascii="Arial" w:hAnsi="Arial" w:cs="Arial"/>
                <w:sz w:val="20"/>
                <w:szCs w:val="20"/>
                <w:lang w:eastAsia="el-GR"/>
              </w:rPr>
              <w:t>EXTRA</w:t>
            </w:r>
            <w:r w:rsidRPr="00D668F7">
              <w:rPr>
                <w:rFonts w:ascii="Arial" w:hAnsi="Arial" w:cs="Arial"/>
                <w:sz w:val="20"/>
                <w:szCs w:val="20"/>
                <w:lang w:val="el-GR" w:eastAsia="el-GR"/>
              </w:rPr>
              <w:t xml:space="preserve"> παρθένο ελαιόλαδο Α' Ποιότητας και να πληρεί τους όρους των αγορανομικών διατάξεων</w:t>
            </w:r>
          </w:p>
        </w:tc>
      </w:tr>
      <w:tr w:rsidR="00A43C2F" w:rsidRPr="0094143C" w:rsidTr="00FB2521">
        <w:trPr>
          <w:trHeight w:val="765"/>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lang w:val="en-US" w:eastAsia="el-GR"/>
              </w:rPr>
              <w:t>6,7</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ΖΥΜΑΡΙΚΑ 500</w:t>
            </w:r>
            <w:r w:rsidRPr="00D668F7">
              <w:rPr>
                <w:rFonts w:ascii="Arial" w:hAnsi="Arial" w:cs="Arial"/>
                <w:sz w:val="20"/>
                <w:szCs w:val="20"/>
                <w:lang w:eastAsia="el-GR"/>
              </w:rPr>
              <w:t>gr</w:t>
            </w:r>
            <w:r w:rsidRPr="00D668F7">
              <w:rPr>
                <w:rFonts w:ascii="Arial" w:hAnsi="Arial" w:cs="Arial"/>
                <w:sz w:val="20"/>
                <w:szCs w:val="20"/>
                <w:lang w:val="el-GR" w:eastAsia="el-GR"/>
              </w:rPr>
              <w:t>: Συσκευασία 500</w:t>
            </w:r>
            <w:r w:rsidRPr="00D668F7">
              <w:rPr>
                <w:rFonts w:ascii="Arial" w:hAnsi="Arial" w:cs="Arial"/>
                <w:sz w:val="20"/>
                <w:szCs w:val="20"/>
                <w:lang w:eastAsia="el-GR"/>
              </w:rPr>
              <w:t>gr</w:t>
            </w:r>
            <w:r w:rsidRPr="00D668F7">
              <w:rPr>
                <w:rFonts w:ascii="Arial" w:hAnsi="Arial" w:cs="Arial"/>
                <w:sz w:val="20"/>
                <w:szCs w:val="20"/>
                <w:lang w:val="el-GR" w:eastAsia="el-GR"/>
              </w:rPr>
              <w:t xml:space="preserve"> με ημερομηνία λήξης χωρίς αλλοιώσεις. Το περιεχόμενο να είναι φρέσκο και στην καλύτερη κατάσταση. Τα ζυμαρικά μπορεί να είναι μακαρόνια, κριθαράκι, μακαρονάκι κοφτό, κοχύλια, αστράκι, πεπονάκι, φιδές 250</w:t>
            </w:r>
            <w:r w:rsidRPr="00D668F7">
              <w:rPr>
                <w:rFonts w:ascii="Arial" w:hAnsi="Arial" w:cs="Arial"/>
                <w:sz w:val="20"/>
                <w:szCs w:val="20"/>
                <w:lang w:eastAsia="el-GR"/>
              </w:rPr>
              <w:t>gr</w:t>
            </w:r>
            <w:r w:rsidRPr="00D668F7">
              <w:rPr>
                <w:rFonts w:ascii="Arial" w:hAnsi="Arial" w:cs="Arial"/>
                <w:sz w:val="20"/>
                <w:szCs w:val="20"/>
                <w:lang w:val="el-GR" w:eastAsia="el-GR"/>
              </w:rPr>
              <w:t xml:space="preserve">  </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lang w:eastAsia="el-GR"/>
              </w:rPr>
              <w:t>8</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 xml:space="preserve">ΜΕΛΙ 900 </w:t>
            </w:r>
            <w:r w:rsidRPr="00D668F7">
              <w:rPr>
                <w:rFonts w:ascii="Arial" w:hAnsi="Arial" w:cs="Arial"/>
                <w:sz w:val="20"/>
                <w:szCs w:val="20"/>
                <w:lang w:eastAsia="el-GR"/>
              </w:rPr>
              <w:t>GR</w:t>
            </w:r>
            <w:r w:rsidRPr="00D668F7">
              <w:rPr>
                <w:rFonts w:ascii="Arial" w:hAnsi="Arial" w:cs="Arial"/>
                <w:sz w:val="20"/>
                <w:szCs w:val="20"/>
                <w:lang w:val="el-GR" w:eastAsia="el-GR"/>
              </w:rPr>
              <w:t xml:space="preserve">.: Ανθέων ή θυμάρι σε συσκευασία αναλλοίωτη, με αναγραφόμενα στοιχεία στο κουτί προέλευση χώρας και εταιρίας </w:t>
            </w:r>
          </w:p>
        </w:tc>
      </w:tr>
      <w:tr w:rsidR="00A43C2F" w:rsidRPr="00D668F7"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9</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rPr>
            </w:pPr>
            <w:r w:rsidRPr="00D668F7">
              <w:rPr>
                <w:rFonts w:ascii="Arial" w:hAnsi="Arial" w:cs="Arial"/>
                <w:sz w:val="20"/>
                <w:szCs w:val="20"/>
                <w:lang w:val="el-GR" w:eastAsia="el-GR"/>
              </w:rPr>
              <w:t>ΡΥΖΙ ΚΑΡΟΛΙΝΑ 500</w:t>
            </w:r>
            <w:r w:rsidRPr="00D668F7">
              <w:rPr>
                <w:rFonts w:ascii="Arial" w:hAnsi="Arial" w:cs="Arial"/>
                <w:sz w:val="20"/>
                <w:szCs w:val="20"/>
                <w:lang w:eastAsia="el-GR"/>
              </w:rPr>
              <w:t>gr</w:t>
            </w:r>
            <w:r w:rsidRPr="00D668F7">
              <w:rPr>
                <w:rFonts w:ascii="Arial" w:hAnsi="Arial" w:cs="Arial"/>
                <w:sz w:val="20"/>
                <w:szCs w:val="20"/>
                <w:lang w:val="el-GR" w:eastAsia="el-GR"/>
              </w:rPr>
              <w:t xml:space="preserve"> : Συσκευασία 500</w:t>
            </w:r>
            <w:r w:rsidRPr="00D668F7">
              <w:rPr>
                <w:rFonts w:ascii="Arial" w:hAnsi="Arial" w:cs="Arial"/>
                <w:sz w:val="20"/>
                <w:szCs w:val="20"/>
                <w:lang w:eastAsia="el-GR"/>
              </w:rPr>
              <w:t>gr</w:t>
            </w:r>
            <w:r w:rsidRPr="00D668F7">
              <w:rPr>
                <w:rFonts w:ascii="Arial" w:hAnsi="Arial" w:cs="Arial"/>
                <w:sz w:val="20"/>
                <w:szCs w:val="20"/>
                <w:lang w:val="el-GR" w:eastAsia="el-GR"/>
              </w:rPr>
              <w:t xml:space="preserve"> αναλλοίωτη με αναγραφόμενες προδιαγραφές και </w:t>
            </w:r>
            <w:r w:rsidRPr="00D668F7">
              <w:rPr>
                <w:rFonts w:ascii="Arial" w:hAnsi="Arial" w:cs="Arial"/>
                <w:b/>
                <w:sz w:val="20"/>
                <w:szCs w:val="20"/>
                <w:lang w:val="el-GR" w:eastAsia="el-GR"/>
              </w:rPr>
              <w:t xml:space="preserve">πρόσφατη παραγωγή. </w:t>
            </w:r>
            <w:r w:rsidRPr="00D668F7">
              <w:rPr>
                <w:rFonts w:ascii="Arial" w:hAnsi="Arial" w:cs="Arial"/>
                <w:sz w:val="20"/>
                <w:szCs w:val="20"/>
                <w:lang w:eastAsia="el-GR"/>
              </w:rPr>
              <w:t>Α' ποιότητας</w:t>
            </w:r>
          </w:p>
        </w:tc>
      </w:tr>
      <w:tr w:rsidR="00A43C2F" w:rsidRPr="00D668F7"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10</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rPr>
            </w:pPr>
            <w:r w:rsidRPr="00D668F7">
              <w:rPr>
                <w:rFonts w:ascii="Arial" w:hAnsi="Arial" w:cs="Arial"/>
                <w:sz w:val="20"/>
                <w:szCs w:val="20"/>
                <w:lang w:val="el-GR" w:eastAsia="el-GR"/>
              </w:rPr>
              <w:t>ΡΥΖΙ ΓΙΑ ΜΠΟΝΕΤ 500</w:t>
            </w:r>
            <w:r w:rsidRPr="00D668F7">
              <w:rPr>
                <w:rFonts w:ascii="Arial" w:hAnsi="Arial" w:cs="Arial"/>
                <w:sz w:val="20"/>
                <w:szCs w:val="20"/>
                <w:lang w:eastAsia="el-GR"/>
              </w:rPr>
              <w:t>gr</w:t>
            </w:r>
            <w:r w:rsidRPr="00D668F7">
              <w:rPr>
                <w:rFonts w:ascii="Arial" w:hAnsi="Arial" w:cs="Arial"/>
                <w:sz w:val="20"/>
                <w:szCs w:val="20"/>
                <w:lang w:val="el-GR" w:eastAsia="el-GR"/>
              </w:rPr>
              <w:t xml:space="preserve"> : Συσκευασία 500</w:t>
            </w:r>
            <w:r w:rsidRPr="00D668F7">
              <w:rPr>
                <w:rFonts w:ascii="Arial" w:hAnsi="Arial" w:cs="Arial"/>
                <w:sz w:val="20"/>
                <w:szCs w:val="20"/>
                <w:lang w:eastAsia="el-GR"/>
              </w:rPr>
              <w:t>gr</w:t>
            </w:r>
            <w:r w:rsidRPr="00D668F7">
              <w:rPr>
                <w:rFonts w:ascii="Arial" w:hAnsi="Arial" w:cs="Arial"/>
                <w:sz w:val="20"/>
                <w:szCs w:val="20"/>
                <w:lang w:val="el-GR" w:eastAsia="el-GR"/>
              </w:rPr>
              <w:t xml:space="preserve">  αναλλοίωτη με αναγραφόμενες προδιαγραφές και πρόσφατη παραγωγή. </w:t>
            </w:r>
            <w:r w:rsidRPr="00D668F7">
              <w:rPr>
                <w:rFonts w:ascii="Arial" w:hAnsi="Arial" w:cs="Arial"/>
                <w:sz w:val="20"/>
                <w:szCs w:val="20"/>
                <w:lang w:eastAsia="el-GR"/>
              </w:rPr>
              <w:t>Α' ποιότητας</w:t>
            </w:r>
          </w:p>
        </w:tc>
      </w:tr>
      <w:tr w:rsidR="00A43C2F" w:rsidRPr="0094143C" w:rsidTr="00FB2521">
        <w:trPr>
          <w:trHeight w:val="255"/>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lang w:eastAsia="el-GR"/>
              </w:rPr>
              <w:t>11</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ΤΡΑΧΑΝΑΣ 1000γρ ξυνός -γλυκός.κ.λ.π.</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12</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ΦΑΚΕΣ 500</w:t>
            </w:r>
            <w:r w:rsidRPr="00D668F7">
              <w:rPr>
                <w:rFonts w:ascii="Arial" w:hAnsi="Arial" w:cs="Arial"/>
                <w:sz w:val="20"/>
                <w:szCs w:val="20"/>
                <w:lang w:eastAsia="el-GR"/>
              </w:rPr>
              <w:t>gr</w:t>
            </w:r>
            <w:r w:rsidRPr="00D668F7">
              <w:rPr>
                <w:rFonts w:ascii="Arial" w:hAnsi="Arial" w:cs="Arial"/>
                <w:sz w:val="20"/>
                <w:szCs w:val="20"/>
                <w:lang w:val="el-GR" w:eastAsia="el-GR"/>
              </w:rPr>
              <w:t>: Τυποποιημένα, παραγωγής τρέχοντος έτους, απαλλαγμένα από ξένα σώματα με καρπούς υγιείς, ξηρούς και ομοιογενείς</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rPr>
              <w:t>13</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ΦΑΣΟΛΙΑ 500</w:t>
            </w:r>
            <w:r w:rsidRPr="00D668F7">
              <w:rPr>
                <w:rFonts w:ascii="Arial" w:hAnsi="Arial" w:cs="Arial"/>
                <w:sz w:val="20"/>
                <w:szCs w:val="20"/>
                <w:lang w:eastAsia="el-GR"/>
              </w:rPr>
              <w:t>gr</w:t>
            </w:r>
            <w:r w:rsidRPr="00D668F7">
              <w:rPr>
                <w:rFonts w:ascii="Arial" w:hAnsi="Arial" w:cs="Arial"/>
                <w:sz w:val="20"/>
                <w:szCs w:val="20"/>
                <w:lang w:val="el-GR" w:eastAsia="el-GR"/>
              </w:rPr>
              <w:t>: Τυποποιημένα, παραγωγής τρέχοντος έτους, απαλλαγμένα από ξένα σώματα με καρπούς υγιείς, ξηρούς και ομοιογενείς</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lang w:eastAsia="el-GR"/>
              </w:rPr>
              <w:t>14</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ΨΑΡΙΑ ΚΑΤΕΨΥΓΜΕΝΑ: ΒΑΚΑΛΑΟΣ ΟΛΟΚΛΗΡΟΣ 700</w:t>
            </w:r>
            <w:r w:rsidRPr="00D668F7">
              <w:rPr>
                <w:rFonts w:ascii="Arial" w:hAnsi="Arial" w:cs="Arial"/>
                <w:sz w:val="20"/>
                <w:szCs w:val="20"/>
                <w:lang w:eastAsia="el-GR"/>
              </w:rPr>
              <w:t>gr</w:t>
            </w:r>
            <w:r w:rsidRPr="00D668F7">
              <w:rPr>
                <w:rFonts w:ascii="Arial" w:hAnsi="Arial" w:cs="Arial"/>
                <w:sz w:val="20"/>
                <w:szCs w:val="20"/>
                <w:lang w:val="el-GR" w:eastAsia="el-GR"/>
              </w:rPr>
              <w:t>: Θα είναι σχετικά πρόσφατης καταψύξεως άριστηςποιότητας και σύμφωνα με τις αγορανομικές διατάξεις</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lang w:val="en-US" w:eastAsia="el-GR"/>
              </w:rPr>
              <w:t>1</w:t>
            </w:r>
            <w:r w:rsidRPr="00D668F7">
              <w:rPr>
                <w:rFonts w:ascii="Arial" w:hAnsi="Arial" w:cs="Arial"/>
                <w:b/>
                <w:bCs/>
                <w:sz w:val="20"/>
                <w:szCs w:val="20"/>
                <w:lang w:eastAsia="el-GR"/>
              </w:rPr>
              <w:t>5</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ΨΑΡΙΑ ΚΑΤΕΨΥΓΜΕΝΑ: ΠΕΡΚΑ ΦΙΛΕΤΟ 800</w:t>
            </w:r>
            <w:r w:rsidRPr="00D668F7">
              <w:rPr>
                <w:rFonts w:ascii="Arial" w:hAnsi="Arial" w:cs="Arial"/>
                <w:sz w:val="20"/>
                <w:szCs w:val="20"/>
                <w:lang w:eastAsia="el-GR"/>
              </w:rPr>
              <w:t>gr</w:t>
            </w:r>
            <w:r w:rsidRPr="00D668F7">
              <w:rPr>
                <w:rFonts w:ascii="Arial" w:hAnsi="Arial" w:cs="Arial"/>
                <w:sz w:val="20"/>
                <w:szCs w:val="20"/>
                <w:lang w:val="el-GR" w:eastAsia="el-GR"/>
              </w:rPr>
              <w:t>: Θα είναι σχετικά πρόσφατης καταψύξεως άριστης ποιότητας και σύμφωνα με τις αγορανομικές διατάξεις</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16</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ΑΛΑΤΙ ΨΙΛΟ ΠΛΑΣΤΙΚΟ  750</w:t>
            </w:r>
            <w:r w:rsidRPr="00D668F7">
              <w:rPr>
                <w:rFonts w:ascii="Arial" w:hAnsi="Arial" w:cs="Arial"/>
                <w:sz w:val="20"/>
                <w:szCs w:val="20"/>
                <w:lang w:eastAsia="el-GR"/>
              </w:rPr>
              <w:t>gr</w:t>
            </w:r>
            <w:r w:rsidRPr="00D668F7">
              <w:rPr>
                <w:rFonts w:ascii="Arial" w:hAnsi="Arial" w:cs="Arial"/>
                <w:sz w:val="20"/>
                <w:szCs w:val="20"/>
                <w:lang w:val="el-GR" w:eastAsia="el-GR"/>
              </w:rPr>
              <w:t>: Συσκευασία 750</w:t>
            </w:r>
            <w:r w:rsidRPr="00D668F7">
              <w:rPr>
                <w:rFonts w:ascii="Arial" w:hAnsi="Arial" w:cs="Arial"/>
                <w:sz w:val="20"/>
                <w:szCs w:val="20"/>
                <w:lang w:eastAsia="el-GR"/>
              </w:rPr>
              <w:t>gr</w:t>
            </w:r>
            <w:r w:rsidRPr="00D668F7">
              <w:rPr>
                <w:rFonts w:ascii="Arial" w:hAnsi="Arial" w:cs="Arial"/>
                <w:sz w:val="20"/>
                <w:szCs w:val="20"/>
                <w:lang w:val="el-GR" w:eastAsia="el-GR"/>
              </w:rPr>
              <w:t xml:space="preserve"> αναλλοίωτη χωρίς ίχνος παραβίασης ή κακοποίησης του πακέτου λευκού χρώματος, όχι υγροποιημένο ή σβολιασμένο</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17</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ΑΛΑΤΙ ΨΙΛΟ ΣΑΚΟΥΛΑ 1</w:t>
            </w:r>
            <w:r w:rsidRPr="00D668F7">
              <w:rPr>
                <w:rFonts w:ascii="Arial" w:hAnsi="Arial" w:cs="Arial"/>
                <w:sz w:val="20"/>
                <w:szCs w:val="20"/>
                <w:lang w:eastAsia="el-GR"/>
              </w:rPr>
              <w:t>Kg</w:t>
            </w:r>
            <w:r w:rsidRPr="00D668F7">
              <w:rPr>
                <w:rFonts w:ascii="Arial" w:hAnsi="Arial" w:cs="Arial"/>
                <w:sz w:val="20"/>
                <w:szCs w:val="20"/>
                <w:lang w:val="el-GR" w:eastAsia="el-GR"/>
              </w:rPr>
              <w:t>: Συσκευασία ενός κιλού αναλλοίωτη χωρίς ίχνος παραβίασης με αλάτι καθαρό λευκό, γυαλιστερό και σπυρωτό.</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18</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ΑΝΘΟΣ ΑΡΑΒΟΣΙΤΟΥ ΚΟΥΤΙ 160</w:t>
            </w:r>
            <w:r w:rsidRPr="00D668F7">
              <w:rPr>
                <w:rFonts w:ascii="Arial" w:hAnsi="Arial" w:cs="Arial"/>
                <w:sz w:val="20"/>
                <w:szCs w:val="20"/>
                <w:lang w:eastAsia="el-GR"/>
              </w:rPr>
              <w:t>gr</w:t>
            </w:r>
            <w:r w:rsidRPr="00D668F7">
              <w:rPr>
                <w:rFonts w:ascii="Arial" w:hAnsi="Arial" w:cs="Arial"/>
                <w:sz w:val="20"/>
                <w:szCs w:val="20"/>
                <w:lang w:val="el-GR" w:eastAsia="el-GR"/>
              </w:rPr>
              <w:t xml:space="preserve">: Κουτί χωρίς να είναι χτυπημένο ή τσαλακωμένο με σφραγισμένο το περιεχόμενο σε σακουλάκι με ημερομηνία λήξης </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19</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ΔΗΜΗΤΡΙΑΚΑ 500</w:t>
            </w:r>
            <w:r w:rsidRPr="00D668F7">
              <w:rPr>
                <w:rFonts w:ascii="Arial" w:hAnsi="Arial" w:cs="Arial"/>
                <w:sz w:val="20"/>
                <w:szCs w:val="20"/>
                <w:lang w:eastAsia="el-GR"/>
              </w:rPr>
              <w:t>gr</w:t>
            </w:r>
            <w:r w:rsidRPr="00D668F7">
              <w:rPr>
                <w:rFonts w:ascii="Arial" w:hAnsi="Arial" w:cs="Arial"/>
                <w:sz w:val="20"/>
                <w:szCs w:val="20"/>
                <w:lang w:val="el-GR" w:eastAsia="el-GR"/>
              </w:rPr>
              <w:t xml:space="preserve">: Συσκευασία αναλλοίωτη, </w:t>
            </w:r>
            <w:r w:rsidRPr="00D668F7">
              <w:rPr>
                <w:rFonts w:ascii="Arial" w:hAnsi="Arial" w:cs="Arial"/>
                <w:b/>
                <w:sz w:val="20"/>
                <w:szCs w:val="20"/>
                <w:lang w:val="el-GR" w:eastAsia="el-GR"/>
              </w:rPr>
              <w:t>ολικής άλεσης</w:t>
            </w:r>
            <w:r w:rsidRPr="00D668F7">
              <w:rPr>
                <w:rFonts w:ascii="Arial" w:hAnsi="Arial" w:cs="Arial"/>
                <w:sz w:val="20"/>
                <w:szCs w:val="20"/>
                <w:lang w:val="el-GR" w:eastAsia="el-GR"/>
              </w:rPr>
              <w:t xml:space="preserve"> ,  κουτί ή σακούλα με νιφάδες πρόσφατης παραγωγής και καλής διατήρησης</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rPr>
              <w:t>20</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ΞΥΔΙ ΜΙΚΡΟ 350</w:t>
            </w:r>
            <w:r w:rsidRPr="00D668F7">
              <w:rPr>
                <w:rFonts w:ascii="Arial" w:hAnsi="Arial" w:cs="Arial"/>
                <w:sz w:val="20"/>
                <w:szCs w:val="20"/>
                <w:lang w:eastAsia="el-GR"/>
              </w:rPr>
              <w:t>ML</w:t>
            </w:r>
            <w:r w:rsidRPr="00D668F7">
              <w:rPr>
                <w:rFonts w:ascii="Arial" w:hAnsi="Arial" w:cs="Arial"/>
                <w:sz w:val="20"/>
                <w:szCs w:val="20"/>
                <w:lang w:val="el-GR" w:eastAsia="el-GR"/>
              </w:rPr>
              <w:t>: Σε πλαστική φιάλη με φυσιολογικό χρώμα και νόμιμες προδιαγραφές αναγραφόμενες στην ετικέτα, παρασκευασμένο από σταφύλι</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rPr>
              <w:t>21</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 xml:space="preserve">ΣΠΟΡΕΛΑΙΟ ΚΑΛΑΜΠΟΚΕΛΑΙΟ 5 </w:t>
            </w:r>
            <w:r w:rsidRPr="00D668F7">
              <w:rPr>
                <w:rFonts w:ascii="Arial" w:hAnsi="Arial" w:cs="Arial"/>
                <w:sz w:val="20"/>
                <w:szCs w:val="20"/>
                <w:lang w:eastAsia="el-GR"/>
              </w:rPr>
              <w:t>lt</w:t>
            </w:r>
            <w:r w:rsidRPr="00D668F7">
              <w:rPr>
                <w:rFonts w:ascii="Arial" w:hAnsi="Arial" w:cs="Arial"/>
                <w:sz w:val="20"/>
                <w:szCs w:val="20"/>
                <w:lang w:val="el-GR" w:eastAsia="el-GR"/>
              </w:rPr>
              <w:t>: Εμφιαλωμένο, σφραγισμένο με αναγραφόμενες στη φιάλη προδιαγραφές</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rPr>
              <w:t>22,24</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ΧΥΜΟΙ  ΦΡΟΥΤΩΝ ΦΥΣΙΚΟΙ ΡΟΔΑΚΙΝΟ,  1</w:t>
            </w:r>
            <w:r w:rsidRPr="00D668F7">
              <w:rPr>
                <w:rFonts w:ascii="Arial" w:hAnsi="Arial" w:cs="Arial"/>
                <w:sz w:val="20"/>
                <w:szCs w:val="20"/>
                <w:lang w:eastAsia="el-GR"/>
              </w:rPr>
              <w:t>LT</w:t>
            </w:r>
            <w:r w:rsidRPr="00D668F7">
              <w:rPr>
                <w:rFonts w:ascii="Arial" w:hAnsi="Arial" w:cs="Arial"/>
                <w:sz w:val="20"/>
                <w:szCs w:val="20"/>
                <w:lang w:val="el-GR" w:eastAsia="el-GR"/>
              </w:rPr>
              <w:t xml:space="preserve"> ΠΟΡΤΟΚΑΛΙ </w:t>
            </w:r>
            <w:smartTag w:uri="urn:schemas-microsoft-com:office:smarttags" w:element="metricconverter">
              <w:smartTagPr>
                <w:attr w:name="ProductID" w:val="1 Lt"/>
              </w:smartTagPr>
              <w:r w:rsidRPr="00D668F7">
                <w:rPr>
                  <w:rFonts w:ascii="Arial" w:hAnsi="Arial" w:cs="Arial"/>
                  <w:sz w:val="20"/>
                  <w:szCs w:val="20"/>
                  <w:lang w:val="el-GR" w:eastAsia="el-GR"/>
                </w:rPr>
                <w:t xml:space="preserve">1 </w:t>
              </w:r>
              <w:r w:rsidRPr="00D668F7">
                <w:rPr>
                  <w:rFonts w:ascii="Arial" w:hAnsi="Arial" w:cs="Arial"/>
                  <w:sz w:val="20"/>
                  <w:szCs w:val="20"/>
                  <w:lang w:eastAsia="el-GR"/>
                </w:rPr>
                <w:t>LT</w:t>
              </w:r>
            </w:smartTag>
            <w:r w:rsidRPr="00D668F7">
              <w:rPr>
                <w:rFonts w:ascii="Arial" w:hAnsi="Arial" w:cs="Arial"/>
                <w:sz w:val="20"/>
                <w:szCs w:val="20"/>
                <w:lang w:val="el-GR" w:eastAsia="el-GR"/>
              </w:rPr>
              <w:t>, Πρόσφατης παραγωγής Συσκευασία σφραγισμένο με αναγραφόμενες προδιαγραφές</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rPr>
              <w:t>23</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ΧΥΜΟΣ ΛΕΜΟΝΙ  ΑΝΑ ΤΕΜΑΧΙΟ 340  ΓΡ Συσκευασία σφραγισμένο με αναγραφόμενες προδιαγραφές</w:t>
            </w:r>
          </w:p>
        </w:tc>
      </w:tr>
      <w:tr w:rsidR="00A43C2F" w:rsidRPr="00D668F7"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rPr>
              <w:t>25</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rPr>
            </w:pPr>
            <w:r w:rsidRPr="00D668F7">
              <w:rPr>
                <w:rFonts w:ascii="Arial" w:hAnsi="Arial" w:cs="Arial"/>
                <w:sz w:val="20"/>
                <w:szCs w:val="20"/>
                <w:highlight w:val="white"/>
                <w:lang w:val="el-GR" w:eastAsia="el-GR"/>
              </w:rPr>
              <w:t>ΜΠΑΧΑΡΙΚΑ 15</w:t>
            </w:r>
            <w:r w:rsidRPr="00D668F7">
              <w:rPr>
                <w:rFonts w:ascii="Arial" w:hAnsi="Arial" w:cs="Arial"/>
                <w:sz w:val="20"/>
                <w:szCs w:val="20"/>
                <w:highlight w:val="white"/>
                <w:lang w:eastAsia="el-GR"/>
              </w:rPr>
              <w:t>gr</w:t>
            </w:r>
            <w:r w:rsidRPr="00D668F7">
              <w:rPr>
                <w:rFonts w:ascii="Arial" w:hAnsi="Arial" w:cs="Arial"/>
                <w:sz w:val="20"/>
                <w:szCs w:val="20"/>
                <w:highlight w:val="white"/>
                <w:lang w:val="el-GR" w:eastAsia="el-GR"/>
              </w:rPr>
              <w:t xml:space="preserve"> : Διάφορα μπαχαρικά (γαρύφαλλο τριμμένο και άτριφτο, μοσχοκάρυδο, κύμινο, ινδοκάρυδο 140-150</w:t>
            </w:r>
            <w:r w:rsidRPr="00D668F7">
              <w:rPr>
                <w:rFonts w:ascii="Arial" w:hAnsi="Arial" w:cs="Arial"/>
                <w:sz w:val="20"/>
                <w:szCs w:val="20"/>
                <w:highlight w:val="white"/>
                <w:lang w:eastAsia="el-GR"/>
              </w:rPr>
              <w:t>gr</w:t>
            </w:r>
            <w:r w:rsidRPr="00D668F7">
              <w:rPr>
                <w:rFonts w:ascii="Arial" w:hAnsi="Arial" w:cs="Arial"/>
                <w:sz w:val="20"/>
                <w:szCs w:val="20"/>
                <w:highlight w:val="white"/>
                <w:lang w:val="el-GR" w:eastAsia="el-GR"/>
              </w:rPr>
              <w:t xml:space="preserve"> ,βανίλιες  5χ1,5γρ.  </w:t>
            </w:r>
            <w:r w:rsidRPr="00D668F7">
              <w:rPr>
                <w:rFonts w:ascii="Arial" w:hAnsi="Arial" w:cs="Arial"/>
                <w:sz w:val="20"/>
                <w:szCs w:val="20"/>
                <w:highlight w:val="white"/>
                <w:lang w:eastAsia="el-GR"/>
              </w:rPr>
              <w:t>κ.λ.π.) σε συσκευασία αναλλοίωτη</w:t>
            </w:r>
          </w:p>
        </w:tc>
      </w:tr>
      <w:tr w:rsidR="00A43C2F" w:rsidRPr="0094143C" w:rsidTr="00FB2521">
        <w:trPr>
          <w:trHeight w:val="693"/>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rPr>
              <w:t>26</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highlight w:val="white"/>
                <w:lang w:val="el-GR" w:eastAsia="el-GR"/>
              </w:rPr>
              <w:t>ΜΑΡΓΑΡΙΝΗ ( ΤΥΠΟΥ ΒΙΤΑΜ) ΣΥΣΚΕΥΑΣΙΑ ΑΝΑ 250 ΓΡ Πρόσφατης παραγωγής Συσκευασία σφραγισμένο με αναγραφόμενες προδιαγραφές</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rPr>
              <w:t>27</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highlight w:val="white"/>
                <w:lang w:val="el-GR" w:eastAsia="el-GR"/>
              </w:rPr>
              <w:t>ΦΥΛΛΑ ΔΑΦΝΗΣ 20</w:t>
            </w:r>
            <w:r w:rsidRPr="00D668F7">
              <w:rPr>
                <w:rFonts w:ascii="Arial" w:hAnsi="Arial" w:cs="Arial"/>
                <w:sz w:val="20"/>
                <w:szCs w:val="20"/>
                <w:highlight w:val="white"/>
                <w:lang w:eastAsia="el-GR"/>
              </w:rPr>
              <w:t>gr</w:t>
            </w:r>
            <w:r w:rsidRPr="00D668F7">
              <w:rPr>
                <w:rFonts w:ascii="Arial" w:hAnsi="Arial" w:cs="Arial"/>
                <w:sz w:val="20"/>
                <w:szCs w:val="20"/>
                <w:highlight w:val="white"/>
                <w:lang w:val="el-GR" w:eastAsia="el-GR"/>
              </w:rPr>
              <w:t>: Πρόσφατης παραγωγής και καλής αποξήρανσης και συσκευασίας</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28</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ΕΛΙΕΣ ΚΑΛΑΜΩΝ 1</w:t>
            </w:r>
            <w:r w:rsidRPr="00D668F7">
              <w:rPr>
                <w:rFonts w:ascii="Arial" w:hAnsi="Arial" w:cs="Arial"/>
                <w:sz w:val="20"/>
                <w:szCs w:val="20"/>
                <w:lang w:eastAsia="el-GR"/>
              </w:rPr>
              <w:t>Kg</w:t>
            </w:r>
            <w:r w:rsidRPr="00D668F7">
              <w:rPr>
                <w:rFonts w:ascii="Arial" w:hAnsi="Arial" w:cs="Arial"/>
                <w:sz w:val="20"/>
                <w:szCs w:val="20"/>
                <w:lang w:val="el-GR" w:eastAsia="el-GR"/>
              </w:rPr>
              <w:t>: Πρόσφατης παραγωγής χωρίς αλλοιώσεις, να μην είναι μαλακές και σε φυσιολογικό μέγεθος και χρώμα</w:t>
            </w:r>
          </w:p>
        </w:tc>
      </w:tr>
      <w:tr w:rsidR="00A43C2F" w:rsidRPr="0094143C" w:rsidTr="00FB2521">
        <w:trPr>
          <w:trHeight w:val="678"/>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29</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ΖΑΧΑΡΗ   ΑΧΝΗ  500 ΓΡ με αναγραφόμενη προέλευση Α' Ποιότητας Συσκευασία σφραγισμένο με αναγραφόμενες προδιαγραφές</w:t>
            </w:r>
          </w:p>
        </w:tc>
      </w:tr>
      <w:tr w:rsidR="00A43C2F" w:rsidRPr="0094143C" w:rsidTr="00FB2521">
        <w:trPr>
          <w:trHeight w:val="552"/>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30</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ΖΑΧΑΡΗ 1</w:t>
            </w:r>
            <w:r w:rsidRPr="00D668F7">
              <w:rPr>
                <w:rFonts w:ascii="Arial" w:hAnsi="Arial" w:cs="Arial"/>
                <w:sz w:val="20"/>
                <w:szCs w:val="20"/>
                <w:lang w:eastAsia="el-GR"/>
              </w:rPr>
              <w:t>Kg</w:t>
            </w:r>
            <w:r w:rsidRPr="00D668F7">
              <w:rPr>
                <w:rFonts w:ascii="Arial" w:hAnsi="Arial" w:cs="Arial"/>
                <w:sz w:val="20"/>
                <w:szCs w:val="20"/>
                <w:lang w:val="el-GR" w:eastAsia="el-GR"/>
              </w:rPr>
              <w:t>: Συσκευασία ενός κιλού με αναγραφόμενη προέλευση Α' Ποιότητας</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31</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 xml:space="preserve">ΚΑΝΕΛΛΑ ΤΡΙΜΜΕΝΗ: Συσκευασία σε καλή κατάσταση με φρέσκο άρωμα και φυσιολογικό χρώμα </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32</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ΚΟΜΠΟΣΤΕΣ 820</w:t>
            </w:r>
            <w:r w:rsidRPr="00D668F7">
              <w:rPr>
                <w:rFonts w:ascii="Arial" w:hAnsi="Arial" w:cs="Arial"/>
                <w:sz w:val="20"/>
                <w:szCs w:val="20"/>
                <w:lang w:eastAsia="el-GR"/>
              </w:rPr>
              <w:t>g</w:t>
            </w:r>
            <w:r w:rsidRPr="00D668F7">
              <w:rPr>
                <w:rFonts w:ascii="Arial" w:hAnsi="Arial" w:cs="Arial"/>
                <w:sz w:val="20"/>
                <w:szCs w:val="20"/>
                <w:lang w:val="el-GR" w:eastAsia="el-GR"/>
              </w:rPr>
              <w:t xml:space="preserve"> (ΡΟΔΑΚΙΝΟ ΣΥΜΠΥΡΗΝΟ): Ελληνικό με ημερομηνία λήξης σε μεταλλικό κουτί αναλλοίωτο και πρόσφατης παραγωγής</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33</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ΜΑΡΜΕΛΑΔΑ 380</w:t>
            </w:r>
            <w:r w:rsidRPr="00D668F7">
              <w:rPr>
                <w:rFonts w:ascii="Arial" w:hAnsi="Arial" w:cs="Arial"/>
                <w:sz w:val="20"/>
                <w:szCs w:val="20"/>
                <w:lang w:eastAsia="el-GR"/>
              </w:rPr>
              <w:t>gr</w:t>
            </w:r>
            <w:r w:rsidRPr="00D668F7">
              <w:rPr>
                <w:rFonts w:ascii="Arial" w:hAnsi="Arial" w:cs="Arial"/>
                <w:sz w:val="20"/>
                <w:szCs w:val="20"/>
                <w:lang w:val="el-GR" w:eastAsia="el-GR"/>
              </w:rPr>
              <w:t xml:space="preserve"> (ΧΩΡΙΣ ΣΥΝΤΗΡΗΤΙΚΑ): Σε γυάλινο βάζο κατασκευασμένη με πραγματικά φρούτα 55% και άνω, αναλλοίωτο και επιγραφόμενα στο βάζο όλα τα σχετικά στοιχεία </w:t>
            </w:r>
          </w:p>
        </w:tc>
      </w:tr>
      <w:tr w:rsidR="00A43C2F" w:rsidRPr="0094143C" w:rsidTr="00FB2521">
        <w:trPr>
          <w:trHeight w:val="695"/>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34</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ΜΠΕΙΚΙΝ ΠΑΟΥΝΤΕΡ 20</w:t>
            </w:r>
            <w:r w:rsidRPr="00D668F7">
              <w:rPr>
                <w:rFonts w:ascii="Arial" w:hAnsi="Arial" w:cs="Arial"/>
                <w:sz w:val="20"/>
                <w:szCs w:val="20"/>
                <w:lang w:eastAsia="el-GR"/>
              </w:rPr>
              <w:t>gr</w:t>
            </w:r>
            <w:r w:rsidRPr="00D668F7">
              <w:rPr>
                <w:rFonts w:ascii="Arial" w:hAnsi="Arial" w:cs="Arial"/>
                <w:sz w:val="20"/>
                <w:szCs w:val="20"/>
                <w:lang w:val="el-GR" w:eastAsia="el-GR"/>
              </w:rPr>
              <w:t xml:space="preserve">: Πρόσφατης παραγωγής αναλλοίωτη συσκευασία και προέλευση </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35</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 xml:space="preserve">ΜΠΙΣΚΟΤΑ ΤΥΠΟΥ ΜΙΡΑΝΤΑ 250ΓΡ (ΤΥΠΟΥ ΜΙΡΑΝΤΑ): Πακέτα </w:t>
            </w:r>
            <w:r w:rsidRPr="00D668F7">
              <w:rPr>
                <w:rFonts w:ascii="Arial" w:hAnsi="Arial" w:cs="Arial"/>
                <w:b/>
                <w:sz w:val="20"/>
                <w:szCs w:val="20"/>
                <w:lang w:val="el-GR" w:eastAsia="el-GR"/>
              </w:rPr>
              <w:t>ολικής άλεσης</w:t>
            </w:r>
            <w:r w:rsidRPr="00D668F7">
              <w:rPr>
                <w:rFonts w:ascii="Arial" w:hAnsi="Arial" w:cs="Arial"/>
                <w:sz w:val="20"/>
                <w:szCs w:val="20"/>
                <w:lang w:val="el-GR" w:eastAsia="el-GR"/>
              </w:rPr>
              <w:t xml:space="preserve"> σε ζελατίνα αναλλοίωτα και χωρίς να έχουν σπάσει, καλοψημένα και φρέσκα όχι τυποποιημένα</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36</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ΠΙΠΕΡΙ 100</w:t>
            </w:r>
            <w:r w:rsidRPr="00D668F7">
              <w:rPr>
                <w:rFonts w:ascii="Arial" w:hAnsi="Arial" w:cs="Arial"/>
                <w:sz w:val="20"/>
                <w:szCs w:val="20"/>
                <w:lang w:eastAsia="el-GR"/>
              </w:rPr>
              <w:t>gr</w:t>
            </w:r>
            <w:r w:rsidRPr="00D668F7">
              <w:rPr>
                <w:rFonts w:ascii="Arial" w:hAnsi="Arial" w:cs="Arial"/>
                <w:sz w:val="20"/>
                <w:szCs w:val="20"/>
                <w:lang w:val="el-GR" w:eastAsia="el-GR"/>
              </w:rPr>
              <w:t>: Σε συσκευασία 100</w:t>
            </w:r>
            <w:r w:rsidRPr="00D668F7">
              <w:rPr>
                <w:rFonts w:ascii="Arial" w:hAnsi="Arial" w:cs="Arial"/>
                <w:sz w:val="20"/>
                <w:szCs w:val="20"/>
                <w:lang w:eastAsia="el-GR"/>
              </w:rPr>
              <w:t>gr</w:t>
            </w:r>
            <w:r w:rsidRPr="00D668F7">
              <w:rPr>
                <w:rFonts w:ascii="Arial" w:hAnsi="Arial" w:cs="Arial"/>
                <w:sz w:val="20"/>
                <w:szCs w:val="20"/>
                <w:lang w:val="el-GR" w:eastAsia="el-GR"/>
              </w:rPr>
              <w:t xml:space="preserve"> φρέσκο, πρόσφατα να έχει τριφτεί με αναγραφόμενες προδιαγραφές και προέλευση</w:t>
            </w:r>
          </w:p>
        </w:tc>
      </w:tr>
      <w:tr w:rsidR="00A43C2F" w:rsidRPr="0094143C" w:rsidTr="00FB2521">
        <w:trPr>
          <w:trHeight w:val="255"/>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37</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ΡΙΓΑΝΗ 60</w:t>
            </w:r>
            <w:r w:rsidRPr="00D668F7">
              <w:rPr>
                <w:rFonts w:ascii="Arial" w:hAnsi="Arial" w:cs="Arial"/>
                <w:sz w:val="20"/>
                <w:szCs w:val="20"/>
                <w:lang w:eastAsia="el-GR"/>
              </w:rPr>
              <w:t>gr</w:t>
            </w:r>
            <w:r w:rsidRPr="00D668F7">
              <w:rPr>
                <w:rFonts w:ascii="Arial" w:hAnsi="Arial" w:cs="Arial"/>
                <w:sz w:val="20"/>
                <w:szCs w:val="20"/>
                <w:lang w:val="el-GR" w:eastAsia="el-GR"/>
              </w:rPr>
              <w:t>:  Αναλλοίωτη συσκευασία, πρόσφατη παραγωγή τριμμένη με πλούσιο άρωμα</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38</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ΣΦΟΛΙΑΤΑ ΦΥΛΛΟ 500</w:t>
            </w:r>
            <w:r w:rsidRPr="00D668F7">
              <w:rPr>
                <w:rFonts w:ascii="Arial" w:hAnsi="Arial" w:cs="Arial"/>
                <w:sz w:val="20"/>
                <w:szCs w:val="20"/>
                <w:lang w:eastAsia="el-GR"/>
              </w:rPr>
              <w:t>gr</w:t>
            </w:r>
            <w:r w:rsidRPr="00D668F7">
              <w:rPr>
                <w:rFonts w:ascii="Arial" w:hAnsi="Arial" w:cs="Arial"/>
                <w:sz w:val="20"/>
                <w:szCs w:val="20"/>
                <w:lang w:val="el-GR" w:eastAsia="el-GR"/>
              </w:rPr>
              <w:t>: Πρόσφατης παραγωγής και ψύξης σε συσκευασία 500</w:t>
            </w:r>
            <w:r w:rsidRPr="00D668F7">
              <w:rPr>
                <w:rFonts w:ascii="Arial" w:hAnsi="Arial" w:cs="Arial"/>
                <w:sz w:val="20"/>
                <w:szCs w:val="20"/>
                <w:lang w:eastAsia="el-GR"/>
              </w:rPr>
              <w:t>gr</w:t>
            </w:r>
            <w:r w:rsidRPr="00D668F7">
              <w:rPr>
                <w:rFonts w:ascii="Arial" w:hAnsi="Arial" w:cs="Arial"/>
                <w:sz w:val="20"/>
                <w:szCs w:val="20"/>
                <w:lang w:val="el-GR" w:eastAsia="el-GR"/>
              </w:rPr>
              <w:t xml:space="preserve"> με αναγραφόμενες στη συσκευασία προδιαγραφές</w:t>
            </w:r>
          </w:p>
        </w:tc>
      </w:tr>
      <w:tr w:rsidR="00A43C2F" w:rsidRPr="0094143C" w:rsidTr="00FB2521">
        <w:trPr>
          <w:trHeight w:val="255"/>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39</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ΣΦΟΛΙΑΤΑΚΙΑ  : Πρόσφατης παραγωγής και ψύξης σε συσκευασία 450</w:t>
            </w:r>
            <w:r w:rsidRPr="00D668F7">
              <w:rPr>
                <w:rFonts w:ascii="Arial" w:hAnsi="Arial" w:cs="Arial"/>
                <w:sz w:val="20"/>
                <w:szCs w:val="20"/>
                <w:lang w:eastAsia="el-GR"/>
              </w:rPr>
              <w:t>gr</w:t>
            </w:r>
            <w:r w:rsidRPr="00D668F7">
              <w:rPr>
                <w:rFonts w:ascii="Arial" w:hAnsi="Arial" w:cs="Arial"/>
                <w:sz w:val="20"/>
                <w:szCs w:val="20"/>
                <w:lang w:val="el-GR" w:eastAsia="el-GR"/>
              </w:rPr>
              <w:t xml:space="preserve"> </w:t>
            </w:r>
          </w:p>
        </w:tc>
      </w:tr>
      <w:tr w:rsidR="00A43C2F" w:rsidRPr="0094143C" w:rsidTr="00FB2521">
        <w:trPr>
          <w:trHeight w:val="765"/>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40</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 xml:space="preserve">ΤΑΧΙΝΙ 350-500 ΓΡ.: Πολτοποιημένο σησάμι σε αναλλοίωτη  συσκευασία  χωρίς συντηρητικά και χρωστικές ουσίες,άριστης ποιότητας με αναγραφόμενα στοιχεία στην συσκευασία καθώς  και την χώρα προέλευσης και σύμφωνα με τις αγορανομικές διατάξεις  </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41</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ΤΟΜΑΤΟΠΟΛΤΟΣ 410</w:t>
            </w:r>
            <w:r w:rsidRPr="00D668F7">
              <w:rPr>
                <w:rFonts w:ascii="Arial" w:hAnsi="Arial" w:cs="Arial"/>
                <w:sz w:val="20"/>
                <w:szCs w:val="20"/>
                <w:lang w:eastAsia="el-GR"/>
              </w:rPr>
              <w:t>gr</w:t>
            </w:r>
            <w:r w:rsidRPr="00D668F7">
              <w:rPr>
                <w:rFonts w:ascii="Arial" w:hAnsi="Arial" w:cs="Arial"/>
                <w:sz w:val="20"/>
                <w:szCs w:val="20"/>
                <w:lang w:val="el-GR" w:eastAsia="el-GR"/>
              </w:rPr>
              <w:t xml:space="preserve"> (ΜΕΤΑΛΛΙΚΟ): Πρόσφατης παραγωγής σε μεταλλικό κουτί με αναγραφόμενες προδιαγραφές </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42</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ΤΟΜΑΤΟΧΥΜΟΣ ΣΥΜΠΙΚΝΩΜΕΝΟΣ 500</w:t>
            </w:r>
            <w:r w:rsidRPr="00D668F7">
              <w:rPr>
                <w:rFonts w:ascii="Arial" w:hAnsi="Arial" w:cs="Arial"/>
                <w:sz w:val="20"/>
                <w:szCs w:val="20"/>
                <w:lang w:eastAsia="el-GR"/>
              </w:rPr>
              <w:t>gr</w:t>
            </w:r>
            <w:r w:rsidRPr="00D668F7">
              <w:rPr>
                <w:rFonts w:ascii="Arial" w:hAnsi="Arial" w:cs="Arial"/>
                <w:sz w:val="20"/>
                <w:szCs w:val="20"/>
                <w:lang w:val="el-GR" w:eastAsia="el-GR"/>
              </w:rPr>
              <w:t xml:space="preserve"> (ΠΑΣΑΤΑ): Χάρτινη συσκευασία με αναγραφόμενες προδιαγραφές</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43</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ΦΡΥΓΑΝΙΑ ΤΡΙΜΜΕΝΗ 180-200</w:t>
            </w:r>
            <w:r w:rsidRPr="00D668F7">
              <w:rPr>
                <w:rFonts w:ascii="Arial" w:hAnsi="Arial" w:cs="Arial"/>
                <w:sz w:val="20"/>
                <w:szCs w:val="20"/>
                <w:lang w:eastAsia="el-GR"/>
              </w:rPr>
              <w:t>gr</w:t>
            </w:r>
            <w:r w:rsidRPr="00D668F7">
              <w:rPr>
                <w:rFonts w:ascii="Arial" w:hAnsi="Arial" w:cs="Arial"/>
                <w:sz w:val="20"/>
                <w:szCs w:val="20"/>
                <w:lang w:val="el-GR" w:eastAsia="el-GR"/>
              </w:rPr>
              <w:t>: Συσκευασμένο, σφραγισμένο, με αναγραφόμενες προδιαγραφές πρόσφατης παραγωγής</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44</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ΦΥΛΛΟ ΚΡΟΥΣΤΑΣ 500</w:t>
            </w:r>
            <w:r w:rsidRPr="00D668F7">
              <w:rPr>
                <w:rFonts w:ascii="Arial" w:hAnsi="Arial" w:cs="Arial"/>
                <w:sz w:val="20"/>
                <w:szCs w:val="20"/>
                <w:lang w:eastAsia="el-GR"/>
              </w:rPr>
              <w:t>gr</w:t>
            </w:r>
            <w:r w:rsidRPr="00D668F7">
              <w:rPr>
                <w:rFonts w:ascii="Arial" w:hAnsi="Arial" w:cs="Arial"/>
                <w:sz w:val="20"/>
                <w:szCs w:val="20"/>
                <w:lang w:val="el-GR" w:eastAsia="el-GR"/>
              </w:rPr>
              <w:t>: Πρόσφατης παραγωγής και ψύξης, καλής κατασκευής με αναγραφόμενες προδιαγραφές</w:t>
            </w:r>
          </w:p>
        </w:tc>
      </w:tr>
      <w:tr w:rsidR="00A43C2F" w:rsidRPr="0094143C" w:rsidTr="00FB2521">
        <w:trPr>
          <w:trHeight w:val="255"/>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45</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ΧΑΛΒΑΣ ΒΑΝΙΛΙΑ  ΤΟ ΚΙΛΟ : Συσκευασμένος Α' ποιότητας και με αναγραφόμενες προδιαγραφές</w:t>
            </w:r>
          </w:p>
        </w:tc>
      </w:tr>
      <w:tr w:rsidR="00A43C2F" w:rsidRPr="0094143C" w:rsidTr="00FB2521">
        <w:trPr>
          <w:trHeight w:val="255"/>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center"/>
              <w:rPr>
                <w:rFonts w:ascii="Arial" w:hAnsi="Arial" w:cs="Arial"/>
                <w:sz w:val="20"/>
                <w:szCs w:val="20"/>
              </w:rPr>
            </w:pPr>
            <w:r w:rsidRPr="00D668F7">
              <w:rPr>
                <w:rFonts w:ascii="Arial" w:hAnsi="Arial" w:cs="Arial"/>
                <w:b/>
                <w:bCs/>
                <w:sz w:val="20"/>
                <w:szCs w:val="20"/>
                <w:highlight w:val="white"/>
                <w:lang w:eastAsia="el-GR"/>
              </w:rPr>
              <w:t>46</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ΧΑΛΒΑΣ ΣΟΚΟΛΑΤΑ  ΤΟ ΚΙΛΟ : Συσκευασμένος Α' ποιότητας και με αναγραφόμενες προδιαγραφές</w:t>
            </w:r>
          </w:p>
        </w:tc>
      </w:tr>
      <w:tr w:rsidR="00A43C2F" w:rsidRPr="0094143C" w:rsidTr="00FB2521">
        <w:trPr>
          <w:cantSplit/>
          <w:trHeight w:val="255"/>
        </w:trPr>
        <w:tc>
          <w:tcPr>
            <w:tcW w:w="900" w:type="dxa"/>
            <w:tcBorders>
              <w:left w:val="single" w:sz="4" w:space="0" w:color="000001"/>
              <w:bottom w:val="single" w:sz="4" w:space="0" w:color="000001"/>
            </w:tcBorders>
            <w:vAlign w:val="center"/>
          </w:tcPr>
          <w:p w:rsidR="00A43C2F" w:rsidRPr="00D668F7" w:rsidRDefault="00A43C2F" w:rsidP="00FB2521">
            <w:pPr>
              <w:suppressAutoHyphens w:val="0"/>
              <w:snapToGrid w:val="0"/>
              <w:rPr>
                <w:rFonts w:ascii="Arial" w:hAnsi="Arial" w:cs="Arial"/>
                <w:b/>
                <w:bCs/>
                <w:sz w:val="20"/>
                <w:szCs w:val="20"/>
                <w:lang w:val="el-GR" w:eastAsia="el-GR"/>
              </w:rPr>
            </w:pPr>
          </w:p>
        </w:tc>
        <w:tc>
          <w:tcPr>
            <w:tcW w:w="8960" w:type="dxa"/>
            <w:gridSpan w:val="3"/>
            <w:tcBorders>
              <w:left w:val="single" w:sz="4" w:space="0" w:color="000001"/>
              <w:bottom w:val="single" w:sz="4" w:space="0" w:color="000001"/>
              <w:right w:val="single" w:sz="4" w:space="0" w:color="000001"/>
            </w:tcBorders>
            <w:vAlign w:val="center"/>
          </w:tcPr>
          <w:p w:rsidR="00A43C2F" w:rsidRPr="00D668F7" w:rsidRDefault="00A43C2F" w:rsidP="00FB2521">
            <w:pPr>
              <w:suppressAutoHyphens w:val="0"/>
              <w:snapToGrid w:val="0"/>
              <w:rPr>
                <w:rFonts w:ascii="Arial" w:hAnsi="Arial" w:cs="Arial"/>
                <w:b/>
                <w:bCs/>
                <w:sz w:val="20"/>
                <w:szCs w:val="20"/>
                <w:lang w:val="el-GR" w:eastAsia="el-GR"/>
              </w:rPr>
            </w:pPr>
          </w:p>
        </w:tc>
      </w:tr>
      <w:tr w:rsidR="00A43C2F" w:rsidRPr="0094143C" w:rsidTr="00FB2521">
        <w:trPr>
          <w:gridAfter w:val="1"/>
          <w:wAfter w:w="12" w:type="dxa"/>
          <w:trHeight w:val="255"/>
        </w:trPr>
        <w:tc>
          <w:tcPr>
            <w:tcW w:w="900" w:type="dxa"/>
            <w:vAlign w:val="center"/>
          </w:tcPr>
          <w:p w:rsidR="00A43C2F" w:rsidRPr="00D668F7" w:rsidRDefault="00A43C2F" w:rsidP="00FB2521">
            <w:pPr>
              <w:suppressAutoHyphens w:val="0"/>
              <w:snapToGrid w:val="0"/>
              <w:rPr>
                <w:rFonts w:ascii="Arial" w:hAnsi="Arial" w:cs="Arial"/>
                <w:b/>
                <w:bCs/>
                <w:sz w:val="20"/>
                <w:szCs w:val="20"/>
                <w:lang w:val="el-GR" w:eastAsia="el-GR"/>
              </w:rPr>
            </w:pPr>
          </w:p>
        </w:tc>
        <w:tc>
          <w:tcPr>
            <w:tcW w:w="8925" w:type="dxa"/>
            <w:vAlign w:val="bottom"/>
          </w:tcPr>
          <w:p w:rsidR="00A43C2F" w:rsidRPr="00D668F7" w:rsidRDefault="00A43C2F" w:rsidP="00FB2521">
            <w:pPr>
              <w:suppressAutoHyphens w:val="0"/>
              <w:snapToGrid w:val="0"/>
              <w:rPr>
                <w:rFonts w:ascii="Arial" w:hAnsi="Arial" w:cs="Arial"/>
                <w:b/>
                <w:bCs/>
                <w:sz w:val="20"/>
                <w:szCs w:val="20"/>
                <w:lang w:val="el-GR" w:eastAsia="el-GR"/>
              </w:rPr>
            </w:pPr>
          </w:p>
        </w:tc>
        <w:tc>
          <w:tcPr>
            <w:tcW w:w="23" w:type="dxa"/>
            <w:vAlign w:val="bottom"/>
          </w:tcPr>
          <w:p w:rsidR="00A43C2F" w:rsidRPr="00D668F7" w:rsidRDefault="00A43C2F" w:rsidP="00FB2521">
            <w:pPr>
              <w:snapToGrid w:val="0"/>
              <w:rPr>
                <w:rFonts w:ascii="Arial" w:hAnsi="Arial" w:cs="Arial"/>
                <w:b/>
                <w:bCs/>
                <w:sz w:val="20"/>
                <w:szCs w:val="20"/>
                <w:lang w:val="el-GR" w:eastAsia="el-GR"/>
              </w:rPr>
            </w:pPr>
          </w:p>
        </w:tc>
      </w:tr>
      <w:tr w:rsidR="00A43C2F" w:rsidRPr="00D668F7" w:rsidTr="00FB2521">
        <w:trPr>
          <w:trHeight w:val="375"/>
        </w:trPr>
        <w:tc>
          <w:tcPr>
            <w:tcW w:w="900" w:type="dxa"/>
            <w:tcBorders>
              <w:top w:val="single" w:sz="4" w:space="0" w:color="000001"/>
              <w:left w:val="single" w:sz="4" w:space="0" w:color="000001"/>
              <w:bottom w:val="single" w:sz="4" w:space="0" w:color="000001"/>
            </w:tcBorders>
            <w:vAlign w:val="center"/>
          </w:tcPr>
          <w:p w:rsidR="00A43C2F" w:rsidRPr="00D668F7" w:rsidRDefault="00A43C2F" w:rsidP="00FB2521">
            <w:pPr>
              <w:suppressAutoHyphens w:val="0"/>
              <w:rPr>
                <w:rFonts w:ascii="Arial" w:hAnsi="Arial" w:cs="Arial"/>
                <w:sz w:val="20"/>
                <w:szCs w:val="20"/>
                <w:lang w:val="el-GR"/>
              </w:rPr>
            </w:pPr>
            <w:r w:rsidRPr="00D668F7">
              <w:rPr>
                <w:rFonts w:ascii="Arial" w:hAnsi="Arial" w:cs="Arial"/>
                <w:b/>
                <w:bCs/>
                <w:sz w:val="20"/>
                <w:szCs w:val="20"/>
                <w:lang w:val="el-GR" w:eastAsia="el-GR"/>
              </w:rPr>
              <w:t xml:space="preserve">    </w:t>
            </w:r>
          </w:p>
        </w:tc>
        <w:tc>
          <w:tcPr>
            <w:tcW w:w="8960" w:type="dxa"/>
            <w:gridSpan w:val="3"/>
            <w:tcBorders>
              <w:top w:val="single" w:sz="4" w:space="0" w:color="000001"/>
              <w:left w:val="single" w:sz="4" w:space="0" w:color="000001"/>
              <w:bottom w:val="single" w:sz="4" w:space="0" w:color="000001"/>
              <w:right w:val="single" w:sz="4" w:space="0" w:color="000001"/>
            </w:tcBorders>
            <w:vAlign w:val="bottom"/>
          </w:tcPr>
          <w:p w:rsidR="00A43C2F" w:rsidRPr="00D668F7" w:rsidRDefault="00A43C2F" w:rsidP="00FB2521">
            <w:pPr>
              <w:suppressAutoHyphens w:val="0"/>
              <w:rPr>
                <w:rFonts w:ascii="Arial" w:hAnsi="Arial" w:cs="Arial"/>
                <w:sz w:val="20"/>
                <w:szCs w:val="20"/>
              </w:rPr>
            </w:pPr>
            <w:r w:rsidRPr="00D668F7">
              <w:rPr>
                <w:rFonts w:ascii="Arial" w:hAnsi="Arial" w:cs="Arial"/>
                <w:b/>
                <w:sz w:val="20"/>
                <w:szCs w:val="20"/>
                <w:lang w:eastAsia="el-GR"/>
              </w:rPr>
              <w:t>ΕΙΔΗ   ΠΟΥΛΕΡΙΚΩΝ</w:t>
            </w:r>
          </w:p>
        </w:tc>
      </w:tr>
      <w:tr w:rsidR="00A43C2F" w:rsidRPr="0094143C" w:rsidTr="00FB2521">
        <w:trPr>
          <w:trHeight w:val="51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right"/>
              <w:rPr>
                <w:rFonts w:ascii="Arial" w:hAnsi="Arial" w:cs="Arial"/>
                <w:sz w:val="20"/>
                <w:szCs w:val="20"/>
              </w:rPr>
            </w:pPr>
            <w:r w:rsidRPr="00D668F7">
              <w:rPr>
                <w:rFonts w:ascii="Arial" w:hAnsi="Arial" w:cs="Arial"/>
                <w:b/>
                <w:bCs/>
                <w:sz w:val="20"/>
                <w:szCs w:val="20"/>
                <w:lang w:eastAsia="el-GR"/>
              </w:rPr>
              <w:t>1,2,3</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n-US" w:eastAsia="el-GR"/>
              </w:rPr>
              <w:t>K</w:t>
            </w:r>
            <w:r w:rsidRPr="00D668F7">
              <w:rPr>
                <w:rFonts w:ascii="Arial" w:hAnsi="Arial" w:cs="Arial"/>
                <w:sz w:val="20"/>
                <w:szCs w:val="20"/>
                <w:lang w:val="el-GR" w:eastAsia="el-GR"/>
              </w:rPr>
              <w:t xml:space="preserve">ΟΤΟΠΟΥΛΟ ΟΛΟΚΛΗΡΟ - ΜΠΟΥΤΙ - ΣΤΗΘΟΣ : Σε συσκευασία με ημερομηνία σφαγής και λήξης Ελληνικής Παραγωγής και αρίστης ποιότητας </w:t>
            </w:r>
          </w:p>
        </w:tc>
      </w:tr>
      <w:tr w:rsidR="00A43C2F" w:rsidRPr="0094143C" w:rsidTr="00FB2521">
        <w:trPr>
          <w:trHeight w:val="255"/>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right"/>
              <w:rPr>
                <w:rFonts w:ascii="Arial" w:hAnsi="Arial" w:cs="Arial"/>
                <w:sz w:val="20"/>
                <w:szCs w:val="20"/>
              </w:rPr>
            </w:pPr>
            <w:r w:rsidRPr="00D668F7">
              <w:rPr>
                <w:rFonts w:ascii="Arial" w:hAnsi="Arial" w:cs="Arial"/>
                <w:b/>
                <w:bCs/>
                <w:sz w:val="20"/>
                <w:szCs w:val="20"/>
                <w:lang w:eastAsia="el-GR"/>
              </w:rPr>
              <w:t>4</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sz w:val="20"/>
                <w:szCs w:val="20"/>
                <w:lang w:val="el-GR" w:eastAsia="el-GR"/>
              </w:rPr>
              <w:t>ΑΥΓΑ 6αδα: Αυγά φρέσκα με ημερομηνία λήξης χωρίς να είναι ραγισμένα ή σπασμένα</w:t>
            </w:r>
          </w:p>
        </w:tc>
      </w:tr>
      <w:tr w:rsidR="00A43C2F" w:rsidRPr="0094143C" w:rsidTr="00FB2521">
        <w:trPr>
          <w:trHeight w:val="1020"/>
        </w:trPr>
        <w:tc>
          <w:tcPr>
            <w:tcW w:w="900" w:type="dxa"/>
            <w:tcBorders>
              <w:left w:val="single" w:sz="4" w:space="0" w:color="000001"/>
              <w:bottom w:val="single" w:sz="4" w:space="0" w:color="000001"/>
            </w:tcBorders>
            <w:vAlign w:val="center"/>
          </w:tcPr>
          <w:p w:rsidR="00A43C2F" w:rsidRPr="00D668F7" w:rsidRDefault="00A43C2F" w:rsidP="00FB2521">
            <w:pPr>
              <w:suppressAutoHyphens w:val="0"/>
              <w:jc w:val="right"/>
              <w:rPr>
                <w:rFonts w:ascii="Arial" w:hAnsi="Arial" w:cs="Arial"/>
                <w:sz w:val="20"/>
                <w:szCs w:val="20"/>
                <w:lang w:val="el-GR"/>
              </w:rPr>
            </w:pPr>
            <w:r w:rsidRPr="00D668F7">
              <w:rPr>
                <w:rFonts w:ascii="Arial" w:hAnsi="Arial" w:cs="Arial"/>
                <w:b/>
                <w:bCs/>
                <w:sz w:val="20"/>
                <w:szCs w:val="20"/>
                <w:lang w:eastAsia="el-GR"/>
              </w:rPr>
              <w:t> </w:t>
            </w:r>
          </w:p>
        </w:tc>
        <w:tc>
          <w:tcPr>
            <w:tcW w:w="8960" w:type="dxa"/>
            <w:gridSpan w:val="3"/>
            <w:tcBorders>
              <w:left w:val="single" w:sz="4" w:space="0" w:color="000001"/>
              <w:bottom w:val="single" w:sz="4" w:space="0" w:color="000001"/>
              <w:right w:val="single" w:sz="4" w:space="0" w:color="000001"/>
            </w:tcBorders>
          </w:tcPr>
          <w:p w:rsidR="00A43C2F" w:rsidRPr="00D668F7" w:rsidRDefault="00A43C2F" w:rsidP="00FB2521">
            <w:pPr>
              <w:suppressAutoHyphens w:val="0"/>
              <w:rPr>
                <w:rFonts w:ascii="Arial" w:hAnsi="Arial" w:cs="Arial"/>
                <w:sz w:val="20"/>
                <w:szCs w:val="20"/>
                <w:lang w:val="el-GR"/>
              </w:rPr>
            </w:pPr>
            <w:r w:rsidRPr="00D668F7">
              <w:rPr>
                <w:rFonts w:ascii="Arial" w:hAnsi="Arial" w:cs="Arial"/>
                <w:b/>
                <w:sz w:val="20"/>
                <w:szCs w:val="20"/>
                <w:lang w:val="el-GR" w:eastAsia="el-GR"/>
              </w:rPr>
              <w:t>Τα πουλερικά θα είναι νωπά καλής θρέψης και άριστης ποιότητας και σύμφωνα με τις αγορανομικές διατάξεις θα είναι σε συσκευασία και θα έχουν ημερομηνία λήξης. Τα πουλερικά θα είναι ντόπια δηλ. Ελληνικής παραγωγής . Όλα τα προς προμήθεια είδη θα είναι σύμφωνα με τις αγορανομικές διατάξεις και σύμφωνα με τον ενδεικτικό προϋπολογισμό της διακήρυξης.</w:t>
            </w:r>
          </w:p>
        </w:tc>
      </w:tr>
    </w:tbl>
    <w:p w:rsidR="00A43C2F" w:rsidRPr="00FB2521" w:rsidRDefault="00A43C2F" w:rsidP="00FB2521">
      <w:pPr>
        <w:rPr>
          <w:lang w:val="el-GR"/>
        </w:rPr>
      </w:pPr>
    </w:p>
    <w:p w:rsidR="00A43C2F" w:rsidRPr="00D668F7" w:rsidRDefault="00A43C2F" w:rsidP="00FB2521">
      <w:pPr>
        <w:pBdr>
          <w:top w:val="single" w:sz="4" w:space="1" w:color="000001"/>
          <w:left w:val="single" w:sz="4" w:space="1" w:color="000001"/>
          <w:bottom w:val="single" w:sz="4" w:space="1" w:color="000001"/>
          <w:right w:val="single" w:sz="4" w:space="1" w:color="000001"/>
        </w:pBdr>
        <w:suppressAutoHyphens w:val="0"/>
        <w:rPr>
          <w:sz w:val="20"/>
          <w:szCs w:val="20"/>
          <w:lang w:val="el-GR"/>
        </w:rPr>
      </w:pPr>
      <w:r w:rsidRPr="00D668F7">
        <w:rPr>
          <w:rFonts w:ascii="Arial" w:hAnsi="Arial" w:cs="Arial"/>
          <w:b/>
          <w:sz w:val="20"/>
          <w:szCs w:val="20"/>
          <w:lang w:val="el-GR"/>
        </w:rPr>
        <w:t>ΕΙΔΗ    ΚΡΕΟΠΩΛΕΙΟΥ:</w:t>
      </w:r>
    </w:p>
    <w:p w:rsidR="00A43C2F" w:rsidRPr="00D668F7" w:rsidRDefault="00A43C2F" w:rsidP="00FB2521">
      <w:pPr>
        <w:pBdr>
          <w:top w:val="single" w:sz="4" w:space="1" w:color="000001"/>
          <w:left w:val="single" w:sz="4" w:space="1" w:color="000001"/>
          <w:bottom w:val="single" w:sz="4" w:space="1" w:color="000001"/>
          <w:right w:val="single" w:sz="4" w:space="1" w:color="000001"/>
        </w:pBdr>
        <w:suppressAutoHyphens w:val="0"/>
        <w:rPr>
          <w:sz w:val="20"/>
          <w:szCs w:val="20"/>
          <w:lang w:val="el-GR"/>
        </w:rPr>
      </w:pPr>
      <w:r w:rsidRPr="00D668F7">
        <w:rPr>
          <w:rFonts w:ascii="Arial" w:hAnsi="Arial" w:cs="Arial"/>
          <w:b/>
          <w:sz w:val="20"/>
          <w:szCs w:val="20"/>
          <w:lang w:val="el-GR" w:eastAsia="el-GR"/>
        </w:rPr>
        <w:t xml:space="preserve">ΓΕΝΙΚΑ: </w:t>
      </w:r>
      <w:r w:rsidRPr="00D668F7">
        <w:rPr>
          <w:rFonts w:ascii="Arial" w:hAnsi="Arial" w:cs="Arial"/>
          <w:sz w:val="20"/>
          <w:szCs w:val="20"/>
          <w:lang w:val="el-GR" w:eastAsia="el-GR"/>
        </w:rPr>
        <w:t>Τα είδη κρεοπωλείου θα είναι άριστης ποιότητας και σύμφωνα με τις αγορανομικές διατάξεις, τους</w:t>
      </w:r>
    </w:p>
    <w:p w:rsidR="00A43C2F" w:rsidRPr="00D668F7" w:rsidRDefault="00A43C2F" w:rsidP="00FB2521">
      <w:pPr>
        <w:pBdr>
          <w:top w:val="single" w:sz="4" w:space="1" w:color="000001"/>
          <w:left w:val="single" w:sz="4" w:space="1" w:color="000001"/>
          <w:bottom w:val="single" w:sz="4" w:space="1" w:color="000001"/>
          <w:right w:val="single" w:sz="4" w:space="1" w:color="000001"/>
        </w:pBdr>
        <w:suppressAutoHyphens w:val="0"/>
        <w:rPr>
          <w:sz w:val="20"/>
          <w:szCs w:val="20"/>
          <w:lang w:val="el-GR"/>
        </w:rPr>
      </w:pPr>
      <w:r w:rsidRPr="00D668F7">
        <w:rPr>
          <w:rFonts w:ascii="Arial" w:hAnsi="Arial" w:cs="Arial"/>
          <w:sz w:val="20"/>
          <w:szCs w:val="20"/>
          <w:lang w:val="el-GR" w:eastAsia="el-GR"/>
        </w:rPr>
        <w:t xml:space="preserve">όρους του </w:t>
      </w:r>
      <w:r w:rsidRPr="00D668F7">
        <w:rPr>
          <w:rFonts w:ascii="Arial" w:hAnsi="Arial" w:cs="Arial"/>
          <w:b/>
          <w:sz w:val="20"/>
          <w:szCs w:val="20"/>
          <w:lang w:val="el-GR" w:eastAsia="el-GR"/>
        </w:rPr>
        <w:t>Κώδικα Τροφίμων και Ποτών και Αντικειμένων κοινής χρήσεως</w:t>
      </w:r>
      <w:r w:rsidRPr="00D668F7">
        <w:rPr>
          <w:rFonts w:ascii="Arial" w:hAnsi="Arial" w:cs="Arial"/>
          <w:sz w:val="20"/>
          <w:szCs w:val="20"/>
          <w:lang w:val="el-GR" w:eastAsia="el-GR"/>
        </w:rPr>
        <w:t xml:space="preserve">, καθώς και τις </w:t>
      </w:r>
      <w:r w:rsidRPr="00D668F7">
        <w:rPr>
          <w:rFonts w:ascii="Arial" w:hAnsi="Arial" w:cs="Arial"/>
          <w:b/>
          <w:sz w:val="20"/>
          <w:szCs w:val="20"/>
          <w:lang w:val="el-GR" w:eastAsia="el-GR"/>
        </w:rPr>
        <w:t>Υγειονομικές και Κτηνιατρικές διατάξεις</w:t>
      </w:r>
      <w:r w:rsidRPr="00D668F7">
        <w:rPr>
          <w:rFonts w:ascii="Arial" w:hAnsi="Arial" w:cs="Arial"/>
          <w:sz w:val="20"/>
          <w:szCs w:val="20"/>
          <w:lang w:val="el-GR" w:eastAsia="el-GR"/>
        </w:rPr>
        <w:t>. Άριστη ποιότητα νοείται αυτή της αγορανομικής διάταξης. Απαγορεύεται η αποστολή και παραλαβή ελαττωματικών και αλλοιωμένων ειδών.</w:t>
      </w:r>
    </w:p>
    <w:p w:rsidR="00A43C2F" w:rsidRPr="00D668F7" w:rsidRDefault="00A43C2F" w:rsidP="00FB2521">
      <w:pPr>
        <w:pBdr>
          <w:top w:val="single" w:sz="4" w:space="1" w:color="000001"/>
          <w:left w:val="single" w:sz="4" w:space="1" w:color="000001"/>
          <w:bottom w:val="single" w:sz="4" w:space="1" w:color="000001"/>
          <w:right w:val="single" w:sz="4" w:space="1" w:color="000001"/>
        </w:pBdr>
        <w:tabs>
          <w:tab w:val="center" w:pos="-2160"/>
        </w:tabs>
        <w:rPr>
          <w:sz w:val="20"/>
          <w:szCs w:val="20"/>
          <w:lang w:val="el-GR"/>
        </w:rPr>
      </w:pPr>
      <w:r w:rsidRPr="00D668F7">
        <w:rPr>
          <w:rFonts w:ascii="Arial" w:hAnsi="Arial" w:cs="Arial"/>
          <w:sz w:val="20"/>
          <w:szCs w:val="20"/>
          <w:lang w:val="el-GR"/>
        </w:rPr>
        <w:t xml:space="preserve">Το κρέας πρέπει να είναι πρώτης ποιότητας, από ζώο νεαρής ηλικίας, το οποίο να βρίσκεται σε καλή θρεπτική κατάσταση, κόκκινου χρώματος, χωρίς οσμή και αίματα, η ποσότητά του θα ανήκει στο είδος ζώου ή από ολόκληρο ζώο, αν πρόκειται για μικρό και όχι από κομμάτια διάφορων ζώων. Το είδος και η ποσότητα θα καθορίζεται από την παραγγελία του κάθε Σταθμού. Τα κρέατα θα είναι ντόπια, δηλ. Ελληνικής παραγωγής. </w:t>
      </w:r>
      <w:r w:rsidRPr="00D668F7">
        <w:rPr>
          <w:rFonts w:ascii="Arial" w:hAnsi="Arial" w:cs="Arial"/>
          <w:sz w:val="20"/>
          <w:szCs w:val="20"/>
          <w:lang w:val="el-GR" w:eastAsia="el-GR"/>
        </w:rPr>
        <w:t xml:space="preserve"> </w:t>
      </w:r>
      <w:r w:rsidRPr="00D668F7">
        <w:rPr>
          <w:rFonts w:ascii="Arial" w:hAnsi="Arial" w:cs="Arial"/>
          <w:sz w:val="20"/>
          <w:szCs w:val="20"/>
          <w:lang w:val="el-GR"/>
        </w:rPr>
        <w:t>Όλα τα προς προμήθεια είδη θα είναι σύμφωνα με τις αγορανομικές διατάξεις και σύμφωνα με τον ενδεικτικό προϋπολογισμό της διακήρυξης.</w:t>
      </w:r>
    </w:p>
    <w:p w:rsidR="00A43C2F" w:rsidRPr="00D668F7" w:rsidRDefault="00A43C2F" w:rsidP="00FB2521">
      <w:pPr>
        <w:rPr>
          <w:rFonts w:ascii="Arial" w:hAnsi="Arial" w:cs="Arial"/>
          <w:sz w:val="20"/>
          <w:szCs w:val="20"/>
          <w:lang w:val="el-GR"/>
        </w:rPr>
      </w:pPr>
    </w:p>
    <w:p w:rsidR="00A43C2F" w:rsidRPr="00D668F7" w:rsidRDefault="00A43C2F" w:rsidP="00FB2521">
      <w:pPr>
        <w:suppressAutoHyphens w:val="0"/>
        <w:rPr>
          <w:sz w:val="20"/>
          <w:szCs w:val="20"/>
        </w:rPr>
      </w:pPr>
      <w:r w:rsidRPr="00D668F7">
        <w:rPr>
          <w:rFonts w:ascii="Arial" w:hAnsi="Arial" w:cs="Arial"/>
          <w:b/>
          <w:bCs/>
          <w:sz w:val="20"/>
          <w:szCs w:val="20"/>
          <w:lang w:val="el-GR" w:eastAsia="el-GR"/>
        </w:rPr>
        <w:t xml:space="preserve">  </w:t>
      </w:r>
      <w:r w:rsidRPr="00D668F7">
        <w:rPr>
          <w:rFonts w:ascii="Arial" w:hAnsi="Arial" w:cs="Arial"/>
          <w:b/>
          <w:bCs/>
          <w:sz w:val="20"/>
          <w:szCs w:val="20"/>
          <w:lang w:eastAsia="el-GR"/>
        </w:rPr>
        <w:t>ΕΙΔΗ  ΓΑΛΑΚΤΟΚΟΜΙΚΩΝ - ΤΥΡΟΚΟΜΙΚΩΝ</w:t>
      </w:r>
    </w:p>
    <w:tbl>
      <w:tblPr>
        <w:tblW w:w="0" w:type="auto"/>
        <w:tblInd w:w="65" w:type="dxa"/>
        <w:tblLayout w:type="fixed"/>
        <w:tblLook w:val="0000"/>
      </w:tblPr>
      <w:tblGrid>
        <w:gridCol w:w="9595"/>
      </w:tblGrid>
      <w:tr w:rsidR="00A43C2F" w:rsidRPr="0094143C" w:rsidTr="00FB2521">
        <w:trPr>
          <w:trHeight w:val="630"/>
        </w:trPr>
        <w:tc>
          <w:tcPr>
            <w:tcW w:w="9595" w:type="dxa"/>
          </w:tcPr>
          <w:p w:rsidR="00A43C2F" w:rsidRPr="00D668F7" w:rsidRDefault="00A43C2F" w:rsidP="00FB2521">
            <w:pPr>
              <w:suppressAutoHyphens w:val="0"/>
              <w:rPr>
                <w:sz w:val="20"/>
                <w:szCs w:val="20"/>
                <w:lang w:val="el-GR"/>
              </w:rPr>
            </w:pPr>
            <w:r w:rsidRPr="00D668F7">
              <w:rPr>
                <w:rFonts w:ascii="Arial" w:hAnsi="Arial" w:cs="Arial"/>
                <w:sz w:val="20"/>
                <w:szCs w:val="20"/>
                <w:lang w:val="el-GR" w:eastAsia="el-GR"/>
              </w:rPr>
              <w:t>ΑΝΘΟΤΥΡΟ 1</w:t>
            </w:r>
            <w:r w:rsidRPr="00D668F7">
              <w:rPr>
                <w:rFonts w:ascii="Arial" w:hAnsi="Arial" w:cs="Arial"/>
                <w:sz w:val="20"/>
                <w:szCs w:val="20"/>
                <w:lang w:eastAsia="el-GR"/>
              </w:rPr>
              <w:t>Kg</w:t>
            </w:r>
            <w:r w:rsidRPr="00D668F7">
              <w:rPr>
                <w:rFonts w:ascii="Arial" w:hAnsi="Arial" w:cs="Arial"/>
                <w:sz w:val="20"/>
                <w:szCs w:val="20"/>
                <w:lang w:val="el-GR" w:eastAsia="el-GR"/>
              </w:rPr>
              <w:t>: Πλήρη και επιτυχημένη ωρίμανση, απαλλαγμένο οσμών, να μην παρουσιάζει αλλοιώσεις υφής και χρώματος, να είναι Α΄ ποιότητος</w:t>
            </w:r>
          </w:p>
        </w:tc>
      </w:tr>
      <w:tr w:rsidR="00A43C2F" w:rsidRPr="0094143C" w:rsidTr="00FB2521">
        <w:trPr>
          <w:trHeight w:val="90"/>
        </w:trPr>
        <w:tc>
          <w:tcPr>
            <w:tcW w:w="9595" w:type="dxa"/>
          </w:tcPr>
          <w:p w:rsidR="00A43C2F" w:rsidRPr="00D668F7" w:rsidRDefault="00A43C2F" w:rsidP="00FB2521">
            <w:pPr>
              <w:suppressAutoHyphens w:val="0"/>
              <w:snapToGrid w:val="0"/>
              <w:rPr>
                <w:rFonts w:ascii="Arial" w:hAnsi="Arial" w:cs="Arial"/>
                <w:sz w:val="20"/>
                <w:szCs w:val="20"/>
                <w:lang w:val="el-GR"/>
              </w:rPr>
            </w:pPr>
          </w:p>
        </w:tc>
      </w:tr>
      <w:tr w:rsidR="00A43C2F" w:rsidRPr="0094143C" w:rsidTr="00FB2521">
        <w:trPr>
          <w:trHeight w:val="510"/>
        </w:trPr>
        <w:tc>
          <w:tcPr>
            <w:tcW w:w="9595" w:type="dxa"/>
          </w:tcPr>
          <w:p w:rsidR="00A43C2F" w:rsidRPr="00D668F7" w:rsidRDefault="00A43C2F" w:rsidP="00FB2521">
            <w:pPr>
              <w:suppressAutoHyphens w:val="0"/>
              <w:rPr>
                <w:sz w:val="20"/>
                <w:szCs w:val="20"/>
                <w:lang w:val="el-GR"/>
              </w:rPr>
            </w:pPr>
            <w:r w:rsidRPr="00D668F7">
              <w:rPr>
                <w:rFonts w:ascii="Arial" w:hAnsi="Arial" w:cs="Arial"/>
                <w:sz w:val="20"/>
                <w:szCs w:val="20"/>
                <w:lang w:val="el-GR" w:eastAsia="el-GR"/>
              </w:rPr>
              <w:t>ΓΙΑΟΥΡΤΙ ΣΤΡΑΓΓΙΣΤΟ 1 Κ</w:t>
            </w:r>
            <w:r w:rsidRPr="00D668F7">
              <w:rPr>
                <w:rFonts w:ascii="Arial" w:hAnsi="Arial" w:cs="Arial"/>
                <w:sz w:val="20"/>
                <w:szCs w:val="20"/>
                <w:lang w:eastAsia="el-GR"/>
              </w:rPr>
              <w:t>g</w:t>
            </w:r>
            <w:r w:rsidRPr="00D668F7">
              <w:rPr>
                <w:rFonts w:ascii="Arial" w:hAnsi="Arial" w:cs="Arial"/>
                <w:sz w:val="20"/>
                <w:szCs w:val="20"/>
                <w:lang w:val="el-GR" w:eastAsia="el-GR"/>
              </w:rPr>
              <w:t xml:space="preserve"> (κουβαδάκι): Γιαούρτι φρέσκο με καλή συντήρηση φυσιολογικό χρώμα και αναλλοίωτο</w:t>
            </w:r>
          </w:p>
        </w:tc>
      </w:tr>
      <w:tr w:rsidR="00A43C2F" w:rsidRPr="0094143C" w:rsidTr="00FB2521">
        <w:trPr>
          <w:trHeight w:val="765"/>
        </w:trPr>
        <w:tc>
          <w:tcPr>
            <w:tcW w:w="9595" w:type="dxa"/>
          </w:tcPr>
          <w:p w:rsidR="00A43C2F" w:rsidRPr="00D668F7" w:rsidRDefault="00A43C2F" w:rsidP="00FB2521">
            <w:pPr>
              <w:suppressAutoHyphens w:val="0"/>
              <w:rPr>
                <w:sz w:val="20"/>
                <w:szCs w:val="20"/>
                <w:lang w:val="el-GR"/>
              </w:rPr>
            </w:pPr>
            <w:r w:rsidRPr="00D668F7">
              <w:rPr>
                <w:rFonts w:ascii="Arial" w:hAnsi="Arial" w:cs="Arial"/>
                <w:sz w:val="20"/>
                <w:szCs w:val="20"/>
                <w:lang w:val="el-GR" w:eastAsia="el-GR"/>
              </w:rPr>
              <w:t>ΚΙΤΡΙΝΑ ΤΥΡΙΑ ΚΑΙ ΓΙΑ ΤΟΣΤ 1</w:t>
            </w:r>
            <w:r w:rsidRPr="00D668F7">
              <w:rPr>
                <w:rFonts w:ascii="Arial" w:hAnsi="Arial" w:cs="Arial"/>
                <w:sz w:val="20"/>
                <w:szCs w:val="20"/>
                <w:lang w:eastAsia="el-GR"/>
              </w:rPr>
              <w:t>Kg</w:t>
            </w:r>
            <w:r w:rsidRPr="00D668F7">
              <w:rPr>
                <w:rFonts w:ascii="Arial" w:hAnsi="Arial" w:cs="Arial"/>
                <w:sz w:val="20"/>
                <w:szCs w:val="20"/>
                <w:lang w:val="el-GR" w:eastAsia="el-GR"/>
              </w:rPr>
              <w:t xml:space="preserve"> (ΤΥΠΟΥ </w:t>
            </w:r>
            <w:r w:rsidRPr="00D668F7">
              <w:rPr>
                <w:rFonts w:ascii="Arial" w:hAnsi="Arial" w:cs="Arial"/>
                <w:sz w:val="20"/>
                <w:szCs w:val="20"/>
                <w:lang w:eastAsia="el-GR"/>
              </w:rPr>
              <w:t>EDAM</w:t>
            </w:r>
            <w:r w:rsidRPr="00D668F7">
              <w:rPr>
                <w:rFonts w:ascii="Arial" w:hAnsi="Arial" w:cs="Arial"/>
                <w:sz w:val="20"/>
                <w:szCs w:val="20"/>
                <w:lang w:val="el-GR" w:eastAsia="el-GR"/>
              </w:rPr>
              <w:t xml:space="preserve"> </w:t>
            </w:r>
            <w:r w:rsidRPr="00D668F7">
              <w:rPr>
                <w:rFonts w:ascii="Arial" w:hAnsi="Arial" w:cs="Arial"/>
                <w:sz w:val="20"/>
                <w:szCs w:val="20"/>
                <w:lang w:eastAsia="el-GR"/>
              </w:rPr>
              <w:t>GOUDA</w:t>
            </w:r>
            <w:r w:rsidRPr="00D668F7">
              <w:rPr>
                <w:rFonts w:ascii="Arial" w:hAnsi="Arial" w:cs="Arial"/>
                <w:sz w:val="20"/>
                <w:szCs w:val="20"/>
                <w:lang w:val="el-GR" w:eastAsia="el-GR"/>
              </w:rPr>
              <w:t xml:space="preserve">): Τυριά ελληνικής προέλευσης με αναγραφόμενη την προέλευσή του και την εταιρία που προέρχεται καθώς και τα λιπαρά του </w:t>
            </w:r>
          </w:p>
        </w:tc>
      </w:tr>
      <w:tr w:rsidR="00A43C2F" w:rsidRPr="0094143C" w:rsidTr="00FB2521">
        <w:trPr>
          <w:trHeight w:val="902"/>
        </w:trPr>
        <w:tc>
          <w:tcPr>
            <w:tcW w:w="9595" w:type="dxa"/>
          </w:tcPr>
          <w:p w:rsidR="00A43C2F" w:rsidRPr="00D668F7" w:rsidRDefault="00A43C2F" w:rsidP="00FB2521">
            <w:pPr>
              <w:suppressAutoHyphens w:val="0"/>
              <w:rPr>
                <w:sz w:val="20"/>
                <w:szCs w:val="20"/>
                <w:lang w:val="el-GR"/>
              </w:rPr>
            </w:pPr>
            <w:r w:rsidRPr="00D668F7">
              <w:rPr>
                <w:rFonts w:ascii="Arial" w:hAnsi="Arial" w:cs="Arial"/>
                <w:sz w:val="20"/>
                <w:szCs w:val="20"/>
                <w:lang w:val="el-GR" w:eastAsia="el-GR"/>
              </w:rPr>
              <w:t>ΤΥΡΙ ΚΑΣΕΡΙ 1</w:t>
            </w:r>
            <w:r w:rsidRPr="00D668F7">
              <w:rPr>
                <w:rFonts w:ascii="Arial" w:hAnsi="Arial" w:cs="Arial"/>
                <w:sz w:val="20"/>
                <w:szCs w:val="20"/>
                <w:lang w:eastAsia="el-GR"/>
              </w:rPr>
              <w:t>Kg</w:t>
            </w:r>
            <w:r w:rsidRPr="00D668F7">
              <w:rPr>
                <w:rFonts w:ascii="Arial" w:hAnsi="Arial" w:cs="Arial"/>
                <w:sz w:val="20"/>
                <w:szCs w:val="20"/>
                <w:lang w:val="el-GR" w:eastAsia="el-GR"/>
              </w:rPr>
              <w:t xml:space="preserve">: Θα έχει πλήρη και επιτυχημένη ωρίμανση, απαλλαγμένα αντικανονικών οσμών και γεύσεων με τη χαρακτηριστική γεύση ενός εκάστου, να μην παρουσιάζουν αλλοιώσεις υφής και χρώματος, να είναι Α' ποιότητας (τα τριμμένα αποκλείονται) </w:t>
            </w:r>
          </w:p>
        </w:tc>
      </w:tr>
      <w:tr w:rsidR="00A43C2F" w:rsidRPr="0094143C" w:rsidTr="00FB2521">
        <w:trPr>
          <w:trHeight w:val="915"/>
        </w:trPr>
        <w:tc>
          <w:tcPr>
            <w:tcW w:w="9595" w:type="dxa"/>
          </w:tcPr>
          <w:p w:rsidR="00A43C2F" w:rsidRPr="00D668F7" w:rsidRDefault="00A43C2F" w:rsidP="00FB2521">
            <w:pPr>
              <w:suppressAutoHyphens w:val="0"/>
              <w:rPr>
                <w:sz w:val="20"/>
                <w:szCs w:val="20"/>
                <w:lang w:val="el-GR"/>
              </w:rPr>
            </w:pPr>
            <w:r w:rsidRPr="00D668F7">
              <w:rPr>
                <w:rFonts w:ascii="Arial" w:hAnsi="Arial" w:cs="Arial"/>
                <w:sz w:val="20"/>
                <w:szCs w:val="20"/>
                <w:lang w:val="el-GR" w:eastAsia="el-GR"/>
              </w:rPr>
              <w:t>ΤΥΡΙ ΚΕΦΑΛΟΤΥΡΙ 1</w:t>
            </w:r>
            <w:r w:rsidRPr="00D668F7">
              <w:rPr>
                <w:rFonts w:ascii="Arial" w:hAnsi="Arial" w:cs="Arial"/>
                <w:sz w:val="20"/>
                <w:szCs w:val="20"/>
                <w:lang w:eastAsia="el-GR"/>
              </w:rPr>
              <w:t>Kg</w:t>
            </w:r>
            <w:r w:rsidRPr="00D668F7">
              <w:rPr>
                <w:rFonts w:ascii="Arial" w:hAnsi="Arial" w:cs="Arial"/>
                <w:sz w:val="20"/>
                <w:szCs w:val="20"/>
                <w:lang w:val="el-GR" w:eastAsia="el-GR"/>
              </w:rPr>
              <w:t>: Θα έχει πλήρη και επιτυχημένη ωρίμανση, απαλλαγμένα αντικανονικών οσμών και γεύσεων με τη χαρακτηριστική γεύση ενός εκάστου, να μην παρουσιάζουν αλλοιώσεις υφής και χρώματος, να είναι Α' ποιότητας (τα τριμμένα αποκλείονται)</w:t>
            </w:r>
          </w:p>
        </w:tc>
      </w:tr>
      <w:tr w:rsidR="00A43C2F" w:rsidRPr="0094143C" w:rsidTr="00FB2521">
        <w:trPr>
          <w:trHeight w:val="1275"/>
        </w:trPr>
        <w:tc>
          <w:tcPr>
            <w:tcW w:w="9595" w:type="dxa"/>
          </w:tcPr>
          <w:p w:rsidR="00A43C2F" w:rsidRPr="00D668F7" w:rsidRDefault="00A43C2F" w:rsidP="00FB2521">
            <w:pPr>
              <w:suppressAutoHyphens w:val="0"/>
              <w:rPr>
                <w:sz w:val="20"/>
                <w:szCs w:val="20"/>
                <w:lang w:val="el-GR"/>
              </w:rPr>
            </w:pPr>
            <w:r w:rsidRPr="00D668F7">
              <w:rPr>
                <w:rFonts w:ascii="Arial" w:hAnsi="Arial" w:cs="Arial"/>
                <w:sz w:val="20"/>
                <w:szCs w:val="20"/>
                <w:lang w:val="el-GR" w:eastAsia="el-GR"/>
              </w:rPr>
              <w:t>ΤΥΡΙ ΦΕΤΑ 1</w:t>
            </w:r>
            <w:r w:rsidRPr="00D668F7">
              <w:rPr>
                <w:rFonts w:ascii="Arial" w:hAnsi="Arial" w:cs="Arial"/>
                <w:sz w:val="20"/>
                <w:szCs w:val="20"/>
                <w:lang w:eastAsia="el-GR"/>
              </w:rPr>
              <w:t>Kg</w:t>
            </w:r>
            <w:r w:rsidRPr="00D668F7">
              <w:rPr>
                <w:rFonts w:ascii="Arial" w:hAnsi="Arial" w:cs="Arial"/>
                <w:sz w:val="20"/>
                <w:szCs w:val="20"/>
                <w:lang w:val="el-GR" w:eastAsia="el-GR"/>
              </w:rPr>
              <w:t>: Θα έχει πλήρη και επιτυχημένη ωρίμανση, απαλλαγμένα αντικανονικών οσμών και γεύσεων με τη χαρακτηριστική γεύση ενός εκάστου, να μην παρουσιάζουν αλλοιώσεις υφής και χρώματος, να είναι Α' ποιότητας (τα τριμμένα αποκλείονται)</w:t>
            </w:r>
          </w:p>
          <w:p w:rsidR="00A43C2F" w:rsidRPr="00D668F7" w:rsidRDefault="00A43C2F" w:rsidP="00FB2521">
            <w:pPr>
              <w:suppressAutoHyphens w:val="0"/>
              <w:rPr>
                <w:rFonts w:ascii="Arial" w:hAnsi="Arial" w:cs="Arial"/>
                <w:sz w:val="20"/>
                <w:szCs w:val="20"/>
                <w:lang w:val="el-GR" w:eastAsia="el-GR"/>
              </w:rPr>
            </w:pPr>
          </w:p>
          <w:p w:rsidR="00A43C2F" w:rsidRPr="00D668F7" w:rsidRDefault="00A43C2F" w:rsidP="00FB2521">
            <w:pPr>
              <w:suppressAutoHyphens w:val="0"/>
              <w:rPr>
                <w:sz w:val="20"/>
                <w:szCs w:val="20"/>
                <w:lang w:val="el-GR"/>
              </w:rPr>
            </w:pPr>
            <w:r w:rsidRPr="00D668F7">
              <w:rPr>
                <w:rFonts w:ascii="Arial" w:hAnsi="Arial" w:cs="Arial"/>
                <w:b/>
                <w:bCs/>
                <w:sz w:val="20"/>
                <w:szCs w:val="20"/>
                <w:lang w:val="el-GR" w:eastAsia="el-GR"/>
              </w:rPr>
              <w:t>ΕΙΔΗ   ΑΡΤΟΠΟΙΕΙΟΥ  ΚΑΙ ΖΑΧΑΡΟΠΛΑΣΤΕΙΟΥ</w:t>
            </w:r>
          </w:p>
          <w:p w:rsidR="00A43C2F" w:rsidRPr="00D668F7" w:rsidRDefault="00A43C2F" w:rsidP="00FB2521">
            <w:pPr>
              <w:suppressAutoHyphens w:val="0"/>
              <w:rPr>
                <w:sz w:val="20"/>
                <w:szCs w:val="20"/>
                <w:lang w:val="el-GR"/>
              </w:rPr>
            </w:pPr>
            <w:r w:rsidRPr="00D668F7">
              <w:rPr>
                <w:rFonts w:ascii="Arial" w:hAnsi="Arial" w:cs="Arial"/>
                <w:sz w:val="20"/>
                <w:szCs w:val="20"/>
                <w:lang w:val="el-GR" w:eastAsia="el-GR"/>
              </w:rPr>
              <w:t xml:space="preserve">Όλα τα προς προμήθεια είδη θα είναι σύμφωνα με τις αγορανομικές διατάξεις και σύμφωνα με τον ενδεικτικό προϋπολογισμό της διακήρυξης. </w:t>
            </w:r>
          </w:p>
          <w:p w:rsidR="00A43C2F" w:rsidRPr="00D668F7" w:rsidRDefault="00A43C2F" w:rsidP="00FB2521">
            <w:pPr>
              <w:suppressAutoHyphens w:val="0"/>
              <w:rPr>
                <w:sz w:val="20"/>
                <w:szCs w:val="20"/>
                <w:lang w:val="el-GR"/>
              </w:rPr>
            </w:pPr>
            <w:r w:rsidRPr="00D668F7">
              <w:rPr>
                <w:rFonts w:ascii="Arial" w:hAnsi="Arial" w:cs="Arial"/>
                <w:sz w:val="20"/>
                <w:szCs w:val="20"/>
                <w:lang w:val="el-GR" w:eastAsia="el-GR"/>
              </w:rPr>
              <w:t>Το ψωμί για τοστ θα είναι από αλεύρι ολικής άλεσης</w:t>
            </w:r>
          </w:p>
          <w:p w:rsidR="00A43C2F" w:rsidRPr="00D668F7" w:rsidRDefault="00A43C2F" w:rsidP="00FB2521">
            <w:pPr>
              <w:suppressAutoHyphens w:val="0"/>
              <w:rPr>
                <w:rFonts w:ascii="Arial" w:hAnsi="Arial" w:cs="Arial"/>
                <w:sz w:val="20"/>
                <w:szCs w:val="20"/>
                <w:lang w:val="el-GR" w:eastAsia="el-GR"/>
              </w:rPr>
            </w:pPr>
          </w:p>
        </w:tc>
      </w:tr>
    </w:tbl>
    <w:p w:rsidR="00A43C2F" w:rsidRPr="00FB2521" w:rsidRDefault="00A43C2F" w:rsidP="00FB2521">
      <w:pPr>
        <w:rPr>
          <w:rFonts w:ascii="Arial" w:hAnsi="Arial" w:cs="Arial"/>
          <w:szCs w:val="22"/>
          <w:lang w:val="el-GR"/>
        </w:rPr>
      </w:pPr>
    </w:p>
    <w:p w:rsidR="00A43C2F" w:rsidRPr="00FB2521" w:rsidRDefault="00A43C2F" w:rsidP="00FB2521">
      <w:pPr>
        <w:rPr>
          <w:rFonts w:ascii="Arial" w:hAnsi="Arial" w:cs="Arial"/>
          <w:szCs w:val="22"/>
          <w:lang w:val="el-GR"/>
        </w:rPr>
      </w:pPr>
    </w:p>
    <w:tbl>
      <w:tblPr>
        <w:tblW w:w="10562" w:type="dxa"/>
        <w:tblInd w:w="-328" w:type="dxa"/>
        <w:tblLayout w:type="fixed"/>
        <w:tblCellMar>
          <w:top w:w="28" w:type="dxa"/>
          <w:left w:w="28" w:type="dxa"/>
          <w:bottom w:w="28" w:type="dxa"/>
          <w:right w:w="28" w:type="dxa"/>
        </w:tblCellMar>
        <w:tblLook w:val="0000"/>
      </w:tblPr>
      <w:tblGrid>
        <w:gridCol w:w="345"/>
        <w:gridCol w:w="630"/>
        <w:gridCol w:w="2790"/>
        <w:gridCol w:w="1230"/>
        <w:gridCol w:w="690"/>
        <w:gridCol w:w="1170"/>
        <w:gridCol w:w="1140"/>
        <w:gridCol w:w="1365"/>
        <w:gridCol w:w="1202"/>
      </w:tblGrid>
      <w:tr w:rsidR="00A43C2F" w:rsidRPr="004238DF" w:rsidTr="00FB2521">
        <w:trPr>
          <w:trHeight w:val="94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lang w:val="el-GR"/>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lang w:val="el-GR"/>
              </w:rPr>
            </w:pPr>
          </w:p>
        </w:tc>
        <w:tc>
          <w:tcPr>
            <w:tcW w:w="4710" w:type="dxa"/>
            <w:gridSpan w:val="3"/>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b/>
                <w:sz w:val="18"/>
                <w:szCs w:val="18"/>
                <w:lang w:val="el-GR"/>
              </w:rPr>
              <w:t xml:space="preserve">Α - ΠΡΟΜΗΘΕΙΑ ΕΙΔΩΝ ΠΑΝΤΟΠΩΛΕΙΟΥ </w:t>
            </w:r>
            <w:r w:rsidRPr="004238DF">
              <w:rPr>
                <w:rFonts w:ascii="Arial" w:hAnsi="Arial" w:cs="Arial"/>
                <w:b/>
                <w:sz w:val="18"/>
                <w:szCs w:val="18"/>
              </w:rPr>
              <w:t>CPV</w:t>
            </w:r>
            <w:r w:rsidRPr="004238DF">
              <w:rPr>
                <w:rFonts w:ascii="Arial" w:hAnsi="Arial" w:cs="Arial"/>
                <w:b/>
                <w:sz w:val="18"/>
                <w:szCs w:val="18"/>
                <w:lang w:val="el-GR"/>
              </w:rPr>
              <w:t xml:space="preserve"> ΤΗΣ ΠΡΟΜΗΘΕΙΑΣ:15800000-6 </w:t>
            </w:r>
          </w:p>
          <w:p w:rsidR="00A43C2F" w:rsidRPr="004238DF" w:rsidRDefault="00A43C2F" w:rsidP="00FB2521">
            <w:pPr>
              <w:pStyle w:val="a7"/>
              <w:rPr>
                <w:rFonts w:ascii="Arial" w:hAnsi="Arial" w:cs="Arial"/>
                <w:sz w:val="18"/>
                <w:szCs w:val="18"/>
              </w:rPr>
            </w:pPr>
            <w:r w:rsidRPr="004238DF">
              <w:rPr>
                <w:rFonts w:ascii="Arial" w:hAnsi="Arial" w:cs="Arial"/>
                <w:b/>
                <w:sz w:val="18"/>
                <w:szCs w:val="18"/>
              </w:rPr>
              <w:t xml:space="preserve">Κ.Α 60-6481.0004, </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D668F7"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Α/Α</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ΦΠΑ</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ΕΙΔΟΣ</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ΜΟΝΑΔΑ ΜΕΤΡΗΣΗΣ</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ΠΟΣΟΤΗΤΑ</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ΤΙΜΗ</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ΤΙΜΕΣ ΧΩΡΙΣ ΤΗΝ ΕΚΠΤΩΣΗ</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ΣΥΝΟΛΟ ΜΕ ΦΠΑ 13%</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ΣΥΝΟΛΟ ΜΕ ΦΠΑ 24%</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1</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sz w:val="18"/>
                <w:szCs w:val="18"/>
                <w:lang w:val="el-GR"/>
              </w:rPr>
              <w:t xml:space="preserve">ΑΛΕΥΡΙ ΓΙΑ ΟΛΕΣ ΤΙΣ ΧΡΗΣΕΙΣ ΑΝΑ ΚΙΛΟ </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ΚΙΛΑ</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1,28</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38,4</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38,40 €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2</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sz w:val="18"/>
                <w:szCs w:val="18"/>
                <w:lang w:val="el-GR"/>
              </w:rPr>
              <w:t>ΑΛΕΥΡΙ ΜΕ ΔΙΟΓΚΩΤΙΚΟ ΑΝΑ 500 ΓΡ</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50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0,74</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37</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37,00 €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3</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 xml:space="preserve">ΑΡΑΚΑΣ ΚΑΤ/ΝΟΣ </w:t>
            </w:r>
            <w:smartTag w:uri="urn:schemas-microsoft-com:office:smarttags" w:element="metricconverter">
              <w:smartTagPr>
                <w:attr w:name="ProductID" w:val="1 KG"/>
              </w:smartTagPr>
              <w:r w:rsidRPr="004238DF">
                <w:rPr>
                  <w:rFonts w:ascii="Arial" w:hAnsi="Arial" w:cs="Arial"/>
                  <w:sz w:val="18"/>
                  <w:szCs w:val="18"/>
                </w:rPr>
                <w:t>1 KG</w:t>
              </w:r>
            </w:smartTag>
            <w:r w:rsidRPr="004238DF">
              <w:rPr>
                <w:rFonts w:ascii="Arial" w:hAnsi="Arial" w:cs="Arial"/>
                <w:sz w:val="18"/>
                <w:szCs w:val="18"/>
              </w:rPr>
              <w:t xml:space="preserve"> </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ΚΙΛΟ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2,81</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56,2</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56,20 €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4</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ΕΛΑΙΟΛΑΔΟ ΑΝΑ ΛΙΤΡΟ</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235</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5,19</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1219,65</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1.219,65 €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5</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ΕΛΑΙΟΛΑΔΟ ΑΝΑ 5 ΛΙΤΡΑ</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13</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19</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247</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247,00 €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6</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ΖΥΜΑΡΙΚΑ 500 GR</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550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0,89</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489,5</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489,50 €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7</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sz w:val="18"/>
                <w:szCs w:val="18"/>
                <w:lang w:val="el-GR"/>
              </w:rPr>
              <w:t>ΚΟΥΣ-ΚΟΥΣ-ΑΣΤΡΑΚΙ-ΣΗΣΑΜΑΚΙ 500 ΓΡ.</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75</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1,1</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82,5</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82,50 €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8</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ΜΕΛΙ 900 ΓΡ.</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55</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9,52</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523,6</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523,60 €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9</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sz w:val="18"/>
                <w:szCs w:val="18"/>
                <w:lang w:val="el-GR"/>
              </w:rPr>
              <w:t>ΡΥΖΙ ΚΑΡΟΛΙΝΑ ΑΝΑ ΜΙΣΟ ΚΙΛΟ</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230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1,51</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347,3</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347,30 €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10</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sz w:val="18"/>
                <w:szCs w:val="18"/>
                <w:lang w:val="el-GR"/>
              </w:rPr>
              <w:t>ΡΥΖΙ ΜΠΟΝΕΤ ΑΝΑ ΜΙΣΟ ΚΙΛΟ</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114</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1,37</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156,18</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156,18 €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11</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ΤΡΑΧΑΝΑΣ ΞΥΝΟΣ-ΓΛΥΚΟΣ 1000 ΓΡ.</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25</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75</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75,00 €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12</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ΦΑΚΕΣ 500 ΓΡ.</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136</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1,58</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214,88</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214,88 €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13</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ΦΑΣΟΛΙΑ 500 GR</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144</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2,04</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293,76</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293,76 €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14</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sz w:val="18"/>
                <w:szCs w:val="18"/>
                <w:lang w:val="el-GR"/>
              </w:rPr>
              <w:t>ΦΙΛΕΤΟ ΒΑΚΑΛΑΟΣ ΚΑΤ/ΝΑ 700 ΓΡ 15200000-0</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ΣΥΣΚΕΥΑΣ</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155</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5,81</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900,55</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900,55 €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15</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sz w:val="18"/>
                <w:szCs w:val="18"/>
                <w:lang w:val="el-GR"/>
              </w:rPr>
              <w:t>ΦΙΛΕΤΟ ΠΕΡΚΑΣ ΚΑΤ/ΝΑ 800 ΓΡ 15200000-0</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ΣΥΣΚΕΥΑΣ</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230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6,94</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1596,2</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1.596,20 €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16</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sz w:val="18"/>
                <w:szCs w:val="18"/>
                <w:lang w:val="el-GR"/>
              </w:rPr>
              <w:t>ΑΛΑΤΙ ΨΙΛΟ (ΠΛΑΣΤΙΚΟ) ΑΝΑ 750 ΓΡ.</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35</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1,86</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65,1</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65,10 €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17</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ΑΛΑΤΙ ΨΙΛΟ (ΣΑΚΟΥΛΑ) 1KG</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ΚΙΛΟ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70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0,87</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60,9</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60,90 €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18</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ΆΝΘΟΣ ΑΡΑΒΟΣΙΤΟΥ ΚΟΥΤΙ 160 ΓΡ.</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75</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1,16</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87</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87,00 €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19</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sz w:val="18"/>
                <w:szCs w:val="18"/>
                <w:lang w:val="el-GR"/>
              </w:rPr>
              <w:t>ΔΗΜΗΤΡΙΑΚΑ ΟΛΙΚΗΣ ΑΛΕΣΗΣ 500</w:t>
            </w:r>
            <w:r w:rsidRPr="004238DF">
              <w:rPr>
                <w:rFonts w:ascii="Arial" w:hAnsi="Arial" w:cs="Arial"/>
                <w:sz w:val="18"/>
                <w:szCs w:val="18"/>
              </w:rPr>
              <w:t>GR</w:t>
            </w:r>
            <w:r w:rsidRPr="004238DF">
              <w:rPr>
                <w:rFonts w:ascii="Arial" w:hAnsi="Arial" w:cs="Arial"/>
                <w:sz w:val="18"/>
                <w:szCs w:val="18"/>
                <w:lang w:val="el-GR"/>
              </w:rPr>
              <w:t xml:space="preserve"> ΣΑΚΟΥΛΑ</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150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3,2</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480</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480,00 €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20</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ΞΥΔΙ ΜΙΚΡΟ 350 ML</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78</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0,72</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56,16</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56,16 €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21</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 xml:space="preserve">ΣΠΟΡΕΛΑΙΟ ΚΑΛΑΜΠΟΚΕΛΑΙΟ ΑΝΑ </w:t>
            </w:r>
            <w:smartTag w:uri="urn:schemas-microsoft-com:office:smarttags" w:element="metricconverter">
              <w:smartTagPr>
                <w:attr w:name="ProductID" w:val="5 Lt"/>
              </w:smartTagPr>
              <w:r w:rsidRPr="004238DF">
                <w:rPr>
                  <w:rFonts w:ascii="Arial" w:hAnsi="Arial" w:cs="Arial"/>
                  <w:sz w:val="18"/>
                  <w:szCs w:val="18"/>
                </w:rPr>
                <w:t>5 LT</w:t>
              </w:r>
            </w:smartTag>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12,17</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121,7</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121,70 €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22</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sz w:val="18"/>
                <w:szCs w:val="18"/>
                <w:lang w:val="el-GR"/>
              </w:rPr>
              <w:t>ΧΥΜΟΣ ΦΡΟΥΤΩΝ ΦΥΣΙΚΟΙ ΡΟΔΑΚΙΝΟ 1</w:t>
            </w:r>
            <w:r w:rsidRPr="004238DF">
              <w:rPr>
                <w:rFonts w:ascii="Arial" w:hAnsi="Arial" w:cs="Arial"/>
                <w:sz w:val="18"/>
                <w:szCs w:val="18"/>
              </w:rPr>
              <w:t>LT</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38</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1,2</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45,6</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45,60 €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23</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sz w:val="18"/>
                <w:szCs w:val="18"/>
                <w:lang w:val="el-GR"/>
              </w:rPr>
              <w:t>ΧΥΜΟΣ ΛΕΜΟΝΙ ΑΝΑ ΤΕΜΑΧΙΟ 340 ΓΡ</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41</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0,28</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11,48</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11,48 €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24</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sz w:val="18"/>
                <w:szCs w:val="18"/>
                <w:lang w:val="el-GR"/>
              </w:rPr>
              <w:t xml:space="preserve">ΧΥΜΟΣ ΦΡΟΥΤΩΝ ΦΥΣΙΚΟΙ ΠΟΡΤΟΚΑΛΙ </w:t>
            </w:r>
            <w:smartTag w:uri="urn:schemas-microsoft-com:office:smarttags" w:element="metricconverter">
              <w:smartTagPr>
                <w:attr w:name="ProductID" w:val="1 Lt"/>
              </w:smartTagPr>
              <w:r w:rsidRPr="004238DF">
                <w:rPr>
                  <w:rFonts w:ascii="Arial" w:hAnsi="Arial" w:cs="Arial"/>
                  <w:sz w:val="18"/>
                  <w:szCs w:val="18"/>
                  <w:lang w:val="el-GR"/>
                </w:rPr>
                <w:t xml:space="preserve">1 </w:t>
              </w:r>
              <w:r w:rsidRPr="004238DF">
                <w:rPr>
                  <w:rFonts w:ascii="Arial" w:hAnsi="Arial" w:cs="Arial"/>
                  <w:sz w:val="18"/>
                  <w:szCs w:val="18"/>
                </w:rPr>
                <w:t>LT</w:t>
              </w:r>
            </w:smartTag>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38</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1,2</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45,6</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45,60 €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25</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24%</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sz w:val="18"/>
                <w:szCs w:val="18"/>
                <w:lang w:val="el-GR"/>
              </w:rPr>
              <w:t>ΒΑΝΙΛΙΕΣ ΓΙΑ ΠΑΡΑΣΚΕΥΗ ΓΛΥΚΩΝ 5 Χ 1,5 ΓΡ</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31</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0,35</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10,85</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10,85 €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26</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24%</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ΒΙΤΑΜ )ΚΥΠΕΛΛΟ ΑΝΑ 250 ΓΡ</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35</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1,21</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42,35</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42,35 €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27</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24%</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ΔΑΦΝΗ ΑΝΑ 20 ΓΡ</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17</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0,98</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16,66</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16,66 €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28</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24%</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ΕΛΙΕΣ ΚΑΛΑΜΩΝ ΑΝΑ ΚΙΛΟ</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ΚΙΛΟ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50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5</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250</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250,00 €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29</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24%</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ΖΑΧΑΡΗ ΑΧΝΗ 500 ΓΡ</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0,91</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18,2</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18,20 €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30</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24%</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 xml:space="preserve">ΖΑΧΑΡΗ ΑΝΑ ΚΙΛΟ </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ΚΙΛΟ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33</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0,98</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32,34</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32,34 €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31</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24%</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 xml:space="preserve">ΚΑΝΕΛΛΑ ΤΡΙΜΜΕΝΗ ΦΑΚΕΛΑΚΙ </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15</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0,59</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8,85</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8,85 €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32</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24%</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ΚΟΜΠΟΣΤΑ ΡΟΔΑΚΙΝΟ 820 GR</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1,45</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43,5</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43,50 €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33</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24%</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 xml:space="preserve">ΜΑΡΜΕΛΑΔΑ ΧΩΡΙΣ ΣΥΝΤΗΡΗΤΙΚΑ 380 ΓΡ. </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70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210</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210,00 €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34</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24%</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ΜΠΕΪΚΙΝ ΠΑΟΥΝΤΕΡ 20 ΓΡ</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19</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0,23</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4,37</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4,37 €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35</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24%</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sz w:val="18"/>
                <w:szCs w:val="18"/>
                <w:lang w:val="el-GR"/>
              </w:rPr>
              <w:t>ΜΠΙΣΚΟΤΑ ΟΛΙΚΗΣ ΑΛΕΣΗΣ ΣΥΣΚΕΥΑΣΙΑ 250 ΓΡ ( ΤΥΠΟΥ ΜΙΡΑΝΤΑ )</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45</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45</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45,00 €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36</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24%</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ΠΙΠΕΡΙ 100 ΓΡ.</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1,76</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17,6</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17,60 €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37</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24%</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ΡΙΓΑΝΗ ΣΥΣΚ 60 ΓΡ</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1,18</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11,8</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11,80 €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38</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24%</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sz w:val="18"/>
                <w:szCs w:val="18"/>
                <w:lang w:val="el-GR"/>
              </w:rPr>
              <w:t xml:space="preserve">ΣΦΟΛΙΑΤΑ ΦΥΛΛΟ 500 ΓΡ. ΚΑΤ/ΝΑ </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2,19</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65,7</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65,70 €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39</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24%</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 xml:space="preserve">ΣΦΟΛΙΑΤΑΚΙΑ ΚΑΤ/ΝΑ 450 ΓΡ </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ΣΥΣΚ 18 ΤΕΜ.</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180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2,32</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417,6</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417,60 €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40</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24%</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ΤΑΧΙΝΙ 350-500 ΓΡ.</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5</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150</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150,00 €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41</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24%</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ΤΟΜΑΤΟΠΟΛΤΟΣ 410 GR (ΜΕΤΑΛΛΙΚΟ)</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70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1,53</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107,1</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107,10 €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42</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24%</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ΤΟΜΑΤΟΧΥΜΟΣ ΣΥΜΠΥΚΝΩΜΕΝΟΣ 500 GR (ΠΑΣΑΤΑ)</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70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0,64</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44,8</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44,80 €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43</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24%</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ΦΡΥΓΑΝΙΑ ΤΡΙΜΜΕΝΗ 180- 200 ΓΡ</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11</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0,64</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7,04</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7,04 €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44</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24%</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sz w:val="18"/>
                <w:szCs w:val="18"/>
                <w:lang w:val="el-GR"/>
              </w:rPr>
              <w:t xml:space="preserve">ΦΥΛΛΟ ΚΡΟΥΣΤΑΣ 500 ΓΡ. ΚΑΤ/ΝΑ </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3,01</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60,2</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60,20 €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45</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24%</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 xml:space="preserve">ΧΑΛΒΑΣ ΒΑΝΙΛΙΑ ΤΟ ΚΙΛΟ </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ΚΙΛΟ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5,37</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53,7</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53,70 €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46</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24%</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 xml:space="preserve">ΧΑΛΒΑΣ ΣΟΚΟΛΑΤΑ ΤΟ ΚΙΛΟ </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ΚΙΛΟ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5</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5,37</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26,85</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sz w:val="18"/>
                <w:szCs w:val="18"/>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26,85 €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ΣΥΝΟΛΟ</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8895,77</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7.251,26 €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ΦΠΑ 13%</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942,66 €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ΤΕΛΙΚΟ</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bCs/>
                <w:sz w:val="18"/>
                <w:szCs w:val="18"/>
                <w:highlight w:val="white"/>
              </w:rPr>
              <w:t>8.193,92 €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ΣΥΝΟΛΟ</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1.644,51 €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ΦΠΑ 24%</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394,68 €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ΤΕΛΙΚΟ</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bCs/>
                <w:sz w:val="18"/>
                <w:szCs w:val="18"/>
                <w:highlight w:val="white"/>
              </w:rPr>
              <w:t>2.039,19 €</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94143C" w:rsidTr="00180C56">
        <w:trPr>
          <w:trHeight w:val="502"/>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5880" w:type="dxa"/>
            <w:gridSpan w:val="4"/>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b/>
                <w:sz w:val="18"/>
                <w:szCs w:val="18"/>
                <w:lang w:val="el-GR"/>
              </w:rPr>
              <w:t xml:space="preserve">Β - ΠΡΟΜΗΘΕΙΑ ΠΟΥΛΕΡΙΚΩΝ </w:t>
            </w:r>
            <w:r w:rsidRPr="004238DF">
              <w:rPr>
                <w:rFonts w:ascii="Arial" w:hAnsi="Arial" w:cs="Arial"/>
                <w:b/>
                <w:sz w:val="18"/>
                <w:szCs w:val="18"/>
              </w:rPr>
              <w:t>CPV</w:t>
            </w:r>
            <w:r w:rsidRPr="004238DF">
              <w:rPr>
                <w:rFonts w:ascii="Arial" w:hAnsi="Arial" w:cs="Arial"/>
                <w:b/>
                <w:sz w:val="18"/>
                <w:szCs w:val="18"/>
                <w:lang w:val="el-GR"/>
              </w:rPr>
              <w:t xml:space="preserve"> ΤΗΣ ΠΡΟΜΗΘΕΙΑΣ:15100000-9</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lang w:val="el-GR"/>
              </w:rPr>
            </w:pP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lang w:val="el-GR"/>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lang w:val="el-GR"/>
              </w:rPr>
            </w:pPr>
          </w:p>
        </w:tc>
      </w:tr>
      <w:tr w:rsidR="00A43C2F" w:rsidRPr="00D668F7"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Α/Α</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ΦΠΑ</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ΕΙΔΟΣ</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ΜΟΝΑΔΑ ΜΕΤΡΗΣΗΣ</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ΠΟΣΟΤΗΤΑ</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ΤΙΜΗ</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highlight w:val="white"/>
              </w:rPr>
              <w:t>ΤΙΜΕΣ ΧΩΡΙΣ ΤΗΝ ΕΚΠΤΩΣΗ</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highlight w:val="white"/>
              </w:rPr>
              <w:t>ΣΥΝΟΛΟ ΜΕ ΦΠΑ 13%</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highlight w:val="white"/>
              </w:rPr>
              <w:t>ΣΥΝΟΛΟ ΜΕ ΦΠΑ 24%</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1</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 xml:space="preserve">ΚΟΤΟΠΟΥΛΑ </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ΚΙΛΟ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115</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3,76</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432,4</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432,40 €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2</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 xml:space="preserve">ΚΟΤΟΠΟΥΛΑ ΜΠΟΥΤΙ </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ΚΙΛΟ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115</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4,27</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491,05</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491,05 €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3</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 xml:space="preserve">ΚΟΤΟΠΟΥΛΑ ΣΤΗΘΟΣ </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ΚΙΛΟ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115</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6,44</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740,6</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740,60 €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4</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ΑΥΓΑ 6ΑΔΑ</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ΤΕΜΑΧΙΟ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449</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1,46</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655,54</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655,54 €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highlight w:val="white"/>
              </w:rPr>
              <w:t>ΣΥΝΟΛΟ</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2.319,59 €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highlight w:val="white"/>
              </w:rPr>
              <w:t>ΦΠΑ 13%</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301,55 €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highlight w:val="white"/>
              </w:rPr>
              <w:t>ΤΕΛΙΚΟ</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bCs/>
                <w:sz w:val="18"/>
                <w:szCs w:val="18"/>
                <w:highlight w:val="white"/>
              </w:rPr>
              <w:t>2.621,14 €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630" w:type="dxa"/>
            <w:tcBorders>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2790" w:type="dxa"/>
            <w:tcBorders>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230" w:type="dxa"/>
            <w:tcBorders>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40" w:type="dxa"/>
            <w:tcBorders>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1365" w:type="dxa"/>
            <w:tcBorders>
              <w:left w:val="single" w:sz="2" w:space="0" w:color="000000"/>
              <w:bottom w:val="single" w:sz="2" w:space="0" w:color="000000"/>
            </w:tcBorders>
            <w:shd w:val="clear" w:color="auto" w:fill="FFFFFF"/>
            <w:vAlign w:val="center"/>
          </w:tcPr>
          <w:p w:rsidR="00A43C2F" w:rsidRPr="004238DF" w:rsidRDefault="00A43C2F" w:rsidP="00FB2521">
            <w:pPr>
              <w:pStyle w:val="a7"/>
              <w:snapToGrid w:val="0"/>
              <w:jc w:val="right"/>
              <w:rPr>
                <w:rFonts w:ascii="Arial" w:hAnsi="Arial" w:cs="Arial"/>
                <w:b/>
                <w:bCs/>
                <w:sz w:val="18"/>
                <w:szCs w:val="18"/>
                <w:highlight w:val="white"/>
              </w:rPr>
            </w:pPr>
          </w:p>
        </w:tc>
        <w:tc>
          <w:tcPr>
            <w:tcW w:w="1202" w:type="dxa"/>
            <w:tcBorders>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b/>
                <w:bCs/>
                <w:sz w:val="18"/>
                <w:szCs w:val="18"/>
                <w:highlight w:val="white"/>
              </w:rPr>
            </w:pPr>
          </w:p>
        </w:tc>
      </w:tr>
      <w:tr w:rsidR="00A43C2F" w:rsidRPr="0094143C" w:rsidTr="00FB2521">
        <w:trPr>
          <w:trHeight w:val="626"/>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5880" w:type="dxa"/>
            <w:gridSpan w:val="4"/>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b/>
                <w:sz w:val="18"/>
                <w:szCs w:val="18"/>
                <w:lang w:val="el-GR"/>
              </w:rPr>
              <w:t xml:space="preserve">Β1 - ΠΡΟΜΗΘΕΙΑ ΕΙΔΩΝ ΚΡΕΟΠΩΛΕΙΟΥ </w:t>
            </w:r>
            <w:r w:rsidRPr="004238DF">
              <w:rPr>
                <w:rFonts w:ascii="Arial" w:hAnsi="Arial" w:cs="Arial"/>
                <w:b/>
                <w:sz w:val="18"/>
                <w:szCs w:val="18"/>
              </w:rPr>
              <w:t>CPV</w:t>
            </w:r>
            <w:r w:rsidRPr="004238DF">
              <w:rPr>
                <w:rFonts w:ascii="Arial" w:hAnsi="Arial" w:cs="Arial"/>
                <w:b/>
                <w:sz w:val="18"/>
                <w:szCs w:val="18"/>
                <w:lang w:val="el-GR"/>
              </w:rPr>
              <w:t xml:space="preserve"> ΤΗΣ ΠΡΟΜΗΘΕΙΑΣ:15100000-9</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lang w:val="el-GR"/>
              </w:rPr>
            </w:pP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lang w:val="el-GR"/>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lang w:val="el-GR"/>
              </w:rPr>
            </w:pPr>
          </w:p>
        </w:tc>
      </w:tr>
      <w:tr w:rsidR="00A43C2F" w:rsidRPr="0094143C"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highlight w:val="white"/>
                <w:lang w:val="el-GR"/>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lang w:val="el-GR"/>
              </w:rPr>
            </w:pPr>
          </w:p>
        </w:tc>
        <w:tc>
          <w:tcPr>
            <w:tcW w:w="5880" w:type="dxa"/>
            <w:gridSpan w:val="4"/>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sz w:val="18"/>
                <w:szCs w:val="18"/>
                <w:lang w:val="el-GR"/>
              </w:rPr>
              <w:t>ΚΡΕΑΤΑ ΝΩΠΑ ΚΟΜΜΑΤΙΑ ΜΟΣΧΑΡΙΟΥ Α.Ο</w:t>
            </w:r>
            <w:r>
              <w:rPr>
                <w:rFonts w:ascii="Arial" w:hAnsi="Arial" w:cs="Arial"/>
                <w:sz w:val="18"/>
                <w:szCs w:val="18"/>
                <w:lang w:val="el-GR"/>
              </w:rPr>
              <w:t>.</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lang w:val="el-GR"/>
              </w:rPr>
            </w:pP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lang w:val="el-GR"/>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lang w:val="el-GR"/>
              </w:rPr>
            </w:pPr>
          </w:p>
        </w:tc>
      </w:tr>
      <w:tr w:rsidR="00A43C2F" w:rsidRPr="00D668F7" w:rsidTr="00F96328">
        <w:trPr>
          <w:trHeight w:val="826"/>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Α/Α</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ΦΠΑ</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ΕΙΔΟΣ</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ΜΟΝΑΔΑ ΜΕΤΡΗΣΗΣ</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ΠΟΣΟΤΗΤΑ</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ΤΙΜΗ</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highlight w:val="white"/>
              </w:rPr>
              <w:t>ΤΙΜΕΣ ΧΩΡΙΣ ΤΗΝ ΕΚΠΤΩΣΗ</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highlight w:val="white"/>
              </w:rPr>
              <w:t>ΣΥΝΟΛΟ ΜΕ ΦΠΑ 13%</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highlight w:val="white"/>
              </w:rPr>
              <w:t>ΣΥΝΟΛΟ ΜΕ ΦΠΑ 24%</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1</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 xml:space="preserve">ΣΠΑΛΑ ΚΙΜΑΣ </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ΚΙΛΟ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329</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7,94</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2612,26</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2.612,26 €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2</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 xml:space="preserve">ΠΟΝΤΙΚΙ ΜΟΣΧΟΥ </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ΚΙΛΟ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60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8,24</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494,4</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494,40 €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3</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 xml:space="preserve">ΚΟΤΣΙ ΜΟΣΧΟΥ </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ΚΙΛΟ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60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8,24</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494,4</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494,40 €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ΣΥΝΟΛΟ</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3.601,06 €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ΦΠΑ 13%</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468,14 €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ΤΕΛΙΚΟ</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bCs/>
                <w:sz w:val="18"/>
                <w:szCs w:val="18"/>
                <w:highlight w:val="white"/>
              </w:rPr>
              <w:t>4.069,20 €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180C56" w:rsidTr="00F96328">
        <w:trPr>
          <w:trHeight w:val="554"/>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180C56" w:rsidRDefault="00A43C2F" w:rsidP="00180C56">
            <w:pPr>
              <w:pStyle w:val="a7"/>
              <w:jc w:val="center"/>
              <w:rPr>
                <w:rFonts w:ascii="Arial" w:hAnsi="Arial" w:cs="Arial"/>
                <w:sz w:val="16"/>
                <w:szCs w:val="16"/>
              </w:rPr>
            </w:pPr>
            <w:r w:rsidRPr="00180C56">
              <w:rPr>
                <w:rFonts w:ascii="Arial" w:hAnsi="Arial" w:cs="Arial"/>
                <w:b/>
                <w:bCs/>
                <w:sz w:val="16"/>
                <w:szCs w:val="16"/>
              </w:rPr>
              <w:t>Α/Α</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180C56" w:rsidRDefault="00A43C2F" w:rsidP="00180C56">
            <w:pPr>
              <w:pStyle w:val="a7"/>
              <w:jc w:val="center"/>
              <w:rPr>
                <w:rFonts w:ascii="Arial" w:hAnsi="Arial" w:cs="Arial"/>
                <w:sz w:val="16"/>
                <w:szCs w:val="16"/>
              </w:rPr>
            </w:pPr>
            <w:r w:rsidRPr="00180C56">
              <w:rPr>
                <w:rFonts w:ascii="Arial" w:hAnsi="Arial" w:cs="Arial"/>
                <w:b/>
                <w:bCs/>
                <w:sz w:val="16"/>
                <w:szCs w:val="16"/>
              </w:rPr>
              <w:t>ΦΠΑ</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180C56" w:rsidRDefault="00A43C2F" w:rsidP="00180C56">
            <w:pPr>
              <w:pStyle w:val="a7"/>
              <w:jc w:val="center"/>
              <w:rPr>
                <w:rFonts w:ascii="Arial" w:hAnsi="Arial" w:cs="Arial"/>
                <w:sz w:val="16"/>
                <w:szCs w:val="16"/>
              </w:rPr>
            </w:pPr>
            <w:r w:rsidRPr="00180C56">
              <w:rPr>
                <w:rFonts w:ascii="Arial" w:hAnsi="Arial" w:cs="Arial"/>
                <w:b/>
                <w:bCs/>
                <w:sz w:val="16"/>
                <w:szCs w:val="16"/>
              </w:rPr>
              <w:t>ΕΙΔΟΣ</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180C56" w:rsidRDefault="00A43C2F" w:rsidP="00180C56">
            <w:pPr>
              <w:pStyle w:val="a7"/>
              <w:jc w:val="center"/>
              <w:rPr>
                <w:rFonts w:ascii="Arial" w:hAnsi="Arial" w:cs="Arial"/>
                <w:sz w:val="16"/>
                <w:szCs w:val="16"/>
              </w:rPr>
            </w:pPr>
            <w:r w:rsidRPr="00180C56">
              <w:rPr>
                <w:rFonts w:ascii="Arial" w:hAnsi="Arial" w:cs="Arial"/>
                <w:b/>
                <w:bCs/>
                <w:sz w:val="16"/>
                <w:szCs w:val="16"/>
              </w:rPr>
              <w:t>ΜΟΝΑΔΑ ΜΕΤΡΗΣΗΣ</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180C56" w:rsidRDefault="00A43C2F" w:rsidP="00180C56">
            <w:pPr>
              <w:pStyle w:val="a7"/>
              <w:jc w:val="center"/>
              <w:rPr>
                <w:rFonts w:ascii="Arial" w:hAnsi="Arial" w:cs="Arial"/>
                <w:sz w:val="16"/>
                <w:szCs w:val="16"/>
              </w:rPr>
            </w:pPr>
            <w:r w:rsidRPr="00180C56">
              <w:rPr>
                <w:rFonts w:ascii="Arial" w:hAnsi="Arial" w:cs="Arial"/>
                <w:b/>
                <w:bCs/>
                <w:sz w:val="16"/>
                <w:szCs w:val="16"/>
              </w:rPr>
              <w:t>ΠΟΣΟΤΗΤΑ</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180C56" w:rsidRDefault="00A43C2F" w:rsidP="00180C56">
            <w:pPr>
              <w:pStyle w:val="a7"/>
              <w:jc w:val="center"/>
              <w:rPr>
                <w:rFonts w:ascii="Arial" w:hAnsi="Arial" w:cs="Arial"/>
                <w:sz w:val="16"/>
                <w:szCs w:val="16"/>
              </w:rPr>
            </w:pPr>
            <w:r w:rsidRPr="00180C56">
              <w:rPr>
                <w:rFonts w:ascii="Arial" w:hAnsi="Arial" w:cs="Arial"/>
                <w:b/>
                <w:bCs/>
                <w:sz w:val="16"/>
                <w:szCs w:val="16"/>
              </w:rPr>
              <w:t>ΤΙΜΗ</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180C56" w:rsidRDefault="00A43C2F" w:rsidP="00180C56">
            <w:pPr>
              <w:pStyle w:val="a7"/>
              <w:jc w:val="center"/>
              <w:rPr>
                <w:rFonts w:ascii="Arial" w:hAnsi="Arial" w:cs="Arial"/>
                <w:sz w:val="16"/>
                <w:szCs w:val="16"/>
              </w:rPr>
            </w:pPr>
            <w:r w:rsidRPr="00180C56">
              <w:rPr>
                <w:rFonts w:ascii="Arial" w:hAnsi="Arial" w:cs="Arial"/>
                <w:b/>
                <w:bCs/>
                <w:sz w:val="16"/>
                <w:szCs w:val="16"/>
                <w:highlight w:val="white"/>
              </w:rPr>
              <w:t>ΤΙΜΕΣ ΧΩΡΙΣ ΤΗΝ ΕΚΠΤΩΣΗ</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180C56" w:rsidRDefault="00A43C2F" w:rsidP="00180C56">
            <w:pPr>
              <w:pStyle w:val="a7"/>
              <w:jc w:val="center"/>
              <w:rPr>
                <w:rFonts w:ascii="Arial" w:hAnsi="Arial" w:cs="Arial"/>
                <w:sz w:val="16"/>
                <w:szCs w:val="16"/>
              </w:rPr>
            </w:pPr>
            <w:r w:rsidRPr="00180C56">
              <w:rPr>
                <w:rFonts w:ascii="Arial" w:hAnsi="Arial" w:cs="Arial"/>
                <w:b/>
                <w:bCs/>
                <w:sz w:val="16"/>
                <w:szCs w:val="16"/>
                <w:highlight w:val="white"/>
              </w:rPr>
              <w:t>ΣΥΝΟΛΟ ΜΕ ΦΠΑ 13%</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180C56" w:rsidRDefault="00A43C2F" w:rsidP="00180C56">
            <w:pPr>
              <w:pStyle w:val="a7"/>
              <w:jc w:val="center"/>
              <w:rPr>
                <w:rFonts w:ascii="Arial" w:hAnsi="Arial" w:cs="Arial"/>
                <w:sz w:val="16"/>
                <w:szCs w:val="16"/>
              </w:rPr>
            </w:pPr>
            <w:r w:rsidRPr="00180C56">
              <w:rPr>
                <w:rFonts w:ascii="Arial" w:hAnsi="Arial" w:cs="Arial"/>
                <w:b/>
                <w:bCs/>
                <w:sz w:val="16"/>
                <w:szCs w:val="16"/>
                <w:highlight w:val="white"/>
              </w:rPr>
              <w:t>ΣΥΝΟΛΟ ΜΕ ΦΠΑ 24%</w:t>
            </w: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1</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 xml:space="preserve">ΩΜΟΠΛΑΤΗ </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ΚΙΛΟ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18</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4,54</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81,72</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81,72 €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2</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ΜΠΟΥΤΙ Α.Ο</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ΚΙΛΟ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18</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5,32</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95,76</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95,76 €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3</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ΣΠΑΛΑ Α.Ο</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ΚΙΛΟ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18</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4,94</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88,92</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88,92 €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highlight w:val="white"/>
              </w:rPr>
              <w:t>ΣΥΝΟΛΟ</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266,40 €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highlight w:val="white"/>
              </w:rPr>
              <w:t>ΦΠΑ 13%</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34,63 €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highlight w:val="white"/>
              </w:rPr>
              <w:t>ΤΕΛΙΚΟ</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bCs/>
                <w:sz w:val="18"/>
                <w:szCs w:val="18"/>
                <w:highlight w:val="white"/>
              </w:rPr>
              <w:t>301,03 €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b/>
                <w:bCs/>
                <w:sz w:val="18"/>
                <w:szCs w:val="18"/>
                <w:highlight w:val="white"/>
              </w:rPr>
            </w:pPr>
          </w:p>
        </w:tc>
      </w:tr>
      <w:tr w:rsidR="00A43C2F" w:rsidRPr="0094143C" w:rsidTr="00FB2521">
        <w:trPr>
          <w:trHeight w:val="613"/>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bCs/>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bCs/>
                <w:sz w:val="18"/>
                <w:szCs w:val="18"/>
              </w:rPr>
            </w:pPr>
          </w:p>
        </w:tc>
        <w:tc>
          <w:tcPr>
            <w:tcW w:w="5880" w:type="dxa"/>
            <w:gridSpan w:val="4"/>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suppressAutoHyphens w:val="0"/>
              <w:rPr>
                <w:rFonts w:ascii="Arial" w:hAnsi="Arial" w:cs="Arial"/>
                <w:sz w:val="18"/>
                <w:szCs w:val="18"/>
                <w:lang w:val="el-GR"/>
              </w:rPr>
            </w:pPr>
            <w:r w:rsidRPr="004238DF">
              <w:rPr>
                <w:rFonts w:ascii="Arial" w:hAnsi="Arial" w:cs="Arial"/>
                <w:b/>
                <w:bCs/>
                <w:sz w:val="18"/>
                <w:szCs w:val="18"/>
                <w:lang w:val="el-GR" w:eastAsia="el-GR"/>
              </w:rPr>
              <w:t xml:space="preserve">Γ- ΠΡΟΜΗΘΕΙΑ ΓΑΛΑΚΤΟΚΟΜΙΚΩΝ – ΤΥΡΟΚΟΜΙΚΩΝ </w:t>
            </w:r>
            <w:r w:rsidRPr="004238DF">
              <w:rPr>
                <w:rFonts w:ascii="Arial" w:hAnsi="Arial" w:cs="Arial"/>
                <w:b/>
                <w:bCs/>
                <w:sz w:val="18"/>
                <w:szCs w:val="18"/>
                <w:lang w:eastAsia="el-GR"/>
              </w:rPr>
              <w:t>CPV</w:t>
            </w:r>
            <w:r w:rsidRPr="004238DF">
              <w:rPr>
                <w:rFonts w:ascii="Arial" w:hAnsi="Arial" w:cs="Arial"/>
                <w:b/>
                <w:bCs/>
                <w:sz w:val="18"/>
                <w:szCs w:val="18"/>
                <w:lang w:val="el-GR" w:eastAsia="el-GR"/>
              </w:rPr>
              <w:t xml:space="preserve"> ΤΗΣ ΠΡΟΜΗΘΕΙΑΣ: 15500000-3</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bCs/>
                <w:sz w:val="18"/>
                <w:szCs w:val="18"/>
                <w:highlight w:val="white"/>
                <w:lang w:val="el-GR"/>
              </w:rPr>
            </w:pP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bCs/>
                <w:sz w:val="18"/>
                <w:szCs w:val="18"/>
                <w:highlight w:val="white"/>
                <w:lang w:val="el-GR"/>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b/>
                <w:bCs/>
                <w:sz w:val="18"/>
                <w:szCs w:val="18"/>
                <w:highlight w:val="white"/>
                <w:lang w:val="el-GR"/>
              </w:rPr>
            </w:pPr>
          </w:p>
        </w:tc>
      </w:tr>
      <w:tr w:rsidR="00A43C2F" w:rsidRPr="00D668F7" w:rsidTr="00FB2521">
        <w:trPr>
          <w:trHeight w:val="882"/>
        </w:trPr>
        <w:tc>
          <w:tcPr>
            <w:tcW w:w="345" w:type="dxa"/>
            <w:tcBorders>
              <w:left w:val="single" w:sz="2" w:space="0" w:color="000000"/>
              <w:bottom w:val="single" w:sz="2" w:space="0" w:color="000000"/>
            </w:tcBorders>
            <w:shd w:val="clear" w:color="auto" w:fill="FFFFFF"/>
            <w:vAlign w:val="center"/>
          </w:tcPr>
          <w:p w:rsidR="00A43C2F" w:rsidRPr="00D668F7" w:rsidRDefault="00A43C2F" w:rsidP="00FB2521">
            <w:pPr>
              <w:pStyle w:val="a7"/>
              <w:rPr>
                <w:rFonts w:ascii="Arial" w:hAnsi="Arial" w:cs="Arial"/>
                <w:sz w:val="16"/>
                <w:szCs w:val="16"/>
              </w:rPr>
            </w:pPr>
            <w:r w:rsidRPr="00D668F7">
              <w:rPr>
                <w:rFonts w:ascii="Arial" w:hAnsi="Arial" w:cs="Arial"/>
                <w:b/>
                <w:bCs/>
                <w:sz w:val="16"/>
                <w:szCs w:val="16"/>
              </w:rPr>
              <w:t>Α/Α</w:t>
            </w:r>
          </w:p>
        </w:tc>
        <w:tc>
          <w:tcPr>
            <w:tcW w:w="630" w:type="dxa"/>
            <w:tcBorders>
              <w:left w:val="single" w:sz="2" w:space="0" w:color="000000"/>
              <w:bottom w:val="single" w:sz="2" w:space="0" w:color="000000"/>
            </w:tcBorders>
            <w:shd w:val="clear" w:color="auto" w:fill="FFFFFF"/>
            <w:vAlign w:val="center"/>
          </w:tcPr>
          <w:p w:rsidR="00A43C2F" w:rsidRPr="00D668F7" w:rsidRDefault="00A43C2F" w:rsidP="00FB2521">
            <w:pPr>
              <w:pStyle w:val="a7"/>
              <w:rPr>
                <w:rFonts w:ascii="Arial" w:hAnsi="Arial" w:cs="Arial"/>
                <w:sz w:val="16"/>
                <w:szCs w:val="16"/>
              </w:rPr>
            </w:pPr>
            <w:r w:rsidRPr="00D668F7">
              <w:rPr>
                <w:rFonts w:ascii="Arial" w:hAnsi="Arial" w:cs="Arial"/>
                <w:b/>
                <w:bCs/>
                <w:sz w:val="16"/>
                <w:szCs w:val="16"/>
              </w:rPr>
              <w:t>ΦΠΑ</w:t>
            </w:r>
          </w:p>
        </w:tc>
        <w:tc>
          <w:tcPr>
            <w:tcW w:w="2790" w:type="dxa"/>
            <w:tcBorders>
              <w:left w:val="single" w:sz="2" w:space="0" w:color="000000"/>
              <w:bottom w:val="single" w:sz="2" w:space="0" w:color="000000"/>
            </w:tcBorders>
            <w:shd w:val="clear" w:color="auto" w:fill="FFFFFF"/>
            <w:vAlign w:val="center"/>
          </w:tcPr>
          <w:p w:rsidR="00A43C2F" w:rsidRPr="00D668F7" w:rsidRDefault="00A43C2F" w:rsidP="00FB2521">
            <w:pPr>
              <w:pStyle w:val="a7"/>
              <w:rPr>
                <w:rFonts w:ascii="Arial" w:hAnsi="Arial" w:cs="Arial"/>
                <w:sz w:val="16"/>
                <w:szCs w:val="16"/>
              </w:rPr>
            </w:pPr>
            <w:r w:rsidRPr="00D668F7">
              <w:rPr>
                <w:rFonts w:ascii="Arial" w:hAnsi="Arial" w:cs="Arial"/>
                <w:b/>
                <w:bCs/>
                <w:sz w:val="16"/>
                <w:szCs w:val="16"/>
              </w:rPr>
              <w:t>ΕΙΔΟΣ</w:t>
            </w:r>
          </w:p>
        </w:tc>
        <w:tc>
          <w:tcPr>
            <w:tcW w:w="1230" w:type="dxa"/>
            <w:tcBorders>
              <w:left w:val="single" w:sz="2" w:space="0" w:color="000000"/>
              <w:bottom w:val="single" w:sz="2" w:space="0" w:color="000000"/>
            </w:tcBorders>
            <w:shd w:val="clear" w:color="auto" w:fill="FFFFFF"/>
            <w:vAlign w:val="center"/>
          </w:tcPr>
          <w:p w:rsidR="00A43C2F" w:rsidRPr="00D668F7" w:rsidRDefault="00A43C2F" w:rsidP="00FB2521">
            <w:pPr>
              <w:pStyle w:val="a7"/>
              <w:rPr>
                <w:rFonts w:ascii="Arial" w:hAnsi="Arial" w:cs="Arial"/>
                <w:sz w:val="16"/>
                <w:szCs w:val="16"/>
              </w:rPr>
            </w:pPr>
            <w:r w:rsidRPr="00D668F7">
              <w:rPr>
                <w:rFonts w:ascii="Arial" w:hAnsi="Arial" w:cs="Arial"/>
                <w:b/>
                <w:bCs/>
                <w:sz w:val="16"/>
                <w:szCs w:val="16"/>
              </w:rPr>
              <w:t>ΜΟΝΑΔΑ ΜΕΤΡΗΣΗΣ</w:t>
            </w:r>
          </w:p>
        </w:tc>
        <w:tc>
          <w:tcPr>
            <w:tcW w:w="690" w:type="dxa"/>
            <w:tcBorders>
              <w:left w:val="single" w:sz="2" w:space="0" w:color="000000"/>
              <w:bottom w:val="single" w:sz="2" w:space="0" w:color="000000"/>
            </w:tcBorders>
            <w:shd w:val="clear" w:color="auto" w:fill="FFFFFF"/>
            <w:vAlign w:val="center"/>
          </w:tcPr>
          <w:p w:rsidR="00A43C2F" w:rsidRPr="00D668F7" w:rsidRDefault="00A43C2F" w:rsidP="00FB2521">
            <w:pPr>
              <w:pStyle w:val="a7"/>
              <w:rPr>
                <w:rFonts w:ascii="Arial" w:hAnsi="Arial" w:cs="Arial"/>
                <w:sz w:val="16"/>
                <w:szCs w:val="16"/>
              </w:rPr>
            </w:pPr>
            <w:r w:rsidRPr="00D668F7">
              <w:rPr>
                <w:rFonts w:ascii="Arial" w:hAnsi="Arial" w:cs="Arial"/>
                <w:b/>
                <w:bCs/>
                <w:sz w:val="16"/>
                <w:szCs w:val="16"/>
              </w:rPr>
              <w:t>ΠΟΣΟΤΗΤΑ</w:t>
            </w:r>
          </w:p>
        </w:tc>
        <w:tc>
          <w:tcPr>
            <w:tcW w:w="1170" w:type="dxa"/>
            <w:tcBorders>
              <w:left w:val="single" w:sz="2" w:space="0" w:color="000000"/>
              <w:bottom w:val="single" w:sz="2" w:space="0" w:color="000000"/>
            </w:tcBorders>
            <w:shd w:val="clear" w:color="auto" w:fill="FFFFFF"/>
            <w:vAlign w:val="center"/>
          </w:tcPr>
          <w:p w:rsidR="00A43C2F" w:rsidRPr="00D668F7" w:rsidRDefault="00A43C2F" w:rsidP="00FB2521">
            <w:pPr>
              <w:pStyle w:val="a7"/>
              <w:rPr>
                <w:rFonts w:ascii="Arial" w:hAnsi="Arial" w:cs="Arial"/>
                <w:sz w:val="16"/>
                <w:szCs w:val="16"/>
              </w:rPr>
            </w:pPr>
            <w:r w:rsidRPr="00D668F7">
              <w:rPr>
                <w:rFonts w:ascii="Arial" w:hAnsi="Arial" w:cs="Arial"/>
                <w:b/>
                <w:bCs/>
                <w:sz w:val="16"/>
                <w:szCs w:val="16"/>
              </w:rPr>
              <w:t>ΤΙΜΗ</w:t>
            </w:r>
          </w:p>
        </w:tc>
        <w:tc>
          <w:tcPr>
            <w:tcW w:w="1140" w:type="dxa"/>
            <w:tcBorders>
              <w:left w:val="single" w:sz="2" w:space="0" w:color="000000"/>
              <w:bottom w:val="single" w:sz="2" w:space="0" w:color="000000"/>
            </w:tcBorders>
            <w:shd w:val="clear" w:color="auto" w:fill="FFFFFF"/>
            <w:vAlign w:val="center"/>
          </w:tcPr>
          <w:p w:rsidR="00A43C2F" w:rsidRPr="00D668F7" w:rsidRDefault="00A43C2F" w:rsidP="00FB2521">
            <w:pPr>
              <w:pStyle w:val="a7"/>
              <w:rPr>
                <w:rFonts w:ascii="Arial" w:hAnsi="Arial" w:cs="Arial"/>
                <w:sz w:val="16"/>
                <w:szCs w:val="16"/>
              </w:rPr>
            </w:pPr>
            <w:r w:rsidRPr="00D668F7">
              <w:rPr>
                <w:rFonts w:ascii="Arial" w:hAnsi="Arial" w:cs="Arial"/>
                <w:b/>
                <w:bCs/>
                <w:sz w:val="16"/>
                <w:szCs w:val="16"/>
                <w:highlight w:val="white"/>
              </w:rPr>
              <w:t>ΤΙΜΕΣ ΧΩΡΙΣ ΤΗΝ ΕΚΠΤΩΣΗ</w:t>
            </w:r>
          </w:p>
        </w:tc>
        <w:tc>
          <w:tcPr>
            <w:tcW w:w="1365" w:type="dxa"/>
            <w:tcBorders>
              <w:left w:val="single" w:sz="2" w:space="0" w:color="000000"/>
              <w:bottom w:val="single" w:sz="2" w:space="0" w:color="000000"/>
            </w:tcBorders>
            <w:shd w:val="clear" w:color="auto" w:fill="FFFFFF"/>
            <w:vAlign w:val="center"/>
          </w:tcPr>
          <w:p w:rsidR="00A43C2F" w:rsidRPr="00D668F7" w:rsidRDefault="00A43C2F" w:rsidP="00FB2521">
            <w:pPr>
              <w:pStyle w:val="a7"/>
              <w:rPr>
                <w:rFonts w:ascii="Arial" w:hAnsi="Arial" w:cs="Arial"/>
                <w:sz w:val="16"/>
                <w:szCs w:val="16"/>
              </w:rPr>
            </w:pPr>
            <w:r w:rsidRPr="00D668F7">
              <w:rPr>
                <w:rFonts w:ascii="Arial" w:hAnsi="Arial" w:cs="Arial"/>
                <w:b/>
                <w:bCs/>
                <w:sz w:val="16"/>
                <w:szCs w:val="16"/>
                <w:highlight w:val="white"/>
              </w:rPr>
              <w:t>ΣΥΝΟΛΟ ΜΕ ΦΠΑ 13%</w:t>
            </w:r>
          </w:p>
        </w:tc>
        <w:tc>
          <w:tcPr>
            <w:tcW w:w="1202" w:type="dxa"/>
            <w:tcBorders>
              <w:left w:val="single" w:sz="2" w:space="0" w:color="000000"/>
              <w:bottom w:val="single" w:sz="2" w:space="0" w:color="000000"/>
              <w:right w:val="single" w:sz="2" w:space="0" w:color="000000"/>
            </w:tcBorders>
            <w:shd w:val="clear" w:color="auto" w:fill="FFFFFF"/>
            <w:vAlign w:val="center"/>
          </w:tcPr>
          <w:p w:rsidR="00A43C2F" w:rsidRPr="00D668F7" w:rsidRDefault="00A43C2F" w:rsidP="00FB2521">
            <w:pPr>
              <w:pStyle w:val="a7"/>
              <w:snapToGrid w:val="0"/>
              <w:rPr>
                <w:rFonts w:ascii="Arial" w:hAnsi="Arial" w:cs="Arial"/>
                <w:b/>
                <w:bCs/>
                <w:sz w:val="16"/>
                <w:szCs w:val="16"/>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1</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ΑΝΘΟΤΥΡΟ ΑΝΑ ΚΙΛΟ</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ΚΙΛΟ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15</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4,27</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64,05</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64,05 €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2</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ΓΙΑΟΥΡΤΙ ΑΝΑ ΚΙΛΟ (ΚΟΥΒΑΔΑΚΙ)</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119</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3,24</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385,56</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385,56 €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3</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sz w:val="18"/>
                <w:szCs w:val="18"/>
                <w:lang w:val="el-GR"/>
              </w:rPr>
              <w:t xml:space="preserve">ΚΙΤΡΙΝΑ ΤΥΡΙΑ ΓΙΑ ΤΟΣΤ ΚΙΛΟ (ΤΥΠΟΥ , </w:t>
            </w:r>
            <w:r w:rsidRPr="004238DF">
              <w:rPr>
                <w:rFonts w:ascii="Arial" w:hAnsi="Arial" w:cs="Arial"/>
                <w:sz w:val="18"/>
                <w:szCs w:val="18"/>
              </w:rPr>
              <w:t>EDAM</w:t>
            </w:r>
            <w:r w:rsidRPr="004238DF">
              <w:rPr>
                <w:rFonts w:ascii="Arial" w:hAnsi="Arial" w:cs="Arial"/>
                <w:sz w:val="18"/>
                <w:szCs w:val="18"/>
                <w:lang w:val="el-GR"/>
              </w:rPr>
              <w:t xml:space="preserve">, </w:t>
            </w:r>
            <w:r w:rsidRPr="004238DF">
              <w:rPr>
                <w:rFonts w:ascii="Arial" w:hAnsi="Arial" w:cs="Arial"/>
                <w:sz w:val="18"/>
                <w:szCs w:val="18"/>
              </w:rPr>
              <w:t>GOUDA</w:t>
            </w:r>
            <w:r w:rsidRPr="004238DF">
              <w:rPr>
                <w:rFonts w:ascii="Arial" w:hAnsi="Arial" w:cs="Arial"/>
                <w:sz w:val="18"/>
                <w:szCs w:val="18"/>
                <w:lang w:val="el-GR"/>
              </w:rPr>
              <w:t>)</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ΚΙΛΟ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45</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6,02</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270,9</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270,90 €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4</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 xml:space="preserve">ΤΥΡΙ ΚΑΣΕΡΙ ΑΝΑ ΚΙΛΟ </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ΚΙΛΟ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45</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9,82</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441,9</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441,90 €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5</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sz w:val="18"/>
                <w:szCs w:val="18"/>
                <w:lang w:val="el-GR"/>
              </w:rPr>
              <w:t xml:space="preserve">ΤΥΡΙ ΚΕΦΑΛΟΤΥΡΙ Η (ΤΥΠΟΥ ΡΕΓΓΑΤΟ) ΑΝΑ ΚΙΛΟ </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ΚΙΛΟ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25</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8,23</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205,75</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205,75 €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6</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ΤΥΡΙ ΦΕΤΑ ΑΝΑ ΚΙΛΟ</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ΚΙΛΟ</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50</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7,69</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384,5</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384,50 €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highlight w:val="white"/>
              </w:rPr>
              <w:t>ΣΥΝΟΛΟ</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1.752,66 €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highlight w:val="white"/>
              </w:rPr>
              <w:t>ΦΠΑ 13%</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227,85 €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highlight w:val="white"/>
              </w:rPr>
              <w:t>ΓΕΝΙΚΟ ΣΥΝΟΛΟ</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bCs/>
                <w:sz w:val="18"/>
                <w:szCs w:val="18"/>
                <w:highlight w:val="white"/>
              </w:rPr>
              <w:t>1.980,51 €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94143C" w:rsidTr="00FB2521">
        <w:trPr>
          <w:trHeight w:val="626"/>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4710" w:type="dxa"/>
            <w:gridSpan w:val="3"/>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b/>
                <w:sz w:val="18"/>
                <w:szCs w:val="18"/>
                <w:lang w:val="el-GR"/>
              </w:rPr>
              <w:t xml:space="preserve">ΣΤ - ΠΡΟΜΗΘΕΙΑ ΕΙΔΩΝ ΑΡΤΟΠΟΙΕΙΟΥ </w:t>
            </w:r>
            <w:r w:rsidRPr="004238DF">
              <w:rPr>
                <w:rFonts w:ascii="Arial" w:hAnsi="Arial" w:cs="Arial"/>
                <w:b/>
                <w:sz w:val="18"/>
                <w:szCs w:val="18"/>
              </w:rPr>
              <w:t>CPV</w:t>
            </w:r>
            <w:r w:rsidRPr="004238DF">
              <w:rPr>
                <w:rFonts w:ascii="Arial" w:hAnsi="Arial" w:cs="Arial"/>
                <w:b/>
                <w:sz w:val="18"/>
                <w:szCs w:val="18"/>
                <w:lang w:val="el-GR"/>
              </w:rPr>
              <w:t xml:space="preserve"> ΤΗΣ ΠΡΟΜΗΘΕΙΑΣ :15810000-9</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lang w:val="el-GR"/>
              </w:rPr>
            </w:pP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lang w:val="el-GR"/>
              </w:rPr>
            </w:pP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lang w:val="el-GR"/>
              </w:rPr>
            </w:pP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lang w:val="el-GR"/>
              </w:rPr>
            </w:pPr>
          </w:p>
        </w:tc>
      </w:tr>
      <w:tr w:rsidR="00A43C2F" w:rsidRPr="00D668F7"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Α/Α</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ΦΠΑ</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ΕΙΔΟΣ</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ΜΟΝΑΔΑ ΜΕΤΡΗΣΗΣ</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ΠΟΣΟΤΗΤΑ</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rPr>
              <w:t>ΤΙΜΗ</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highlight w:val="white"/>
              </w:rPr>
              <w:t>ΤΙΜΕΣ ΧΩΡΙΣ ΤΗΝ ΕΚΠΤΩΣΗ</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D668F7" w:rsidRDefault="00A43C2F" w:rsidP="00180C56">
            <w:pPr>
              <w:pStyle w:val="a7"/>
              <w:jc w:val="center"/>
              <w:rPr>
                <w:rFonts w:ascii="Arial" w:hAnsi="Arial" w:cs="Arial"/>
                <w:sz w:val="16"/>
                <w:szCs w:val="16"/>
              </w:rPr>
            </w:pPr>
            <w:r w:rsidRPr="00D668F7">
              <w:rPr>
                <w:rFonts w:ascii="Arial" w:hAnsi="Arial" w:cs="Arial"/>
                <w:b/>
                <w:bCs/>
                <w:sz w:val="16"/>
                <w:szCs w:val="16"/>
                <w:highlight w:val="white"/>
              </w:rPr>
              <w:t>ΣΥΝΟΛΟ ΜΕ ΦΠΑ 13%</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D668F7" w:rsidRDefault="00A43C2F" w:rsidP="00180C56">
            <w:pPr>
              <w:pStyle w:val="a7"/>
              <w:snapToGrid w:val="0"/>
              <w:jc w:val="center"/>
              <w:rPr>
                <w:rFonts w:ascii="Arial" w:hAnsi="Arial" w:cs="Arial"/>
                <w:b/>
                <w:bCs/>
                <w:sz w:val="16"/>
                <w:szCs w:val="16"/>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sz w:val="18"/>
                <w:szCs w:val="18"/>
              </w:rPr>
              <w:t>1</w:t>
            </w: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13%</w:t>
            </w: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lang w:val="el-GR"/>
              </w:rPr>
            </w:pPr>
            <w:r w:rsidRPr="004238DF">
              <w:rPr>
                <w:rFonts w:ascii="Arial" w:hAnsi="Arial" w:cs="Arial"/>
                <w:sz w:val="18"/>
                <w:szCs w:val="18"/>
                <w:lang w:val="el-GR"/>
              </w:rPr>
              <w:t>ΨΩΜΙ ΓΙΑ ΤΟΣΤ ΜΙΚΡΟ ΟΛΙΚΗΣ ΑΛΕΣΗΣ 300-350</w:t>
            </w:r>
            <w:r w:rsidRPr="004238DF">
              <w:rPr>
                <w:rFonts w:ascii="Arial" w:hAnsi="Arial" w:cs="Arial"/>
                <w:sz w:val="18"/>
                <w:szCs w:val="18"/>
              </w:rPr>
              <w:t>GR</w:t>
            </w: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rPr>
              <w:t>ΤΕΜ</w:t>
            </w: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469</w:t>
            </w: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rPr>
              <w:t>1,5</w:t>
            </w: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703,5</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703,50 €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highlight w:val="white"/>
              </w:rPr>
              <w:t>ΣΥΝΟΛΟ</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703,50 €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highlight w:val="white"/>
              </w:rPr>
              <w:t>ΦΠΑ13%</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sz w:val="18"/>
                <w:szCs w:val="18"/>
                <w:highlight w:val="white"/>
              </w:rPr>
              <w:t>91,46 €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401"/>
        </w:trPr>
        <w:tc>
          <w:tcPr>
            <w:tcW w:w="34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highlight w:val="white"/>
              </w:rPr>
            </w:pPr>
          </w:p>
        </w:tc>
        <w:tc>
          <w:tcPr>
            <w:tcW w:w="6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27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123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69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7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1140"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rPr>
                <w:rFonts w:ascii="Arial" w:hAnsi="Arial" w:cs="Arial"/>
                <w:sz w:val="18"/>
                <w:szCs w:val="18"/>
              </w:rPr>
            </w:pPr>
            <w:r w:rsidRPr="004238DF">
              <w:rPr>
                <w:rFonts w:ascii="Arial" w:hAnsi="Arial" w:cs="Arial"/>
                <w:sz w:val="18"/>
                <w:szCs w:val="18"/>
                <w:highlight w:val="white"/>
              </w:rPr>
              <w:t>ΓΕΝΙΚΟ ΣΥΝΟΛΟ</w:t>
            </w:r>
          </w:p>
        </w:tc>
        <w:tc>
          <w:tcPr>
            <w:tcW w:w="1365" w:type="dxa"/>
            <w:tcBorders>
              <w:top w:val="single" w:sz="2" w:space="0" w:color="000000"/>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bCs/>
                <w:sz w:val="18"/>
                <w:szCs w:val="18"/>
                <w:highlight w:val="white"/>
              </w:rPr>
              <w:t>794,96 €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white"/>
              </w:rPr>
            </w:pPr>
          </w:p>
        </w:tc>
      </w:tr>
      <w:tr w:rsidR="00A43C2F" w:rsidRPr="004238DF" w:rsidTr="00FB2521">
        <w:trPr>
          <w:trHeight w:val="891"/>
        </w:trPr>
        <w:tc>
          <w:tcPr>
            <w:tcW w:w="345" w:type="dxa"/>
            <w:tcBorders>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highlight w:val="white"/>
              </w:rPr>
            </w:pPr>
          </w:p>
        </w:tc>
        <w:tc>
          <w:tcPr>
            <w:tcW w:w="630" w:type="dxa"/>
            <w:tcBorders>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2790" w:type="dxa"/>
            <w:tcBorders>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b/>
                <w:sz w:val="18"/>
                <w:szCs w:val="18"/>
              </w:rPr>
            </w:pPr>
          </w:p>
        </w:tc>
        <w:tc>
          <w:tcPr>
            <w:tcW w:w="1230" w:type="dxa"/>
            <w:tcBorders>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p>
        </w:tc>
        <w:tc>
          <w:tcPr>
            <w:tcW w:w="3000" w:type="dxa"/>
            <w:gridSpan w:val="3"/>
            <w:tcBorders>
              <w:left w:val="single" w:sz="2" w:space="0" w:color="000000"/>
              <w:bottom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rPr>
            </w:pPr>
            <w:r w:rsidRPr="004238DF">
              <w:rPr>
                <w:rFonts w:ascii="Arial" w:hAnsi="Arial" w:cs="Arial"/>
                <w:b/>
                <w:bCs/>
                <w:sz w:val="18"/>
                <w:szCs w:val="18"/>
              </w:rPr>
              <w:t xml:space="preserve">ΣΥΝΟΛΟ ΟΛΙΚΟ </w:t>
            </w:r>
          </w:p>
          <w:p w:rsidR="00A43C2F" w:rsidRPr="004238DF" w:rsidRDefault="00A43C2F" w:rsidP="00FB2521">
            <w:pPr>
              <w:pStyle w:val="a7"/>
              <w:rPr>
                <w:rFonts w:ascii="Arial" w:hAnsi="Arial" w:cs="Arial"/>
                <w:sz w:val="18"/>
                <w:szCs w:val="18"/>
              </w:rPr>
            </w:pPr>
            <w:r w:rsidRPr="004238DF">
              <w:rPr>
                <w:rFonts w:ascii="Arial" w:hAnsi="Arial" w:cs="Arial"/>
                <w:b/>
                <w:bCs/>
                <w:sz w:val="18"/>
                <w:szCs w:val="18"/>
                <w:highlight w:val="white"/>
                <w:lang w:val="en-US"/>
              </w:rPr>
              <w:t xml:space="preserve"> </w:t>
            </w:r>
          </w:p>
        </w:tc>
        <w:tc>
          <w:tcPr>
            <w:tcW w:w="1365" w:type="dxa"/>
            <w:tcBorders>
              <w:left w:val="single" w:sz="2" w:space="0" w:color="000000"/>
              <w:bottom w:val="single" w:sz="2" w:space="0" w:color="000000"/>
            </w:tcBorders>
            <w:shd w:val="clear" w:color="auto" w:fill="FFFFFF"/>
            <w:vAlign w:val="center"/>
          </w:tcPr>
          <w:p w:rsidR="00A43C2F" w:rsidRPr="004238DF" w:rsidRDefault="00A43C2F" w:rsidP="00FB2521">
            <w:pPr>
              <w:pStyle w:val="a7"/>
              <w:jc w:val="right"/>
              <w:rPr>
                <w:rFonts w:ascii="Arial" w:hAnsi="Arial" w:cs="Arial"/>
                <w:sz w:val="18"/>
                <w:szCs w:val="18"/>
              </w:rPr>
            </w:pPr>
            <w:r w:rsidRPr="004238DF">
              <w:rPr>
                <w:rFonts w:ascii="Arial" w:hAnsi="Arial" w:cs="Arial"/>
                <w:b/>
                <w:bCs/>
                <w:sz w:val="18"/>
                <w:szCs w:val="18"/>
                <w:highlight w:val="yellow"/>
              </w:rPr>
              <w:t>19.999,95 €</w:t>
            </w:r>
          </w:p>
        </w:tc>
        <w:tc>
          <w:tcPr>
            <w:tcW w:w="1202" w:type="dxa"/>
            <w:tcBorders>
              <w:left w:val="single" w:sz="2" w:space="0" w:color="000000"/>
              <w:bottom w:val="single" w:sz="2" w:space="0" w:color="000000"/>
              <w:right w:val="single" w:sz="2" w:space="0" w:color="000000"/>
            </w:tcBorders>
            <w:shd w:val="clear" w:color="auto" w:fill="FFFFFF"/>
            <w:vAlign w:val="center"/>
          </w:tcPr>
          <w:p w:rsidR="00A43C2F" w:rsidRPr="004238DF" w:rsidRDefault="00A43C2F" w:rsidP="00FB2521">
            <w:pPr>
              <w:pStyle w:val="a7"/>
              <w:snapToGrid w:val="0"/>
              <w:rPr>
                <w:rFonts w:ascii="Arial" w:hAnsi="Arial" w:cs="Arial"/>
                <w:sz w:val="18"/>
                <w:szCs w:val="18"/>
                <w:highlight w:val="yellow"/>
              </w:rPr>
            </w:pPr>
          </w:p>
        </w:tc>
      </w:tr>
    </w:tbl>
    <w:p w:rsidR="00A43C2F" w:rsidRDefault="00A43C2F" w:rsidP="00FB2521"/>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3"/>
        <w:gridCol w:w="1204"/>
        <w:gridCol w:w="1222"/>
        <w:gridCol w:w="1337"/>
        <w:gridCol w:w="2126"/>
      </w:tblGrid>
      <w:tr w:rsidR="00A43C2F" w:rsidRPr="002D297D" w:rsidTr="00FB2521">
        <w:trPr>
          <w:trHeight w:val="255"/>
        </w:trPr>
        <w:tc>
          <w:tcPr>
            <w:tcW w:w="3270" w:type="dxa"/>
            <w:tcBorders>
              <w:top w:val="nil"/>
              <w:left w:val="nil"/>
              <w:bottom w:val="nil"/>
              <w:right w:val="nil"/>
            </w:tcBorders>
            <w:vAlign w:val="bottom"/>
          </w:tcPr>
          <w:p w:rsidR="00A43C2F" w:rsidRPr="00335B30" w:rsidRDefault="00A43C2F" w:rsidP="00FB2521">
            <w:pPr>
              <w:suppressAutoHyphens w:val="0"/>
              <w:jc w:val="center"/>
              <w:rPr>
                <w:rFonts w:ascii="Arial" w:hAnsi="Arial" w:cs="Arial"/>
                <w:b/>
              </w:rPr>
            </w:pPr>
            <w:r w:rsidRPr="00335B30">
              <w:rPr>
                <w:rFonts w:ascii="Arial" w:hAnsi="Arial" w:cs="Arial"/>
                <w:b/>
                <w:bCs/>
                <w:color w:val="000000"/>
                <w:u w:val="single"/>
              </w:rPr>
              <w:t xml:space="preserve">ΘΕΩΡΗΘΗΚΕ    </w:t>
            </w:r>
            <w:r w:rsidRPr="00335B30">
              <w:rPr>
                <w:rFonts w:ascii="Arial" w:hAnsi="Arial" w:cs="Arial"/>
                <w:b/>
                <w:bCs/>
                <w:color w:val="000000"/>
                <w:u w:val="single"/>
                <w:lang w:val="en-US"/>
              </w:rPr>
              <w:t>03</w:t>
            </w:r>
            <w:r w:rsidRPr="00335B30">
              <w:rPr>
                <w:rFonts w:ascii="Arial" w:hAnsi="Arial" w:cs="Arial"/>
                <w:b/>
              </w:rPr>
              <w:t>/</w:t>
            </w:r>
            <w:r w:rsidRPr="00335B30">
              <w:rPr>
                <w:rFonts w:ascii="Arial" w:hAnsi="Arial" w:cs="Arial"/>
                <w:b/>
                <w:lang w:val="en-US"/>
              </w:rPr>
              <w:t>10</w:t>
            </w:r>
            <w:r w:rsidRPr="00335B30">
              <w:rPr>
                <w:rFonts w:ascii="Arial" w:hAnsi="Arial" w:cs="Arial"/>
                <w:b/>
              </w:rPr>
              <w:t xml:space="preserve"> /</w:t>
            </w:r>
            <w:r w:rsidRPr="00335B30">
              <w:rPr>
                <w:rFonts w:ascii="Arial" w:hAnsi="Arial" w:cs="Arial"/>
                <w:b/>
                <w:lang w:val="en-US"/>
              </w:rPr>
              <w:t>2019</w:t>
            </w:r>
          </w:p>
        </w:tc>
        <w:tc>
          <w:tcPr>
            <w:tcW w:w="1043" w:type="dxa"/>
            <w:tcBorders>
              <w:top w:val="nil"/>
              <w:left w:val="nil"/>
              <w:bottom w:val="nil"/>
              <w:right w:val="nil"/>
            </w:tcBorders>
            <w:vAlign w:val="bottom"/>
          </w:tcPr>
          <w:p w:rsidR="00A43C2F" w:rsidRPr="00335B30" w:rsidRDefault="00A43C2F" w:rsidP="00FB2521">
            <w:pPr>
              <w:suppressAutoHyphens w:val="0"/>
              <w:jc w:val="center"/>
              <w:rPr>
                <w:rFonts w:ascii="Arial" w:hAnsi="Arial" w:cs="Arial"/>
                <w:b/>
              </w:rPr>
            </w:pPr>
          </w:p>
        </w:tc>
        <w:tc>
          <w:tcPr>
            <w:tcW w:w="1059" w:type="dxa"/>
            <w:tcBorders>
              <w:top w:val="nil"/>
              <w:left w:val="nil"/>
              <w:bottom w:val="nil"/>
              <w:right w:val="nil"/>
            </w:tcBorders>
            <w:vAlign w:val="bottom"/>
          </w:tcPr>
          <w:p w:rsidR="00A43C2F" w:rsidRPr="00335B30" w:rsidRDefault="00A43C2F" w:rsidP="00FB2521">
            <w:pPr>
              <w:suppressAutoHyphens w:val="0"/>
              <w:jc w:val="center"/>
              <w:rPr>
                <w:rFonts w:ascii="Arial" w:hAnsi="Arial" w:cs="Arial"/>
                <w:b/>
              </w:rPr>
            </w:pPr>
          </w:p>
        </w:tc>
        <w:tc>
          <w:tcPr>
            <w:tcW w:w="1159" w:type="dxa"/>
            <w:tcBorders>
              <w:top w:val="nil"/>
              <w:left w:val="nil"/>
              <w:bottom w:val="nil"/>
              <w:right w:val="nil"/>
            </w:tcBorders>
            <w:vAlign w:val="bottom"/>
          </w:tcPr>
          <w:p w:rsidR="00A43C2F" w:rsidRPr="00335B30" w:rsidRDefault="00A43C2F" w:rsidP="00FB2521">
            <w:pPr>
              <w:suppressAutoHyphens w:val="0"/>
              <w:jc w:val="center"/>
              <w:rPr>
                <w:rFonts w:ascii="Arial" w:hAnsi="Arial" w:cs="Arial"/>
                <w:b/>
              </w:rPr>
            </w:pPr>
          </w:p>
        </w:tc>
        <w:tc>
          <w:tcPr>
            <w:tcW w:w="1842" w:type="dxa"/>
            <w:tcBorders>
              <w:top w:val="nil"/>
              <w:left w:val="nil"/>
              <w:bottom w:val="nil"/>
              <w:right w:val="nil"/>
            </w:tcBorders>
            <w:vAlign w:val="bottom"/>
          </w:tcPr>
          <w:p w:rsidR="00A43C2F" w:rsidRPr="00335B30" w:rsidRDefault="00A43C2F" w:rsidP="00FB2521">
            <w:pPr>
              <w:suppressAutoHyphens w:val="0"/>
              <w:jc w:val="center"/>
              <w:rPr>
                <w:rFonts w:ascii="Arial" w:hAnsi="Arial" w:cs="Arial"/>
                <w:b/>
              </w:rPr>
            </w:pPr>
            <w:r w:rsidRPr="00335B30">
              <w:rPr>
                <w:rFonts w:ascii="Arial" w:hAnsi="Arial" w:cs="Arial"/>
                <w:b/>
                <w:bCs/>
                <w:color w:val="000000"/>
                <w:u w:val="single"/>
              </w:rPr>
              <w:t>Η ΣΥΝΤΑΞΑΣΑ</w:t>
            </w:r>
          </w:p>
        </w:tc>
      </w:tr>
      <w:tr w:rsidR="00A43C2F" w:rsidRPr="002D297D" w:rsidTr="00FB2521">
        <w:trPr>
          <w:trHeight w:val="255"/>
        </w:trPr>
        <w:tc>
          <w:tcPr>
            <w:tcW w:w="3270" w:type="dxa"/>
            <w:tcBorders>
              <w:top w:val="nil"/>
              <w:left w:val="nil"/>
              <w:bottom w:val="nil"/>
              <w:right w:val="nil"/>
            </w:tcBorders>
          </w:tcPr>
          <w:p w:rsidR="00A43C2F" w:rsidRPr="00335B30" w:rsidRDefault="00A43C2F" w:rsidP="00FB2521">
            <w:pPr>
              <w:keepNext/>
              <w:ind w:hanging="824"/>
              <w:jc w:val="center"/>
              <w:rPr>
                <w:rFonts w:ascii="Arial" w:hAnsi="Arial" w:cs="Arial"/>
              </w:rPr>
            </w:pPr>
            <w:r w:rsidRPr="00335B30">
              <w:rPr>
                <w:rFonts w:ascii="Arial" w:hAnsi="Arial" w:cs="Arial"/>
              </w:rPr>
              <w:t xml:space="preserve">                ΤΖΕΛΛΟΥ ΛΙΝΑ</w:t>
            </w:r>
          </w:p>
          <w:p w:rsidR="00A43C2F" w:rsidRPr="00335B30" w:rsidRDefault="00A43C2F" w:rsidP="00FB2521">
            <w:pPr>
              <w:keepNext/>
              <w:ind w:hanging="824"/>
              <w:jc w:val="center"/>
              <w:rPr>
                <w:rFonts w:ascii="Arial" w:hAnsi="Arial" w:cs="Arial"/>
              </w:rPr>
            </w:pPr>
            <w:r w:rsidRPr="00335B30">
              <w:rPr>
                <w:rFonts w:ascii="Arial" w:hAnsi="Arial" w:cs="Arial"/>
              </w:rPr>
              <w:t xml:space="preserve">           ΔΝΤΡΙΑ</w:t>
            </w:r>
          </w:p>
        </w:tc>
        <w:tc>
          <w:tcPr>
            <w:tcW w:w="1043" w:type="dxa"/>
            <w:tcBorders>
              <w:top w:val="nil"/>
              <w:left w:val="nil"/>
              <w:bottom w:val="nil"/>
              <w:right w:val="nil"/>
            </w:tcBorders>
            <w:vAlign w:val="bottom"/>
          </w:tcPr>
          <w:p w:rsidR="00A43C2F" w:rsidRPr="00335B30" w:rsidRDefault="00A43C2F" w:rsidP="00FB2521">
            <w:pPr>
              <w:suppressAutoHyphens w:val="0"/>
              <w:rPr>
                <w:rFonts w:ascii="Arial" w:hAnsi="Arial" w:cs="Arial"/>
                <w:bCs/>
                <w:sz w:val="16"/>
                <w:szCs w:val="16"/>
                <w:lang w:eastAsia="el-GR"/>
              </w:rPr>
            </w:pPr>
          </w:p>
        </w:tc>
        <w:tc>
          <w:tcPr>
            <w:tcW w:w="1059" w:type="dxa"/>
            <w:tcBorders>
              <w:top w:val="nil"/>
              <w:left w:val="nil"/>
              <w:bottom w:val="nil"/>
              <w:right w:val="nil"/>
            </w:tcBorders>
            <w:vAlign w:val="bottom"/>
          </w:tcPr>
          <w:p w:rsidR="00A43C2F" w:rsidRPr="00335B30" w:rsidRDefault="00A43C2F" w:rsidP="00FB2521">
            <w:pPr>
              <w:suppressAutoHyphens w:val="0"/>
              <w:rPr>
                <w:rFonts w:ascii="Arial" w:hAnsi="Arial" w:cs="Arial"/>
                <w:bCs/>
                <w:sz w:val="16"/>
                <w:szCs w:val="16"/>
                <w:lang w:eastAsia="el-GR"/>
              </w:rPr>
            </w:pPr>
          </w:p>
        </w:tc>
        <w:tc>
          <w:tcPr>
            <w:tcW w:w="1159" w:type="dxa"/>
            <w:tcBorders>
              <w:top w:val="nil"/>
              <w:left w:val="nil"/>
              <w:bottom w:val="nil"/>
              <w:right w:val="nil"/>
            </w:tcBorders>
            <w:vAlign w:val="bottom"/>
          </w:tcPr>
          <w:p w:rsidR="00A43C2F" w:rsidRPr="00335B30" w:rsidRDefault="00A43C2F" w:rsidP="00FB2521">
            <w:pPr>
              <w:suppressAutoHyphens w:val="0"/>
              <w:jc w:val="center"/>
              <w:rPr>
                <w:rFonts w:ascii="Arial" w:hAnsi="Arial" w:cs="Arial"/>
              </w:rPr>
            </w:pPr>
          </w:p>
        </w:tc>
        <w:tc>
          <w:tcPr>
            <w:tcW w:w="1842" w:type="dxa"/>
            <w:tcBorders>
              <w:top w:val="nil"/>
              <w:left w:val="nil"/>
              <w:bottom w:val="nil"/>
              <w:right w:val="nil"/>
            </w:tcBorders>
            <w:vAlign w:val="bottom"/>
          </w:tcPr>
          <w:p w:rsidR="00A43C2F" w:rsidRPr="00335B30" w:rsidRDefault="00A43C2F" w:rsidP="00FB2521">
            <w:pPr>
              <w:suppressAutoHyphens w:val="0"/>
              <w:jc w:val="center"/>
              <w:rPr>
                <w:rFonts w:ascii="Arial" w:hAnsi="Arial" w:cs="Arial"/>
              </w:rPr>
            </w:pPr>
            <w:r w:rsidRPr="00335B30">
              <w:rPr>
                <w:rFonts w:ascii="Arial" w:hAnsi="Arial" w:cs="Arial"/>
              </w:rPr>
              <w:t>ΜΑΧΑΙΡΑ ΛΟΥΚΙΑ</w:t>
            </w:r>
          </w:p>
          <w:p w:rsidR="00A43C2F" w:rsidRPr="00335B30" w:rsidRDefault="00A43C2F" w:rsidP="00FB2521">
            <w:pPr>
              <w:suppressAutoHyphens w:val="0"/>
              <w:jc w:val="center"/>
              <w:rPr>
                <w:rFonts w:ascii="Arial" w:hAnsi="Arial" w:cs="Arial"/>
              </w:rPr>
            </w:pPr>
            <w:r w:rsidRPr="00335B30">
              <w:rPr>
                <w:rFonts w:ascii="Arial" w:hAnsi="Arial" w:cs="Arial"/>
              </w:rPr>
              <w:t>ΠΡΟΙΣΤΑΜΕΝΗ</w:t>
            </w:r>
          </w:p>
        </w:tc>
      </w:tr>
    </w:tbl>
    <w:p w:rsidR="00A43C2F" w:rsidRDefault="00A43C2F" w:rsidP="00FB2521">
      <w:r>
        <w:br w:type="page"/>
      </w:r>
    </w:p>
    <w:tbl>
      <w:tblPr>
        <w:tblW w:w="0" w:type="auto"/>
        <w:tblInd w:w="-90" w:type="dxa"/>
        <w:tblLayout w:type="fixed"/>
        <w:tblLook w:val="0000"/>
      </w:tblPr>
      <w:tblGrid>
        <w:gridCol w:w="3800"/>
        <w:gridCol w:w="4048"/>
        <w:gridCol w:w="2525"/>
      </w:tblGrid>
      <w:tr w:rsidR="00A43C2F" w:rsidRPr="00180C56" w:rsidTr="00FB2521">
        <w:trPr>
          <w:cantSplit/>
          <w:trHeight w:val="889"/>
        </w:trPr>
        <w:tc>
          <w:tcPr>
            <w:tcW w:w="3800" w:type="dxa"/>
            <w:vMerge w:val="restart"/>
            <w:tcBorders>
              <w:top w:val="single" w:sz="4" w:space="0" w:color="000000"/>
              <w:left w:val="single" w:sz="4" w:space="0" w:color="000000"/>
              <w:bottom w:val="single" w:sz="4" w:space="0" w:color="000000"/>
            </w:tcBorders>
            <w:shd w:val="clear" w:color="auto" w:fill="FFFF99"/>
          </w:tcPr>
          <w:p w:rsidR="00A43C2F" w:rsidRPr="00180C56" w:rsidRDefault="00A43C2F" w:rsidP="00FB2521">
            <w:pPr>
              <w:tabs>
                <w:tab w:val="left" w:pos="4800"/>
              </w:tabs>
              <w:rPr>
                <w:sz w:val="18"/>
                <w:szCs w:val="18"/>
                <w:lang w:val="el-GR"/>
              </w:rPr>
            </w:pPr>
            <w:r w:rsidRPr="00180C56">
              <w:rPr>
                <w:rFonts w:ascii="Arial" w:hAnsi="Arial" w:cs="Arial"/>
                <w:spacing w:val="20"/>
                <w:sz w:val="18"/>
                <w:szCs w:val="18"/>
                <w:lang w:val="el-GR"/>
              </w:rPr>
              <w:t>ΕΛΛΗΝΙΚΗ ΔΗΜΟΚΡΑΤΙΑ</w:t>
            </w:r>
          </w:p>
          <w:p w:rsidR="00A43C2F" w:rsidRPr="00180C56" w:rsidRDefault="00A43C2F" w:rsidP="00FB2521">
            <w:pPr>
              <w:tabs>
                <w:tab w:val="left" w:pos="4800"/>
              </w:tabs>
              <w:rPr>
                <w:sz w:val="18"/>
                <w:szCs w:val="18"/>
                <w:lang w:val="el-GR"/>
              </w:rPr>
            </w:pPr>
            <w:r w:rsidRPr="00180C56">
              <w:rPr>
                <w:rFonts w:ascii="Arial" w:hAnsi="Arial" w:cs="Arial"/>
                <w:spacing w:val="20"/>
                <w:sz w:val="18"/>
                <w:szCs w:val="18"/>
                <w:lang w:val="el-GR"/>
              </w:rPr>
              <w:t>ΔΗΜΟΣ ΚΑΡΔΙΤΣΑΣ</w:t>
            </w:r>
          </w:p>
          <w:p w:rsidR="00A43C2F" w:rsidRPr="00180C56" w:rsidRDefault="00A43C2F" w:rsidP="00FB2521">
            <w:pPr>
              <w:pStyle w:val="Standard"/>
              <w:tabs>
                <w:tab w:val="left" w:pos="4800"/>
              </w:tabs>
              <w:textAlignment w:val="auto"/>
              <w:rPr>
                <w:sz w:val="18"/>
                <w:szCs w:val="18"/>
              </w:rPr>
            </w:pPr>
            <w:r w:rsidRPr="00180C56">
              <w:rPr>
                <w:rFonts w:ascii="Arial" w:hAnsi="Arial" w:cs="Arial"/>
                <w:spacing w:val="20"/>
                <w:sz w:val="18"/>
                <w:szCs w:val="18"/>
              </w:rPr>
              <w:t>Δ/ΝΣΗ ΚΟΙΝΩΝΙΚΗΣ ΠΡΟΣΤΑΣΙΑΣ , ΠΑΙΔΕΙΑΣ ΚΑΙ ΠΟΛΙΤΙΣΜΟΥ</w:t>
            </w:r>
          </w:p>
          <w:p w:rsidR="00A43C2F" w:rsidRPr="00180C56" w:rsidRDefault="00A43C2F" w:rsidP="00FB2521">
            <w:pPr>
              <w:pStyle w:val="Standard"/>
              <w:tabs>
                <w:tab w:val="left" w:pos="4800"/>
              </w:tabs>
              <w:textAlignment w:val="auto"/>
              <w:rPr>
                <w:sz w:val="18"/>
                <w:szCs w:val="18"/>
              </w:rPr>
            </w:pPr>
            <w:r w:rsidRPr="00180C56">
              <w:rPr>
                <w:rFonts w:ascii="Arial" w:hAnsi="Arial" w:cs="Arial"/>
                <w:spacing w:val="20"/>
                <w:sz w:val="18"/>
                <w:szCs w:val="18"/>
              </w:rPr>
              <w:t xml:space="preserve">  0</w:t>
            </w:r>
            <w:r w:rsidRPr="00180C56">
              <w:rPr>
                <w:rFonts w:ascii="Arial" w:hAnsi="Arial" w:cs="Arial"/>
                <w:spacing w:val="20"/>
                <w:sz w:val="18"/>
                <w:szCs w:val="18"/>
                <w:lang w:val="en-US"/>
              </w:rPr>
              <w:t>3</w:t>
            </w:r>
            <w:r w:rsidRPr="00180C56">
              <w:rPr>
                <w:rFonts w:ascii="Arial" w:hAnsi="Arial" w:cs="Arial"/>
                <w:spacing w:val="20"/>
                <w:sz w:val="18"/>
                <w:szCs w:val="18"/>
              </w:rPr>
              <w:t>/</w:t>
            </w:r>
            <w:r w:rsidRPr="00180C56">
              <w:rPr>
                <w:rFonts w:ascii="Arial" w:hAnsi="Arial" w:cs="Arial"/>
                <w:spacing w:val="20"/>
                <w:sz w:val="18"/>
                <w:szCs w:val="18"/>
                <w:lang w:val="en-US"/>
              </w:rPr>
              <w:t>10</w:t>
            </w:r>
            <w:r w:rsidRPr="00180C56">
              <w:rPr>
                <w:rFonts w:ascii="Arial" w:hAnsi="Arial" w:cs="Arial"/>
                <w:spacing w:val="20"/>
                <w:sz w:val="18"/>
                <w:szCs w:val="18"/>
              </w:rPr>
              <w:t>/2019</w:t>
            </w:r>
          </w:p>
          <w:p w:rsidR="00A43C2F" w:rsidRPr="00180C56" w:rsidRDefault="00A43C2F" w:rsidP="00FB2521">
            <w:pPr>
              <w:tabs>
                <w:tab w:val="left" w:pos="4800"/>
              </w:tabs>
              <w:rPr>
                <w:rFonts w:ascii="Arial" w:hAnsi="Arial" w:cs="Arial"/>
                <w:spacing w:val="20"/>
                <w:sz w:val="18"/>
                <w:szCs w:val="18"/>
                <w:lang w:val="en-US"/>
              </w:rPr>
            </w:pPr>
          </w:p>
          <w:p w:rsidR="00A43C2F" w:rsidRPr="00180C56" w:rsidRDefault="00A43C2F" w:rsidP="00FB2521">
            <w:pPr>
              <w:pStyle w:val="Heading2"/>
              <w:numPr>
                <w:ilvl w:val="1"/>
                <w:numId w:val="1"/>
              </w:numPr>
              <w:pBdr>
                <w:top w:val="none" w:sz="0" w:space="0" w:color="auto"/>
                <w:left w:val="none" w:sz="0" w:space="0" w:color="auto"/>
                <w:right w:val="none" w:sz="0" w:space="0" w:color="auto"/>
              </w:pBdr>
              <w:ind w:left="567" w:hanging="567"/>
              <w:jc w:val="center"/>
              <w:rPr>
                <w:spacing w:val="20"/>
                <w:sz w:val="18"/>
                <w:szCs w:val="18"/>
                <w:u w:val="single"/>
                <w:lang w:val="en-US"/>
              </w:rPr>
            </w:pPr>
          </w:p>
        </w:tc>
        <w:tc>
          <w:tcPr>
            <w:tcW w:w="6573" w:type="dxa"/>
            <w:gridSpan w:val="2"/>
            <w:tcBorders>
              <w:top w:val="single" w:sz="4" w:space="0" w:color="000000"/>
              <w:left w:val="single" w:sz="4" w:space="0" w:color="000000"/>
              <w:bottom w:val="single" w:sz="4" w:space="0" w:color="000000"/>
              <w:right w:val="single" w:sz="4" w:space="0" w:color="000000"/>
            </w:tcBorders>
            <w:shd w:val="clear" w:color="auto" w:fill="FFFF99"/>
          </w:tcPr>
          <w:p w:rsidR="00A43C2F" w:rsidRPr="00180C56" w:rsidRDefault="00A43C2F" w:rsidP="00FB2521">
            <w:pPr>
              <w:tabs>
                <w:tab w:val="left" w:pos="4800"/>
              </w:tabs>
              <w:jc w:val="right"/>
              <w:rPr>
                <w:sz w:val="18"/>
                <w:szCs w:val="18"/>
              </w:rPr>
            </w:pPr>
            <w:r w:rsidRPr="00180C56">
              <w:rPr>
                <w:rFonts w:ascii="Arial" w:hAnsi="Arial" w:cs="Arial"/>
                <w:i/>
                <w:spacing w:val="20"/>
                <w:sz w:val="18"/>
                <w:szCs w:val="18"/>
              </w:rPr>
              <w:t xml:space="preserve">ΠΡΟΜΗΘΕΙΑ  ΕΙΔΩΝ  ΔΙΑΤΡΟΦΗΣ  </w:t>
            </w:r>
          </w:p>
          <w:p w:rsidR="00A43C2F" w:rsidRPr="00180C56" w:rsidRDefault="00A43C2F" w:rsidP="00FB2521">
            <w:pPr>
              <w:tabs>
                <w:tab w:val="left" w:pos="4800"/>
              </w:tabs>
              <w:jc w:val="right"/>
              <w:rPr>
                <w:sz w:val="18"/>
                <w:szCs w:val="18"/>
                <w:lang w:val="el-GR"/>
              </w:rPr>
            </w:pPr>
            <w:r w:rsidRPr="00180C56">
              <w:rPr>
                <w:rFonts w:ascii="Arial" w:hAnsi="Arial" w:cs="Arial"/>
                <w:i/>
                <w:spacing w:val="20"/>
                <w:sz w:val="18"/>
                <w:szCs w:val="18"/>
                <w:lang w:val="el-GR"/>
              </w:rPr>
              <w:t xml:space="preserve"> για τις ανάγκες του  Κοινωνικού   Παντοπωλείου οικονομικού έτους 2019</w:t>
            </w:r>
          </w:p>
          <w:p w:rsidR="00A43C2F" w:rsidRPr="00180C56" w:rsidRDefault="00A43C2F" w:rsidP="00FB2521">
            <w:pPr>
              <w:tabs>
                <w:tab w:val="left" w:pos="4800"/>
              </w:tabs>
              <w:jc w:val="right"/>
              <w:rPr>
                <w:sz w:val="18"/>
                <w:szCs w:val="18"/>
              </w:rPr>
            </w:pPr>
            <w:r w:rsidRPr="00180C56">
              <w:rPr>
                <w:rFonts w:ascii="Arial" w:hAnsi="Arial" w:cs="Arial"/>
                <w:spacing w:val="20"/>
                <w:sz w:val="18"/>
                <w:szCs w:val="18"/>
              </w:rPr>
              <w:t xml:space="preserve">ΑΡΙΘΜΟΣ ΤΕΧΝΙΚΗΣ ΕΚΘΕΣΗΣ </w:t>
            </w:r>
            <w:r>
              <w:rPr>
                <w:rFonts w:ascii="Arial" w:hAnsi="Arial" w:cs="Arial"/>
                <w:spacing w:val="20"/>
                <w:sz w:val="18"/>
                <w:szCs w:val="18"/>
                <w:lang w:val="el-GR"/>
              </w:rPr>
              <w:t>2</w:t>
            </w:r>
            <w:r w:rsidRPr="00180C56">
              <w:rPr>
                <w:rFonts w:ascii="Arial" w:hAnsi="Arial" w:cs="Arial"/>
                <w:spacing w:val="20"/>
                <w:sz w:val="18"/>
                <w:szCs w:val="18"/>
              </w:rPr>
              <w:t>/2019</w:t>
            </w:r>
          </w:p>
          <w:p w:rsidR="00A43C2F" w:rsidRPr="00180C56" w:rsidRDefault="00A43C2F" w:rsidP="00FB2521">
            <w:pPr>
              <w:tabs>
                <w:tab w:val="left" w:pos="4800"/>
              </w:tabs>
              <w:jc w:val="right"/>
              <w:rPr>
                <w:sz w:val="18"/>
                <w:szCs w:val="18"/>
              </w:rPr>
            </w:pPr>
            <w:r w:rsidRPr="00180C56">
              <w:rPr>
                <w:rFonts w:ascii="Arial" w:hAnsi="Arial" w:cs="Arial"/>
                <w:b/>
                <w:bCs/>
                <w:spacing w:val="20"/>
                <w:sz w:val="18"/>
                <w:szCs w:val="18"/>
              </w:rPr>
              <w:t>ΚΩΔ.:60-66990008</w:t>
            </w:r>
          </w:p>
        </w:tc>
      </w:tr>
      <w:tr w:rsidR="00A43C2F" w:rsidRPr="00180C56" w:rsidTr="00FB2521">
        <w:trPr>
          <w:cantSplit/>
          <w:trHeight w:val="365"/>
        </w:trPr>
        <w:tc>
          <w:tcPr>
            <w:tcW w:w="3800" w:type="dxa"/>
            <w:vMerge/>
            <w:tcBorders>
              <w:top w:val="single" w:sz="4" w:space="0" w:color="000000"/>
              <w:left w:val="single" w:sz="4" w:space="0" w:color="000000"/>
              <w:bottom w:val="single" w:sz="4" w:space="0" w:color="000000"/>
            </w:tcBorders>
            <w:shd w:val="clear" w:color="auto" w:fill="FFFF99"/>
          </w:tcPr>
          <w:p w:rsidR="00A43C2F" w:rsidRPr="00180C56" w:rsidRDefault="00A43C2F" w:rsidP="00FB2521">
            <w:pPr>
              <w:tabs>
                <w:tab w:val="left" w:pos="4800"/>
              </w:tabs>
              <w:snapToGrid w:val="0"/>
              <w:rPr>
                <w:rFonts w:ascii="Arial" w:hAnsi="Arial" w:cs="Arial"/>
                <w:spacing w:val="20"/>
                <w:sz w:val="18"/>
                <w:szCs w:val="18"/>
                <w:lang w:val="en-US"/>
              </w:rPr>
            </w:pPr>
          </w:p>
        </w:tc>
        <w:tc>
          <w:tcPr>
            <w:tcW w:w="4048" w:type="dxa"/>
            <w:tcBorders>
              <w:top w:val="single" w:sz="4" w:space="0" w:color="000000"/>
              <w:left w:val="single" w:sz="4" w:space="0" w:color="000000"/>
              <w:bottom w:val="single" w:sz="4" w:space="0" w:color="000000"/>
            </w:tcBorders>
            <w:shd w:val="clear" w:color="auto" w:fill="FFFF99"/>
          </w:tcPr>
          <w:p w:rsidR="00A43C2F" w:rsidRPr="00180C56" w:rsidRDefault="00A43C2F" w:rsidP="00FB2521">
            <w:pPr>
              <w:tabs>
                <w:tab w:val="left" w:pos="4800"/>
              </w:tabs>
              <w:jc w:val="right"/>
              <w:rPr>
                <w:sz w:val="18"/>
                <w:szCs w:val="18"/>
              </w:rPr>
            </w:pPr>
            <w:r w:rsidRPr="00180C56">
              <w:rPr>
                <w:rFonts w:ascii="Arial" w:hAnsi="Arial" w:cs="Arial"/>
                <w:spacing w:val="20"/>
                <w:sz w:val="18"/>
                <w:szCs w:val="18"/>
              </w:rPr>
              <w:t>ΣΥΝΟΛΙΚΟΣ ΠΡΟΫΠΟΛΟΓΙΣΜΟΣ</w:t>
            </w:r>
            <w:r w:rsidRPr="00180C56">
              <w:rPr>
                <w:rFonts w:ascii="Arial" w:hAnsi="Arial" w:cs="Arial"/>
                <w:b/>
                <w:spacing w:val="20"/>
                <w:sz w:val="18"/>
                <w:szCs w:val="18"/>
              </w:rPr>
              <w:t>:</w:t>
            </w:r>
          </w:p>
        </w:tc>
        <w:tc>
          <w:tcPr>
            <w:tcW w:w="2525"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A43C2F" w:rsidRPr="00180C56" w:rsidRDefault="00A43C2F" w:rsidP="00FB2521">
            <w:pPr>
              <w:tabs>
                <w:tab w:val="left" w:pos="4800"/>
              </w:tabs>
              <w:jc w:val="right"/>
              <w:rPr>
                <w:sz w:val="18"/>
                <w:szCs w:val="18"/>
              </w:rPr>
            </w:pPr>
            <w:r w:rsidRPr="00180C56">
              <w:rPr>
                <w:rFonts w:ascii="Arial" w:hAnsi="Arial" w:cs="Arial"/>
                <w:b/>
                <w:bCs/>
                <w:sz w:val="18"/>
                <w:szCs w:val="18"/>
                <w:u w:val="single"/>
                <w:lang w:val="en-US"/>
              </w:rPr>
              <w:t>5.000</w:t>
            </w:r>
            <w:r w:rsidRPr="00180C56">
              <w:rPr>
                <w:rFonts w:ascii="Arial" w:hAnsi="Arial" w:cs="Arial"/>
                <w:b/>
                <w:bCs/>
                <w:sz w:val="18"/>
                <w:szCs w:val="18"/>
                <w:u w:val="single"/>
              </w:rPr>
              <w:t>,00</w:t>
            </w:r>
            <w:r w:rsidRPr="00180C56">
              <w:rPr>
                <w:rFonts w:ascii="Arial" w:hAnsi="Arial" w:cs="Arial"/>
                <w:b/>
                <w:spacing w:val="20"/>
                <w:sz w:val="18"/>
                <w:szCs w:val="18"/>
              </w:rPr>
              <w:t xml:space="preserve"> €</w:t>
            </w:r>
          </w:p>
        </w:tc>
      </w:tr>
      <w:tr w:rsidR="00A43C2F" w:rsidRPr="00180C56" w:rsidTr="00FB2521">
        <w:trPr>
          <w:cantSplit/>
          <w:trHeight w:val="403"/>
        </w:trPr>
        <w:tc>
          <w:tcPr>
            <w:tcW w:w="3800" w:type="dxa"/>
            <w:vMerge/>
            <w:tcBorders>
              <w:top w:val="single" w:sz="4" w:space="0" w:color="000000"/>
              <w:left w:val="single" w:sz="4" w:space="0" w:color="000000"/>
              <w:bottom w:val="single" w:sz="4" w:space="0" w:color="000000"/>
            </w:tcBorders>
            <w:shd w:val="clear" w:color="auto" w:fill="FFFF99"/>
          </w:tcPr>
          <w:p w:rsidR="00A43C2F" w:rsidRPr="00180C56" w:rsidRDefault="00A43C2F" w:rsidP="00FB2521">
            <w:pPr>
              <w:tabs>
                <w:tab w:val="left" w:pos="4800"/>
              </w:tabs>
              <w:snapToGrid w:val="0"/>
              <w:rPr>
                <w:rFonts w:ascii="Arial" w:hAnsi="Arial" w:cs="Arial"/>
                <w:spacing w:val="20"/>
                <w:sz w:val="18"/>
                <w:szCs w:val="18"/>
                <w:lang w:val="en-US"/>
              </w:rPr>
            </w:pPr>
          </w:p>
        </w:tc>
        <w:tc>
          <w:tcPr>
            <w:tcW w:w="4048" w:type="dxa"/>
            <w:tcBorders>
              <w:left w:val="single" w:sz="4" w:space="0" w:color="000000"/>
              <w:bottom w:val="single" w:sz="4" w:space="0" w:color="000000"/>
            </w:tcBorders>
            <w:shd w:val="clear" w:color="auto" w:fill="FFFF99"/>
          </w:tcPr>
          <w:p w:rsidR="00A43C2F" w:rsidRPr="00180C56" w:rsidRDefault="00A43C2F" w:rsidP="00FB2521">
            <w:pPr>
              <w:tabs>
                <w:tab w:val="left" w:pos="4800"/>
              </w:tabs>
              <w:jc w:val="center"/>
              <w:rPr>
                <w:sz w:val="18"/>
                <w:szCs w:val="18"/>
              </w:rPr>
            </w:pPr>
            <w:r w:rsidRPr="00180C56">
              <w:rPr>
                <w:rFonts w:ascii="Arial" w:hAnsi="Arial" w:cs="Arial"/>
                <w:spacing w:val="20"/>
                <w:sz w:val="18"/>
                <w:szCs w:val="18"/>
              </w:rPr>
              <w:t xml:space="preserve">         ΠΟΣΟ ΤΕΧΝΙΚΗΣ ΕΚΘΕΣΗΣ:</w:t>
            </w:r>
          </w:p>
        </w:tc>
        <w:tc>
          <w:tcPr>
            <w:tcW w:w="2525" w:type="dxa"/>
            <w:tcBorders>
              <w:left w:val="single" w:sz="4" w:space="0" w:color="000000"/>
              <w:bottom w:val="single" w:sz="4" w:space="0" w:color="000000"/>
              <w:right w:val="single" w:sz="4" w:space="0" w:color="000000"/>
            </w:tcBorders>
            <w:shd w:val="clear" w:color="auto" w:fill="FFFF99"/>
            <w:vAlign w:val="bottom"/>
          </w:tcPr>
          <w:p w:rsidR="00A43C2F" w:rsidRPr="00180C56" w:rsidRDefault="00A43C2F" w:rsidP="00FB2521">
            <w:pPr>
              <w:tabs>
                <w:tab w:val="left" w:pos="4800"/>
              </w:tabs>
              <w:jc w:val="right"/>
              <w:rPr>
                <w:sz w:val="18"/>
                <w:szCs w:val="18"/>
              </w:rPr>
            </w:pPr>
            <w:r w:rsidRPr="00180C56">
              <w:rPr>
                <w:rFonts w:ascii="Arial" w:hAnsi="Arial" w:cs="Arial"/>
                <w:b/>
                <w:bCs/>
                <w:sz w:val="18"/>
                <w:szCs w:val="18"/>
                <w:lang w:eastAsia="el-GR"/>
              </w:rPr>
              <w:t xml:space="preserve">2.396,32 </w:t>
            </w:r>
            <w:r w:rsidRPr="00180C56">
              <w:rPr>
                <w:rFonts w:ascii="Arial" w:hAnsi="Arial" w:cs="Arial"/>
                <w:b/>
                <w:spacing w:val="20"/>
                <w:sz w:val="18"/>
                <w:szCs w:val="18"/>
              </w:rPr>
              <w:t>€</w:t>
            </w:r>
          </w:p>
        </w:tc>
      </w:tr>
    </w:tbl>
    <w:p w:rsidR="00A43C2F" w:rsidRDefault="00A43C2F" w:rsidP="00FB2521">
      <w:pPr>
        <w:ind w:left="586"/>
        <w:rPr>
          <w:rFonts w:ascii="Arial" w:hAnsi="Arial" w:cs="Arial"/>
          <w:sz w:val="20"/>
          <w:szCs w:val="20"/>
          <w:lang w:val="en-US"/>
        </w:rPr>
      </w:pPr>
    </w:p>
    <w:p w:rsidR="00A43C2F" w:rsidRPr="00D668F7" w:rsidRDefault="00A43C2F" w:rsidP="00D668F7">
      <w:pPr>
        <w:rPr>
          <w:sz w:val="20"/>
          <w:szCs w:val="20"/>
          <w:lang w:val="el-GR"/>
        </w:rPr>
      </w:pPr>
      <w:r w:rsidRPr="00D668F7">
        <w:rPr>
          <w:rFonts w:ascii="Arial" w:hAnsi="Arial" w:cs="Arial"/>
          <w:sz w:val="20"/>
          <w:szCs w:val="20"/>
          <w:lang w:val="el-GR"/>
        </w:rPr>
        <w:t>Με την παρούσα μελέτη που συντάχθηκε σύμφωνα με τις διατάξεις του Ν.4412/2016,  προβλέπεται η ανάθεση της ακόλουθης προμήθειας, όπως αναλυτικά παρακάτω :</w:t>
      </w:r>
    </w:p>
    <w:p w:rsidR="00A43C2F" w:rsidRPr="00D668F7" w:rsidRDefault="00A43C2F" w:rsidP="00D668F7">
      <w:pPr>
        <w:pStyle w:val="BodyText"/>
        <w:tabs>
          <w:tab w:val="left" w:pos="4350"/>
        </w:tabs>
        <w:ind w:right="-227"/>
        <w:rPr>
          <w:sz w:val="20"/>
          <w:szCs w:val="20"/>
          <w:lang w:val="el-GR"/>
        </w:rPr>
      </w:pPr>
      <w:r w:rsidRPr="00D668F7">
        <w:rPr>
          <w:rFonts w:ascii="Arial" w:hAnsi="Arial" w:cs="Arial"/>
          <w:b/>
          <w:sz w:val="20"/>
          <w:szCs w:val="20"/>
          <w:u w:val="single"/>
          <w:lang w:val="el-GR"/>
        </w:rPr>
        <w:t xml:space="preserve">ΠΡΟΜΗΘΕΙΑ  ΕΙΔΩΝ ΔΙΑΤΡΟΦΗΣ ΓΙΑ ΤΟ ΕΤΟΣ 2019 </w:t>
      </w:r>
      <w:r w:rsidRPr="00D668F7">
        <w:rPr>
          <w:rFonts w:ascii="Arial" w:hAnsi="Arial" w:cs="Arial"/>
          <w:bCs/>
          <w:sz w:val="20"/>
          <w:szCs w:val="20"/>
          <w:lang w:val="el-GR"/>
        </w:rPr>
        <w:t>αιτούμενης συνολικής πίστωσης (με ΦΠΑ 13%):</w:t>
      </w:r>
      <w:r>
        <w:rPr>
          <w:rFonts w:ascii="Arial" w:hAnsi="Arial" w:cs="Arial"/>
          <w:bCs/>
          <w:sz w:val="20"/>
          <w:szCs w:val="20"/>
          <w:lang w:val="el-GR"/>
        </w:rPr>
        <w:t xml:space="preserve"> </w:t>
      </w:r>
      <w:r w:rsidRPr="00D668F7">
        <w:rPr>
          <w:rFonts w:ascii="Arial" w:hAnsi="Arial" w:cs="Arial"/>
          <w:b/>
          <w:bCs/>
          <w:sz w:val="20"/>
          <w:szCs w:val="20"/>
          <w:lang w:val="el-GR" w:eastAsia="el-GR"/>
        </w:rPr>
        <w:t>2.396,32</w:t>
      </w:r>
      <w:r>
        <w:rPr>
          <w:rFonts w:ascii="Arial" w:hAnsi="Arial" w:cs="Arial"/>
          <w:b/>
          <w:bCs/>
          <w:sz w:val="20"/>
          <w:szCs w:val="20"/>
          <w:lang w:val="el-GR" w:eastAsia="el-GR"/>
        </w:rPr>
        <w:t>€</w:t>
      </w:r>
    </w:p>
    <w:p w:rsidR="00A43C2F" w:rsidRPr="00D668F7" w:rsidRDefault="00A43C2F" w:rsidP="00D668F7">
      <w:pPr>
        <w:pStyle w:val="BodyText"/>
        <w:tabs>
          <w:tab w:val="left" w:pos="-540"/>
        </w:tabs>
        <w:rPr>
          <w:sz w:val="20"/>
          <w:szCs w:val="20"/>
          <w:lang w:val="el-GR"/>
        </w:rPr>
      </w:pPr>
      <w:r w:rsidRPr="00D668F7">
        <w:rPr>
          <w:rFonts w:ascii="Arial" w:hAnsi="Arial" w:cs="Arial"/>
          <w:sz w:val="20"/>
          <w:szCs w:val="20"/>
          <w:lang w:val="el-GR"/>
        </w:rPr>
        <w:t>Η άνω προμήθεια χρηματοδοτείται από το Ευρωπαϊκό Κοινωνικό Ταμείο,  συνολικά με το ποσό των 5.000,00 €</w:t>
      </w:r>
      <w:r w:rsidRPr="00D668F7">
        <w:rPr>
          <w:rFonts w:ascii="Arial" w:hAnsi="Arial" w:cs="Arial"/>
          <w:sz w:val="20"/>
          <w:szCs w:val="20"/>
          <w:u w:val="single"/>
          <w:lang w:val="el-GR"/>
        </w:rPr>
        <w:t xml:space="preserve"> </w:t>
      </w:r>
      <w:r w:rsidRPr="00D668F7">
        <w:rPr>
          <w:rFonts w:ascii="Arial" w:hAnsi="Arial" w:cs="Arial"/>
          <w:sz w:val="20"/>
          <w:szCs w:val="20"/>
          <w:highlight w:val="white"/>
          <w:lang w:val="el-GR"/>
        </w:rPr>
        <w:t xml:space="preserve"> που έχει εγγραφεί στον Προϋπολογισμό του τρέχοντος έτους</w:t>
      </w:r>
      <w:r w:rsidRPr="00D668F7">
        <w:rPr>
          <w:rFonts w:ascii="Arial" w:hAnsi="Arial" w:cs="Arial"/>
          <w:sz w:val="20"/>
          <w:szCs w:val="20"/>
          <w:lang w:val="el-GR"/>
        </w:rPr>
        <w:t xml:space="preserve"> </w:t>
      </w:r>
      <w:r w:rsidRPr="00D668F7">
        <w:rPr>
          <w:rFonts w:ascii="Arial" w:hAnsi="Arial" w:cs="Arial"/>
          <w:sz w:val="20"/>
          <w:szCs w:val="20"/>
          <w:highlight w:val="white"/>
          <w:lang w:val="el-GR"/>
        </w:rPr>
        <w:t xml:space="preserve">με </w:t>
      </w:r>
      <w:r w:rsidRPr="00D668F7">
        <w:rPr>
          <w:rFonts w:ascii="Arial" w:hAnsi="Arial" w:cs="Arial"/>
          <w:b/>
          <w:sz w:val="20"/>
          <w:szCs w:val="20"/>
          <w:highlight w:val="white"/>
          <w:lang w:val="el-GR"/>
        </w:rPr>
        <w:t xml:space="preserve">Κ.Α. : </w:t>
      </w:r>
      <w:r w:rsidRPr="00D668F7">
        <w:rPr>
          <w:rFonts w:ascii="Arial" w:hAnsi="Arial" w:cs="Arial"/>
          <w:b/>
          <w:i/>
          <w:spacing w:val="20"/>
          <w:sz w:val="20"/>
          <w:szCs w:val="20"/>
          <w:highlight w:val="white"/>
          <w:lang w:val="el-GR"/>
        </w:rPr>
        <w:t xml:space="preserve"> 60-66990008</w:t>
      </w:r>
      <w:r w:rsidRPr="00D668F7">
        <w:rPr>
          <w:rFonts w:ascii="Arial" w:hAnsi="Arial" w:cs="Arial"/>
          <w:sz w:val="20"/>
          <w:szCs w:val="20"/>
          <w:lang w:val="el-GR"/>
        </w:rPr>
        <w:t xml:space="preserve"> και θα εκτελεστεί σύμφωνα με τις διατάξεις του Ν.4412/2016 με τη διαδικασία της απ΄ ευθείας ανάθεσης .</w:t>
      </w:r>
    </w:p>
    <w:p w:rsidR="00A43C2F" w:rsidRPr="00D668F7" w:rsidRDefault="00A43C2F" w:rsidP="00D668F7">
      <w:pPr>
        <w:pStyle w:val="BodyText"/>
        <w:tabs>
          <w:tab w:val="left" w:pos="-540"/>
        </w:tabs>
        <w:rPr>
          <w:sz w:val="20"/>
          <w:szCs w:val="20"/>
          <w:lang w:val="el-GR"/>
        </w:rPr>
      </w:pPr>
      <w:r w:rsidRPr="00D668F7">
        <w:rPr>
          <w:rFonts w:ascii="Arial" w:hAnsi="Arial" w:cs="Arial"/>
          <w:sz w:val="20"/>
          <w:szCs w:val="20"/>
          <w:highlight w:val="white"/>
          <w:lang w:val="el-GR"/>
        </w:rPr>
        <w:t xml:space="preserve">Η συγκεκριμένη τεχνική έκθεση αναφέρεται σε υλικά αξίας </w:t>
      </w:r>
      <w:r w:rsidRPr="00D668F7">
        <w:rPr>
          <w:rFonts w:ascii="Arial" w:hAnsi="Arial" w:cs="Arial"/>
          <w:b/>
          <w:bCs/>
          <w:sz w:val="20"/>
          <w:szCs w:val="20"/>
          <w:lang w:val="el-GR" w:eastAsia="el-GR"/>
        </w:rPr>
        <w:t xml:space="preserve">2.396,32 </w:t>
      </w:r>
      <w:r w:rsidRPr="00D668F7">
        <w:rPr>
          <w:rFonts w:ascii="Arial" w:hAnsi="Arial" w:cs="Arial"/>
          <w:b/>
          <w:bCs/>
          <w:spacing w:val="20"/>
          <w:sz w:val="20"/>
          <w:szCs w:val="20"/>
          <w:highlight w:val="white"/>
          <w:lang w:val="el-GR"/>
        </w:rPr>
        <w:t xml:space="preserve">€. </w:t>
      </w:r>
    </w:p>
    <w:p w:rsidR="00A43C2F" w:rsidRPr="00D668F7" w:rsidRDefault="00A43C2F" w:rsidP="00D668F7">
      <w:pPr>
        <w:pStyle w:val="BodyText"/>
        <w:tabs>
          <w:tab w:val="left" w:pos="-540"/>
        </w:tabs>
        <w:rPr>
          <w:sz w:val="20"/>
          <w:szCs w:val="20"/>
          <w:lang w:val="el-GR"/>
        </w:rPr>
      </w:pPr>
      <w:r w:rsidRPr="00D668F7">
        <w:rPr>
          <w:rFonts w:ascii="Arial" w:hAnsi="Arial" w:cs="Arial"/>
          <w:bCs/>
          <w:sz w:val="20"/>
          <w:szCs w:val="20"/>
          <w:highlight w:val="white"/>
          <w:lang w:val="el-GR"/>
        </w:rPr>
        <w:t>Τα είδη που απαιτούνται  για τις ανάγκες του Κοινωνικού Παντοπωλείου</w:t>
      </w:r>
      <w:r w:rsidRPr="00D668F7">
        <w:rPr>
          <w:rFonts w:ascii="Arial" w:hAnsi="Arial" w:cs="Arial"/>
          <w:b/>
          <w:bCs/>
          <w:sz w:val="20"/>
          <w:szCs w:val="20"/>
          <w:highlight w:val="white"/>
          <w:lang w:val="el-GR"/>
        </w:rPr>
        <w:t xml:space="preserve">  </w:t>
      </w:r>
      <w:r w:rsidRPr="00D668F7">
        <w:rPr>
          <w:rFonts w:ascii="Arial" w:hAnsi="Arial" w:cs="Arial"/>
          <w:bCs/>
          <w:sz w:val="20"/>
          <w:szCs w:val="20"/>
          <w:highlight w:val="white"/>
          <w:lang w:val="el-GR"/>
        </w:rPr>
        <w:t>αναφέρονται ενδεικτικώς και είναι τα εξής:</w:t>
      </w:r>
    </w:p>
    <w:tbl>
      <w:tblPr>
        <w:tblW w:w="0" w:type="auto"/>
        <w:tblInd w:w="1226" w:type="dxa"/>
        <w:tblLayout w:type="fixed"/>
        <w:tblCellMar>
          <w:top w:w="15" w:type="dxa"/>
          <w:left w:w="15" w:type="dxa"/>
          <w:bottom w:w="15" w:type="dxa"/>
          <w:right w:w="15" w:type="dxa"/>
        </w:tblCellMar>
        <w:tblLook w:val="0000"/>
      </w:tblPr>
      <w:tblGrid>
        <w:gridCol w:w="425"/>
        <w:gridCol w:w="7275"/>
      </w:tblGrid>
      <w:tr w:rsidR="00A43C2F" w:rsidTr="00FB2521">
        <w:trPr>
          <w:trHeight w:val="345"/>
        </w:trPr>
        <w:tc>
          <w:tcPr>
            <w:tcW w:w="425" w:type="dxa"/>
            <w:tcBorders>
              <w:top w:val="single" w:sz="4" w:space="0" w:color="000000"/>
              <w:left w:val="single" w:sz="4" w:space="0" w:color="000000"/>
              <w:bottom w:val="single" w:sz="4" w:space="0" w:color="000000"/>
            </w:tcBorders>
            <w:vAlign w:val="center"/>
          </w:tcPr>
          <w:p w:rsidR="00A43C2F" w:rsidRPr="00FB2521" w:rsidRDefault="00A43C2F" w:rsidP="00FB2521">
            <w:pPr>
              <w:suppressAutoHyphens w:val="0"/>
              <w:snapToGrid w:val="0"/>
              <w:ind w:left="643"/>
              <w:rPr>
                <w:rFonts w:ascii="Arial" w:hAnsi="Arial" w:cs="Arial"/>
                <w:color w:val="000000"/>
                <w:sz w:val="20"/>
                <w:szCs w:val="20"/>
                <w:lang w:val="el-GR" w:eastAsia="el-GR"/>
              </w:rPr>
            </w:pPr>
          </w:p>
        </w:tc>
        <w:tc>
          <w:tcPr>
            <w:tcW w:w="7275" w:type="dxa"/>
            <w:tcBorders>
              <w:top w:val="single" w:sz="4" w:space="0" w:color="000000"/>
              <w:left w:val="single" w:sz="4" w:space="0" w:color="000000"/>
              <w:bottom w:val="single" w:sz="4" w:space="0" w:color="000000"/>
              <w:right w:val="single" w:sz="4" w:space="0" w:color="000000"/>
            </w:tcBorders>
            <w:vAlign w:val="center"/>
          </w:tcPr>
          <w:p w:rsidR="00A43C2F" w:rsidRDefault="00A43C2F" w:rsidP="00FB2521">
            <w:pPr>
              <w:suppressAutoHyphens w:val="0"/>
              <w:ind w:left="643"/>
            </w:pPr>
            <w:r w:rsidRPr="00FB2521">
              <w:rPr>
                <w:rFonts w:ascii="Arial" w:hAnsi="Arial" w:cs="Arial"/>
                <w:color w:val="000000"/>
                <w:sz w:val="20"/>
                <w:szCs w:val="20"/>
                <w:lang w:val="el-GR" w:eastAsia="el-GR"/>
              </w:rPr>
              <w:t xml:space="preserve">                             </w:t>
            </w:r>
            <w:r>
              <w:rPr>
                <w:rFonts w:ascii="Arial" w:hAnsi="Arial" w:cs="Arial"/>
                <w:color w:val="000000"/>
                <w:sz w:val="20"/>
                <w:szCs w:val="20"/>
                <w:lang w:eastAsia="el-GR"/>
              </w:rPr>
              <w:t>ΕΙΔΟΣ = ΕΙΔΗ ΔΙΑΤΡΟΦΗΣ</w:t>
            </w:r>
          </w:p>
        </w:tc>
      </w:tr>
      <w:tr w:rsidR="00A43C2F" w:rsidTr="00FB2521">
        <w:trPr>
          <w:trHeight w:val="443"/>
        </w:trPr>
        <w:tc>
          <w:tcPr>
            <w:tcW w:w="425" w:type="dxa"/>
            <w:tcBorders>
              <w:top w:val="single" w:sz="4" w:space="0" w:color="000000"/>
              <w:left w:val="single" w:sz="4" w:space="0" w:color="000000"/>
              <w:bottom w:val="single" w:sz="4" w:space="0" w:color="000000"/>
            </w:tcBorders>
            <w:vAlign w:val="center"/>
          </w:tcPr>
          <w:p w:rsidR="00A43C2F" w:rsidRDefault="00A43C2F" w:rsidP="00FB2521">
            <w:pPr>
              <w:suppressAutoHyphens w:val="0"/>
              <w:ind w:left="643"/>
              <w:jc w:val="center"/>
            </w:pPr>
            <w:r>
              <w:rPr>
                <w:rFonts w:ascii="Arial" w:hAnsi="Arial" w:cs="Arial"/>
                <w:color w:val="000000"/>
                <w:sz w:val="20"/>
                <w:szCs w:val="20"/>
                <w:lang w:eastAsia="el-GR"/>
              </w:rPr>
              <w:t>1</w:t>
            </w:r>
          </w:p>
        </w:tc>
        <w:tc>
          <w:tcPr>
            <w:tcW w:w="7275" w:type="dxa"/>
            <w:tcBorders>
              <w:top w:val="single" w:sz="4" w:space="0" w:color="000000"/>
              <w:left w:val="single" w:sz="4" w:space="0" w:color="000000"/>
              <w:bottom w:val="single" w:sz="4" w:space="0" w:color="000000"/>
              <w:right w:val="single" w:sz="4" w:space="0" w:color="000000"/>
            </w:tcBorders>
            <w:vAlign w:val="center"/>
          </w:tcPr>
          <w:p w:rsidR="00A43C2F" w:rsidRDefault="00A43C2F" w:rsidP="00FB2521">
            <w:pPr>
              <w:ind w:left="643"/>
              <w:jc w:val="center"/>
            </w:pPr>
            <w:r>
              <w:rPr>
                <w:rFonts w:ascii="Arial" w:hAnsi="Arial" w:cs="Arial"/>
                <w:color w:val="000000"/>
                <w:sz w:val="20"/>
                <w:szCs w:val="20"/>
                <w:lang w:val="en-US" w:eastAsia="el-GR"/>
              </w:rPr>
              <w:t>CPV</w:t>
            </w:r>
            <w:r>
              <w:rPr>
                <w:rFonts w:ascii="Arial" w:hAnsi="Arial" w:cs="Arial"/>
                <w:color w:val="000000"/>
                <w:sz w:val="20"/>
                <w:szCs w:val="20"/>
                <w:lang w:eastAsia="el-GR"/>
              </w:rPr>
              <w:t xml:space="preserve"> ΤΗΣ </w:t>
            </w:r>
            <w:r w:rsidRPr="006C502E">
              <w:rPr>
                <w:rFonts w:ascii="Arial" w:hAnsi="Arial" w:cs="Arial"/>
                <w:color w:val="000000"/>
                <w:sz w:val="20"/>
                <w:szCs w:val="20"/>
                <w:lang w:eastAsia="el-GR"/>
              </w:rPr>
              <w:t xml:space="preserve">ΠΡΟΜΗΘΕΙΑΣ   </w:t>
            </w:r>
            <w:r w:rsidRPr="006C502E">
              <w:rPr>
                <w:rFonts w:ascii="Arial" w:hAnsi="Arial" w:cs="Arial"/>
                <w:color w:val="000000"/>
                <w:sz w:val="20"/>
                <w:szCs w:val="20"/>
                <w:lang w:val="en-US" w:eastAsia="el-GR"/>
              </w:rPr>
              <w:t>1510000-9</w:t>
            </w:r>
          </w:p>
        </w:tc>
      </w:tr>
    </w:tbl>
    <w:p w:rsidR="00A43C2F" w:rsidRDefault="00A43C2F" w:rsidP="00FB2521"/>
    <w:tbl>
      <w:tblPr>
        <w:tblW w:w="8895" w:type="dxa"/>
        <w:jc w:val="center"/>
        <w:tblInd w:w="96" w:type="dxa"/>
        <w:tblLook w:val="0000"/>
      </w:tblPr>
      <w:tblGrid>
        <w:gridCol w:w="527"/>
        <w:gridCol w:w="744"/>
        <w:gridCol w:w="1927"/>
        <w:gridCol w:w="1193"/>
        <w:gridCol w:w="1214"/>
        <w:gridCol w:w="761"/>
        <w:gridCol w:w="1373"/>
        <w:gridCol w:w="1156"/>
      </w:tblGrid>
      <w:tr w:rsidR="00A43C2F" w:rsidRPr="004238DF" w:rsidTr="00FB2521">
        <w:trPr>
          <w:trHeight w:val="255"/>
          <w:jc w:val="center"/>
        </w:trPr>
        <w:tc>
          <w:tcPr>
            <w:tcW w:w="492"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38DF" w:rsidRDefault="00A43C2F" w:rsidP="00FB2521">
            <w:pPr>
              <w:suppressAutoHyphens w:val="0"/>
              <w:rPr>
                <w:rFonts w:ascii="Arial" w:hAnsi="Arial" w:cs="Arial"/>
                <w:sz w:val="18"/>
                <w:szCs w:val="18"/>
                <w:lang w:eastAsia="el-GR"/>
              </w:rPr>
            </w:pPr>
            <w:r w:rsidRPr="004238DF">
              <w:rPr>
                <w:rFonts w:ascii="Arial" w:hAnsi="Arial"/>
                <w:sz w:val="18"/>
                <w:szCs w:val="18"/>
                <w:lang w:eastAsia="el-GR"/>
              </w:rPr>
              <w:t> </w:t>
            </w:r>
          </w:p>
        </w:tc>
        <w:tc>
          <w:tcPr>
            <w:tcW w:w="768" w:type="dxa"/>
            <w:tcBorders>
              <w:top w:val="single" w:sz="4" w:space="0" w:color="auto"/>
              <w:left w:val="nil"/>
              <w:bottom w:val="single" w:sz="4" w:space="0" w:color="auto"/>
              <w:right w:val="single" w:sz="4" w:space="0" w:color="auto"/>
            </w:tcBorders>
            <w:shd w:val="clear" w:color="auto" w:fill="FFFFFF"/>
            <w:vAlign w:val="bottom"/>
          </w:tcPr>
          <w:p w:rsidR="00A43C2F" w:rsidRPr="004238DF" w:rsidRDefault="00A43C2F" w:rsidP="00FB2521">
            <w:pPr>
              <w:suppressAutoHyphens w:val="0"/>
              <w:rPr>
                <w:rFonts w:ascii="Arial" w:hAnsi="Arial" w:cs="Arial"/>
                <w:sz w:val="18"/>
                <w:szCs w:val="18"/>
                <w:lang w:eastAsia="el-GR"/>
              </w:rPr>
            </w:pPr>
            <w:r w:rsidRPr="004238DF">
              <w:rPr>
                <w:rFonts w:ascii="Arial" w:hAnsi="Arial"/>
                <w:sz w:val="18"/>
                <w:szCs w:val="18"/>
                <w:lang w:eastAsia="el-GR"/>
              </w:rPr>
              <w:t> </w:t>
            </w:r>
          </w:p>
        </w:tc>
        <w:tc>
          <w:tcPr>
            <w:tcW w:w="6443" w:type="dxa"/>
            <w:gridSpan w:val="5"/>
            <w:tcBorders>
              <w:top w:val="single" w:sz="4" w:space="0" w:color="auto"/>
              <w:left w:val="nil"/>
              <w:bottom w:val="single" w:sz="4" w:space="0" w:color="auto"/>
              <w:right w:val="single" w:sz="4" w:space="0" w:color="auto"/>
            </w:tcBorders>
            <w:shd w:val="clear" w:color="auto" w:fill="FFFFFF"/>
            <w:vAlign w:val="bottom"/>
          </w:tcPr>
          <w:p w:rsidR="00A43C2F" w:rsidRPr="004238DF" w:rsidRDefault="00A43C2F" w:rsidP="00FB2521">
            <w:pPr>
              <w:suppressAutoHyphens w:val="0"/>
              <w:jc w:val="center"/>
              <w:rPr>
                <w:rFonts w:ascii="Arial" w:hAnsi="Arial" w:cs="Arial"/>
                <w:b/>
                <w:bCs/>
                <w:sz w:val="18"/>
                <w:szCs w:val="18"/>
                <w:lang w:eastAsia="el-GR"/>
              </w:rPr>
            </w:pPr>
            <w:r w:rsidRPr="004238DF">
              <w:rPr>
                <w:rFonts w:ascii="Arial" w:hAnsi="Arial"/>
                <w:b/>
                <w:bCs/>
                <w:sz w:val="18"/>
                <w:szCs w:val="18"/>
                <w:lang w:eastAsia="el-GR"/>
              </w:rPr>
              <w:t xml:space="preserve">ΥΠΗΡΕΣΙΑ ΚΟΙΝΩΝΙΚΟΥ ΠΑΝΤΟΠΩΛΕΙΟΥ </w:t>
            </w:r>
          </w:p>
        </w:tc>
        <w:tc>
          <w:tcPr>
            <w:tcW w:w="1192" w:type="dxa"/>
            <w:tcBorders>
              <w:top w:val="single" w:sz="4" w:space="0" w:color="auto"/>
              <w:left w:val="nil"/>
              <w:bottom w:val="single" w:sz="4" w:space="0" w:color="auto"/>
              <w:right w:val="single" w:sz="4" w:space="0" w:color="auto"/>
            </w:tcBorders>
            <w:shd w:val="clear" w:color="auto" w:fill="FFFFFF"/>
            <w:vAlign w:val="bottom"/>
          </w:tcPr>
          <w:p w:rsidR="00A43C2F" w:rsidRPr="004238DF" w:rsidRDefault="00A43C2F" w:rsidP="00FB2521">
            <w:pPr>
              <w:suppressAutoHyphens w:val="0"/>
              <w:rPr>
                <w:rFonts w:ascii="Arial" w:hAnsi="Arial" w:cs="Arial"/>
                <w:sz w:val="18"/>
                <w:szCs w:val="18"/>
                <w:lang w:eastAsia="el-GR"/>
              </w:rPr>
            </w:pPr>
            <w:r w:rsidRPr="004238DF">
              <w:rPr>
                <w:rFonts w:ascii="Arial" w:hAnsi="Arial"/>
                <w:sz w:val="18"/>
                <w:szCs w:val="18"/>
                <w:lang w:eastAsia="el-GR"/>
              </w:rPr>
              <w:t> </w:t>
            </w:r>
          </w:p>
        </w:tc>
      </w:tr>
      <w:tr w:rsidR="00A43C2F" w:rsidRPr="0094143C" w:rsidTr="00FB2521">
        <w:trPr>
          <w:trHeight w:val="255"/>
          <w:jc w:val="center"/>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38DF" w:rsidRDefault="00A43C2F" w:rsidP="00FB2521">
            <w:pPr>
              <w:suppressAutoHyphens w:val="0"/>
              <w:rPr>
                <w:rFonts w:ascii="Arial" w:hAnsi="Arial" w:cs="Arial"/>
                <w:sz w:val="18"/>
                <w:szCs w:val="18"/>
                <w:lang w:eastAsia="el-GR"/>
              </w:rPr>
            </w:pPr>
            <w:r w:rsidRPr="004238DF">
              <w:rPr>
                <w:rFonts w:ascii="Arial" w:hAnsi="Arial"/>
                <w:sz w:val="18"/>
                <w:szCs w:val="18"/>
                <w:lang w:eastAsia="el-GR"/>
              </w:rPr>
              <w:t> </w:t>
            </w:r>
          </w:p>
        </w:tc>
        <w:tc>
          <w:tcPr>
            <w:tcW w:w="8403" w:type="dxa"/>
            <w:gridSpan w:val="7"/>
            <w:tcBorders>
              <w:top w:val="single" w:sz="4" w:space="0" w:color="auto"/>
              <w:left w:val="nil"/>
              <w:bottom w:val="single" w:sz="4" w:space="0" w:color="auto"/>
              <w:right w:val="single" w:sz="4" w:space="0" w:color="auto"/>
            </w:tcBorders>
            <w:shd w:val="clear" w:color="auto" w:fill="FFFFFF"/>
            <w:vAlign w:val="bottom"/>
          </w:tcPr>
          <w:p w:rsidR="00A43C2F" w:rsidRPr="004238DF" w:rsidRDefault="00A43C2F" w:rsidP="00FB2521">
            <w:pPr>
              <w:suppressAutoHyphens w:val="0"/>
              <w:jc w:val="center"/>
              <w:rPr>
                <w:rFonts w:ascii="Arial" w:hAnsi="Arial" w:cs="Arial"/>
                <w:b/>
                <w:bCs/>
                <w:sz w:val="18"/>
                <w:szCs w:val="18"/>
                <w:lang w:val="el-GR" w:eastAsia="el-GR"/>
              </w:rPr>
            </w:pPr>
            <w:r w:rsidRPr="004238DF">
              <w:rPr>
                <w:rFonts w:ascii="Arial" w:hAnsi="Arial"/>
                <w:b/>
                <w:bCs/>
                <w:sz w:val="18"/>
                <w:szCs w:val="18"/>
                <w:lang w:val="el-GR" w:eastAsia="el-GR"/>
              </w:rPr>
              <w:t xml:space="preserve">ΣΤ – ΠΡΟΜΗΘΕΙΑ ΕΙΔΩΝ ΚΡΕΟΠΩΛΕΙΟΥ </w:t>
            </w:r>
            <w:r w:rsidRPr="004238DF">
              <w:rPr>
                <w:rFonts w:ascii="Arial" w:hAnsi="Arial"/>
                <w:b/>
                <w:bCs/>
                <w:sz w:val="18"/>
                <w:szCs w:val="18"/>
                <w:lang w:eastAsia="el-GR"/>
              </w:rPr>
              <w:t>CPV</w:t>
            </w:r>
            <w:r w:rsidRPr="004238DF">
              <w:rPr>
                <w:rFonts w:ascii="Arial" w:hAnsi="Arial"/>
                <w:b/>
                <w:bCs/>
                <w:sz w:val="18"/>
                <w:szCs w:val="18"/>
                <w:lang w:val="el-GR" w:eastAsia="el-GR"/>
              </w:rPr>
              <w:t xml:space="preserve"> ΤΗΣ ΠΡΟΜΗΘΕΙΑΣ: , 1510000-9</w:t>
            </w:r>
          </w:p>
        </w:tc>
      </w:tr>
      <w:tr w:rsidR="00A43C2F" w:rsidRPr="004238DF" w:rsidTr="00FB2521">
        <w:trPr>
          <w:trHeight w:val="675"/>
          <w:jc w:val="center"/>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38DF" w:rsidRDefault="00A43C2F" w:rsidP="004238DF">
            <w:pPr>
              <w:suppressAutoHyphens w:val="0"/>
              <w:jc w:val="center"/>
              <w:rPr>
                <w:rFonts w:ascii="Arial" w:hAnsi="Arial" w:cs="Arial"/>
                <w:b/>
                <w:bCs/>
                <w:sz w:val="18"/>
                <w:szCs w:val="18"/>
                <w:lang w:eastAsia="el-GR"/>
              </w:rPr>
            </w:pPr>
            <w:r w:rsidRPr="004238DF">
              <w:rPr>
                <w:rFonts w:ascii="Arial" w:hAnsi="Arial"/>
                <w:b/>
                <w:bCs/>
                <w:sz w:val="18"/>
                <w:szCs w:val="18"/>
                <w:lang w:eastAsia="el-GR"/>
              </w:rPr>
              <w:t>Α/Α</w:t>
            </w:r>
          </w:p>
        </w:tc>
        <w:tc>
          <w:tcPr>
            <w:tcW w:w="768" w:type="dxa"/>
            <w:tcBorders>
              <w:top w:val="nil"/>
              <w:left w:val="nil"/>
              <w:bottom w:val="single" w:sz="4" w:space="0" w:color="auto"/>
              <w:right w:val="single" w:sz="4" w:space="0" w:color="auto"/>
            </w:tcBorders>
            <w:shd w:val="clear" w:color="auto" w:fill="FFFFFF"/>
            <w:vAlign w:val="bottom"/>
          </w:tcPr>
          <w:p w:rsidR="00A43C2F" w:rsidRPr="004238DF" w:rsidRDefault="00A43C2F" w:rsidP="004238DF">
            <w:pPr>
              <w:suppressAutoHyphens w:val="0"/>
              <w:jc w:val="center"/>
              <w:rPr>
                <w:rFonts w:ascii="Arial" w:hAnsi="Arial" w:cs="Arial"/>
                <w:b/>
                <w:bCs/>
                <w:sz w:val="18"/>
                <w:szCs w:val="18"/>
                <w:lang w:eastAsia="el-GR"/>
              </w:rPr>
            </w:pPr>
            <w:r w:rsidRPr="004238DF">
              <w:rPr>
                <w:rFonts w:ascii="Arial" w:hAnsi="Arial"/>
                <w:b/>
                <w:bCs/>
                <w:sz w:val="18"/>
                <w:szCs w:val="18"/>
                <w:lang w:eastAsia="el-GR"/>
              </w:rPr>
              <w:t>ΦΠΑ</w:t>
            </w:r>
          </w:p>
        </w:tc>
        <w:tc>
          <w:tcPr>
            <w:tcW w:w="2035" w:type="dxa"/>
            <w:tcBorders>
              <w:top w:val="nil"/>
              <w:left w:val="nil"/>
              <w:bottom w:val="single" w:sz="4" w:space="0" w:color="auto"/>
              <w:right w:val="single" w:sz="4" w:space="0" w:color="auto"/>
            </w:tcBorders>
            <w:shd w:val="clear" w:color="auto" w:fill="FFFFFF"/>
            <w:vAlign w:val="bottom"/>
          </w:tcPr>
          <w:p w:rsidR="00A43C2F" w:rsidRPr="004238DF" w:rsidRDefault="00A43C2F" w:rsidP="004238DF">
            <w:pPr>
              <w:suppressAutoHyphens w:val="0"/>
              <w:jc w:val="center"/>
              <w:rPr>
                <w:rFonts w:ascii="Arial" w:hAnsi="Arial" w:cs="Arial"/>
                <w:b/>
                <w:bCs/>
                <w:sz w:val="18"/>
                <w:szCs w:val="18"/>
                <w:lang w:eastAsia="el-GR"/>
              </w:rPr>
            </w:pPr>
            <w:r w:rsidRPr="004238DF">
              <w:rPr>
                <w:rFonts w:ascii="Arial" w:hAnsi="Arial"/>
                <w:b/>
                <w:bCs/>
                <w:sz w:val="18"/>
                <w:szCs w:val="18"/>
                <w:lang w:eastAsia="el-GR"/>
              </w:rPr>
              <w:t>ΕΙΔΟΣ</w:t>
            </w:r>
          </w:p>
        </w:tc>
        <w:tc>
          <w:tcPr>
            <w:tcW w:w="1084" w:type="dxa"/>
            <w:tcBorders>
              <w:top w:val="nil"/>
              <w:left w:val="nil"/>
              <w:bottom w:val="single" w:sz="4" w:space="0" w:color="auto"/>
              <w:right w:val="single" w:sz="4" w:space="0" w:color="auto"/>
            </w:tcBorders>
            <w:shd w:val="clear" w:color="auto" w:fill="FFFFFF"/>
            <w:vAlign w:val="bottom"/>
          </w:tcPr>
          <w:p w:rsidR="00A43C2F" w:rsidRPr="004238DF" w:rsidRDefault="00A43C2F" w:rsidP="004238DF">
            <w:pPr>
              <w:suppressAutoHyphens w:val="0"/>
              <w:jc w:val="center"/>
              <w:rPr>
                <w:rFonts w:ascii="Arial" w:hAnsi="Arial" w:cs="Arial"/>
                <w:b/>
                <w:bCs/>
                <w:sz w:val="18"/>
                <w:szCs w:val="18"/>
                <w:lang w:eastAsia="el-GR"/>
              </w:rPr>
            </w:pPr>
            <w:r w:rsidRPr="004238DF">
              <w:rPr>
                <w:rFonts w:ascii="Arial" w:hAnsi="Arial"/>
                <w:b/>
                <w:bCs/>
                <w:sz w:val="18"/>
                <w:szCs w:val="18"/>
                <w:lang w:eastAsia="el-GR"/>
              </w:rPr>
              <w:t>ΜΟΝΑΔΑ ΜΕΤΡΗΣΗΣ</w:t>
            </w:r>
          </w:p>
        </w:tc>
        <w:tc>
          <w:tcPr>
            <w:tcW w:w="1113" w:type="dxa"/>
            <w:tcBorders>
              <w:top w:val="nil"/>
              <w:left w:val="nil"/>
              <w:bottom w:val="single" w:sz="4" w:space="0" w:color="auto"/>
              <w:right w:val="single" w:sz="4" w:space="0" w:color="auto"/>
            </w:tcBorders>
            <w:shd w:val="clear" w:color="auto" w:fill="FFFFFF"/>
            <w:vAlign w:val="bottom"/>
          </w:tcPr>
          <w:p w:rsidR="00A43C2F" w:rsidRPr="004238DF" w:rsidRDefault="00A43C2F" w:rsidP="004238DF">
            <w:pPr>
              <w:suppressAutoHyphens w:val="0"/>
              <w:jc w:val="center"/>
              <w:rPr>
                <w:rFonts w:ascii="Arial" w:hAnsi="Arial" w:cs="Arial"/>
                <w:b/>
                <w:bCs/>
                <w:sz w:val="18"/>
                <w:szCs w:val="18"/>
                <w:lang w:eastAsia="el-GR"/>
              </w:rPr>
            </w:pPr>
            <w:r w:rsidRPr="004238DF">
              <w:rPr>
                <w:rFonts w:ascii="Arial" w:hAnsi="Arial"/>
                <w:b/>
                <w:bCs/>
                <w:sz w:val="18"/>
                <w:szCs w:val="18"/>
                <w:lang w:eastAsia="el-GR"/>
              </w:rPr>
              <w:t>ΠΟΣΟΤΗΤΑ</w:t>
            </w:r>
          </w:p>
        </w:tc>
        <w:tc>
          <w:tcPr>
            <w:tcW w:w="782" w:type="dxa"/>
            <w:tcBorders>
              <w:top w:val="nil"/>
              <w:left w:val="nil"/>
              <w:bottom w:val="single" w:sz="4" w:space="0" w:color="auto"/>
              <w:right w:val="single" w:sz="4" w:space="0" w:color="auto"/>
            </w:tcBorders>
            <w:shd w:val="clear" w:color="auto" w:fill="FFFFFF"/>
            <w:vAlign w:val="bottom"/>
          </w:tcPr>
          <w:p w:rsidR="00A43C2F" w:rsidRPr="004238DF" w:rsidRDefault="00A43C2F" w:rsidP="004238DF">
            <w:pPr>
              <w:suppressAutoHyphens w:val="0"/>
              <w:jc w:val="center"/>
              <w:rPr>
                <w:rFonts w:ascii="Arial" w:hAnsi="Arial" w:cs="Arial"/>
                <w:b/>
                <w:bCs/>
                <w:sz w:val="18"/>
                <w:szCs w:val="18"/>
                <w:lang w:eastAsia="el-GR"/>
              </w:rPr>
            </w:pPr>
            <w:r w:rsidRPr="004238DF">
              <w:rPr>
                <w:rFonts w:ascii="Arial" w:hAnsi="Arial"/>
                <w:b/>
                <w:bCs/>
                <w:sz w:val="18"/>
                <w:szCs w:val="18"/>
                <w:lang w:eastAsia="el-GR"/>
              </w:rPr>
              <w:t>ΤΙΜΗ</w:t>
            </w:r>
          </w:p>
        </w:tc>
        <w:tc>
          <w:tcPr>
            <w:tcW w:w="1429" w:type="dxa"/>
            <w:tcBorders>
              <w:top w:val="nil"/>
              <w:left w:val="nil"/>
              <w:bottom w:val="single" w:sz="4" w:space="0" w:color="auto"/>
              <w:right w:val="single" w:sz="4" w:space="0" w:color="auto"/>
            </w:tcBorders>
            <w:shd w:val="clear" w:color="auto" w:fill="FFFFFF"/>
            <w:vAlign w:val="bottom"/>
          </w:tcPr>
          <w:p w:rsidR="00A43C2F" w:rsidRPr="004238DF" w:rsidRDefault="00A43C2F" w:rsidP="004238DF">
            <w:pPr>
              <w:suppressAutoHyphens w:val="0"/>
              <w:jc w:val="center"/>
              <w:rPr>
                <w:rFonts w:ascii="Arial" w:hAnsi="Arial" w:cs="Arial"/>
                <w:b/>
                <w:bCs/>
                <w:sz w:val="18"/>
                <w:szCs w:val="18"/>
                <w:lang w:eastAsia="el-GR"/>
              </w:rPr>
            </w:pPr>
            <w:r w:rsidRPr="004238DF">
              <w:rPr>
                <w:rFonts w:ascii="Arial" w:hAnsi="Arial"/>
                <w:b/>
                <w:bCs/>
                <w:sz w:val="18"/>
                <w:szCs w:val="18"/>
                <w:lang w:eastAsia="el-GR"/>
              </w:rPr>
              <w:t>ΤΙΜΕΣ ΧΩΡΙΣ ΤΗΝ ΕΚΠΤΩΣΗ</w:t>
            </w:r>
          </w:p>
        </w:tc>
        <w:tc>
          <w:tcPr>
            <w:tcW w:w="1192" w:type="dxa"/>
            <w:tcBorders>
              <w:top w:val="nil"/>
              <w:left w:val="nil"/>
              <w:bottom w:val="single" w:sz="4" w:space="0" w:color="auto"/>
              <w:right w:val="single" w:sz="4" w:space="0" w:color="auto"/>
            </w:tcBorders>
            <w:shd w:val="clear" w:color="auto" w:fill="FFFFFF"/>
            <w:vAlign w:val="bottom"/>
          </w:tcPr>
          <w:p w:rsidR="00A43C2F" w:rsidRPr="004238DF" w:rsidRDefault="00A43C2F" w:rsidP="004238DF">
            <w:pPr>
              <w:suppressAutoHyphens w:val="0"/>
              <w:jc w:val="center"/>
              <w:rPr>
                <w:rFonts w:ascii="Arial" w:hAnsi="Arial" w:cs="Arial"/>
                <w:b/>
                <w:bCs/>
                <w:sz w:val="18"/>
                <w:szCs w:val="18"/>
                <w:lang w:val="el-GR" w:eastAsia="el-GR"/>
              </w:rPr>
            </w:pPr>
            <w:r w:rsidRPr="004238DF">
              <w:rPr>
                <w:rFonts w:ascii="Arial" w:hAnsi="Arial"/>
                <w:b/>
                <w:bCs/>
                <w:sz w:val="18"/>
                <w:szCs w:val="18"/>
                <w:lang w:eastAsia="el-GR"/>
              </w:rPr>
              <w:t>ΣΥΝΟΛΟ</w:t>
            </w:r>
          </w:p>
        </w:tc>
      </w:tr>
      <w:tr w:rsidR="00A43C2F" w:rsidRPr="004238DF" w:rsidTr="00FB2521">
        <w:trPr>
          <w:trHeight w:val="720"/>
          <w:jc w:val="center"/>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38DF" w:rsidRDefault="00A43C2F" w:rsidP="00FB2521">
            <w:pPr>
              <w:suppressAutoHyphens w:val="0"/>
              <w:jc w:val="right"/>
              <w:rPr>
                <w:rFonts w:ascii="Arial" w:hAnsi="Arial" w:cs="Arial"/>
                <w:sz w:val="18"/>
                <w:szCs w:val="18"/>
                <w:lang w:eastAsia="el-GR"/>
              </w:rPr>
            </w:pPr>
            <w:r w:rsidRPr="004238DF">
              <w:rPr>
                <w:rFonts w:ascii="Arial" w:hAnsi="Arial"/>
                <w:sz w:val="18"/>
                <w:szCs w:val="18"/>
                <w:lang w:eastAsia="el-GR"/>
              </w:rPr>
              <w:t>1</w:t>
            </w:r>
          </w:p>
        </w:tc>
        <w:tc>
          <w:tcPr>
            <w:tcW w:w="768" w:type="dxa"/>
            <w:tcBorders>
              <w:top w:val="nil"/>
              <w:left w:val="nil"/>
              <w:bottom w:val="single" w:sz="4" w:space="0" w:color="auto"/>
              <w:right w:val="single" w:sz="4" w:space="0" w:color="auto"/>
            </w:tcBorders>
            <w:shd w:val="clear" w:color="auto" w:fill="FFFFFF"/>
            <w:vAlign w:val="bottom"/>
          </w:tcPr>
          <w:p w:rsidR="00A43C2F" w:rsidRPr="004238DF" w:rsidRDefault="00A43C2F" w:rsidP="00FB2521">
            <w:pPr>
              <w:suppressAutoHyphens w:val="0"/>
              <w:jc w:val="right"/>
              <w:rPr>
                <w:rFonts w:ascii="Arial" w:hAnsi="Arial" w:cs="Arial"/>
                <w:sz w:val="18"/>
                <w:szCs w:val="18"/>
                <w:lang w:eastAsia="el-GR"/>
              </w:rPr>
            </w:pPr>
            <w:r w:rsidRPr="004238DF">
              <w:rPr>
                <w:rFonts w:ascii="Arial" w:hAnsi="Arial"/>
                <w:sz w:val="18"/>
                <w:szCs w:val="18"/>
                <w:lang w:eastAsia="el-GR"/>
              </w:rPr>
              <w:t>13%</w:t>
            </w:r>
          </w:p>
        </w:tc>
        <w:tc>
          <w:tcPr>
            <w:tcW w:w="2035" w:type="dxa"/>
            <w:tcBorders>
              <w:top w:val="nil"/>
              <w:left w:val="nil"/>
              <w:bottom w:val="single" w:sz="4" w:space="0" w:color="auto"/>
              <w:right w:val="single" w:sz="4" w:space="0" w:color="auto"/>
            </w:tcBorders>
            <w:shd w:val="clear" w:color="auto" w:fill="FFFFFF"/>
            <w:vAlign w:val="bottom"/>
          </w:tcPr>
          <w:p w:rsidR="00A43C2F" w:rsidRPr="004238DF" w:rsidRDefault="00A43C2F" w:rsidP="00FB2521">
            <w:pPr>
              <w:suppressAutoHyphens w:val="0"/>
              <w:rPr>
                <w:rFonts w:ascii="Arial" w:hAnsi="Arial" w:cs="Arial"/>
                <w:sz w:val="18"/>
                <w:szCs w:val="18"/>
                <w:lang w:eastAsia="el-GR"/>
              </w:rPr>
            </w:pPr>
            <w:r w:rsidRPr="004238DF">
              <w:rPr>
                <w:rFonts w:ascii="Arial" w:hAnsi="Arial"/>
                <w:sz w:val="18"/>
                <w:szCs w:val="18"/>
                <w:lang w:eastAsia="el-GR"/>
              </w:rPr>
              <w:t xml:space="preserve">ΚΟΤΟΠΟΥΛΟ ΝΩΠΟ </w:t>
            </w:r>
          </w:p>
        </w:tc>
        <w:tc>
          <w:tcPr>
            <w:tcW w:w="1084" w:type="dxa"/>
            <w:tcBorders>
              <w:top w:val="nil"/>
              <w:left w:val="nil"/>
              <w:bottom w:val="single" w:sz="4" w:space="0" w:color="auto"/>
              <w:right w:val="single" w:sz="4" w:space="0" w:color="auto"/>
            </w:tcBorders>
            <w:shd w:val="clear" w:color="auto" w:fill="FFFFFF"/>
            <w:vAlign w:val="bottom"/>
          </w:tcPr>
          <w:p w:rsidR="00A43C2F" w:rsidRPr="004238DF" w:rsidRDefault="00A43C2F" w:rsidP="00FB2521">
            <w:pPr>
              <w:suppressAutoHyphens w:val="0"/>
              <w:rPr>
                <w:rFonts w:ascii="Arial" w:hAnsi="Arial" w:cs="Arial"/>
                <w:sz w:val="18"/>
                <w:szCs w:val="18"/>
                <w:lang w:eastAsia="el-GR"/>
              </w:rPr>
            </w:pPr>
            <w:r w:rsidRPr="004238DF">
              <w:rPr>
                <w:rFonts w:ascii="Arial" w:hAnsi="Arial"/>
                <w:sz w:val="18"/>
                <w:szCs w:val="18"/>
                <w:lang w:eastAsia="el-GR"/>
              </w:rPr>
              <w:t>ΚΙΛΟ</w:t>
            </w:r>
          </w:p>
        </w:tc>
        <w:tc>
          <w:tcPr>
            <w:tcW w:w="1113" w:type="dxa"/>
            <w:tcBorders>
              <w:top w:val="nil"/>
              <w:left w:val="nil"/>
              <w:bottom w:val="single" w:sz="4" w:space="0" w:color="auto"/>
              <w:right w:val="single" w:sz="4" w:space="0" w:color="auto"/>
            </w:tcBorders>
            <w:shd w:val="clear" w:color="auto" w:fill="FFFFFF"/>
            <w:vAlign w:val="bottom"/>
          </w:tcPr>
          <w:p w:rsidR="00A43C2F" w:rsidRPr="004238DF" w:rsidRDefault="00A43C2F" w:rsidP="00FB2521">
            <w:pPr>
              <w:suppressAutoHyphens w:val="0"/>
              <w:jc w:val="center"/>
              <w:rPr>
                <w:rFonts w:ascii="Arial" w:hAnsi="Arial" w:cs="Arial"/>
                <w:sz w:val="18"/>
                <w:szCs w:val="18"/>
                <w:lang w:eastAsia="el-GR"/>
              </w:rPr>
            </w:pPr>
            <w:r w:rsidRPr="004238DF">
              <w:rPr>
                <w:rFonts w:ascii="Arial" w:hAnsi="Arial"/>
                <w:sz w:val="18"/>
                <w:szCs w:val="18"/>
                <w:lang w:val="en-US" w:eastAsia="el-GR"/>
              </w:rPr>
              <w:t>564</w:t>
            </w:r>
          </w:p>
        </w:tc>
        <w:tc>
          <w:tcPr>
            <w:tcW w:w="782" w:type="dxa"/>
            <w:tcBorders>
              <w:top w:val="nil"/>
              <w:left w:val="nil"/>
              <w:bottom w:val="single" w:sz="4" w:space="0" w:color="auto"/>
              <w:right w:val="single" w:sz="4" w:space="0" w:color="auto"/>
            </w:tcBorders>
            <w:shd w:val="clear" w:color="auto" w:fill="FFFFFF"/>
            <w:vAlign w:val="bottom"/>
          </w:tcPr>
          <w:p w:rsidR="00A43C2F" w:rsidRPr="004238DF" w:rsidRDefault="00A43C2F" w:rsidP="00FB2521">
            <w:pPr>
              <w:suppressAutoHyphens w:val="0"/>
              <w:jc w:val="right"/>
              <w:rPr>
                <w:rFonts w:ascii="Arial" w:hAnsi="Arial" w:cs="Arial"/>
                <w:color w:val="800000"/>
                <w:sz w:val="18"/>
                <w:szCs w:val="18"/>
                <w:lang w:eastAsia="el-GR"/>
              </w:rPr>
            </w:pPr>
            <w:r w:rsidRPr="004238DF">
              <w:rPr>
                <w:rFonts w:ascii="Arial" w:hAnsi="Arial"/>
                <w:color w:val="800000"/>
                <w:sz w:val="18"/>
                <w:szCs w:val="18"/>
                <w:lang w:eastAsia="el-GR"/>
              </w:rPr>
              <w:t>3,76</w:t>
            </w:r>
          </w:p>
        </w:tc>
        <w:tc>
          <w:tcPr>
            <w:tcW w:w="1429" w:type="dxa"/>
            <w:tcBorders>
              <w:top w:val="nil"/>
              <w:left w:val="nil"/>
              <w:bottom w:val="single" w:sz="4" w:space="0" w:color="auto"/>
              <w:right w:val="single" w:sz="4" w:space="0" w:color="auto"/>
            </w:tcBorders>
            <w:shd w:val="clear" w:color="auto" w:fill="FFFFFF"/>
            <w:vAlign w:val="bottom"/>
          </w:tcPr>
          <w:p w:rsidR="00A43C2F" w:rsidRPr="004238DF" w:rsidRDefault="00A43C2F" w:rsidP="00FB2521">
            <w:pPr>
              <w:suppressAutoHyphens w:val="0"/>
              <w:jc w:val="right"/>
              <w:rPr>
                <w:rFonts w:ascii="Arial" w:hAnsi="Arial" w:cs="Arial"/>
                <w:sz w:val="18"/>
                <w:szCs w:val="18"/>
                <w:lang w:eastAsia="el-GR"/>
              </w:rPr>
            </w:pPr>
            <w:r w:rsidRPr="004238DF">
              <w:rPr>
                <w:rFonts w:ascii="Arial" w:hAnsi="Arial" w:cs="Arial"/>
                <w:sz w:val="18"/>
                <w:szCs w:val="18"/>
                <w:lang w:eastAsia="el-GR"/>
              </w:rPr>
              <w:t>2.120,64 €</w:t>
            </w:r>
          </w:p>
        </w:tc>
        <w:tc>
          <w:tcPr>
            <w:tcW w:w="1192" w:type="dxa"/>
            <w:tcBorders>
              <w:top w:val="nil"/>
              <w:left w:val="nil"/>
              <w:bottom w:val="single" w:sz="4" w:space="0" w:color="auto"/>
              <w:right w:val="single" w:sz="4" w:space="0" w:color="auto"/>
            </w:tcBorders>
            <w:shd w:val="clear" w:color="auto" w:fill="FFFFFF"/>
            <w:vAlign w:val="bottom"/>
          </w:tcPr>
          <w:p w:rsidR="00A43C2F" w:rsidRPr="004238DF" w:rsidRDefault="00A43C2F" w:rsidP="00FB2521">
            <w:pPr>
              <w:suppressAutoHyphens w:val="0"/>
              <w:jc w:val="right"/>
              <w:rPr>
                <w:rFonts w:ascii="Arial" w:hAnsi="Arial" w:cs="Arial"/>
                <w:sz w:val="18"/>
                <w:szCs w:val="18"/>
                <w:lang w:eastAsia="el-GR"/>
              </w:rPr>
            </w:pPr>
            <w:r w:rsidRPr="004238DF">
              <w:rPr>
                <w:rFonts w:ascii="Arial" w:hAnsi="Arial" w:cs="Arial"/>
                <w:sz w:val="18"/>
                <w:szCs w:val="18"/>
                <w:lang w:eastAsia="el-GR"/>
              </w:rPr>
              <w:t>2.120,64 €</w:t>
            </w:r>
          </w:p>
        </w:tc>
      </w:tr>
      <w:tr w:rsidR="00A43C2F" w:rsidRPr="004238DF" w:rsidTr="00FB2521">
        <w:trPr>
          <w:trHeight w:val="255"/>
          <w:jc w:val="center"/>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38DF" w:rsidRDefault="00A43C2F" w:rsidP="00FB2521">
            <w:pPr>
              <w:suppressAutoHyphens w:val="0"/>
              <w:rPr>
                <w:rFonts w:ascii="Arial" w:hAnsi="Arial" w:cs="Arial"/>
                <w:sz w:val="18"/>
                <w:szCs w:val="18"/>
                <w:lang w:eastAsia="el-GR"/>
              </w:rPr>
            </w:pPr>
            <w:r w:rsidRPr="004238DF">
              <w:rPr>
                <w:rFonts w:ascii="Arial" w:hAnsi="Arial"/>
                <w:sz w:val="18"/>
                <w:szCs w:val="18"/>
                <w:lang w:eastAsia="el-GR"/>
              </w:rPr>
              <w:t> </w:t>
            </w:r>
          </w:p>
        </w:tc>
        <w:tc>
          <w:tcPr>
            <w:tcW w:w="768" w:type="dxa"/>
            <w:tcBorders>
              <w:top w:val="nil"/>
              <w:left w:val="nil"/>
              <w:bottom w:val="single" w:sz="4" w:space="0" w:color="auto"/>
              <w:right w:val="single" w:sz="4" w:space="0" w:color="auto"/>
            </w:tcBorders>
            <w:shd w:val="clear" w:color="auto" w:fill="FFFFFF"/>
            <w:vAlign w:val="bottom"/>
          </w:tcPr>
          <w:p w:rsidR="00A43C2F" w:rsidRPr="004238DF" w:rsidRDefault="00A43C2F" w:rsidP="00FB2521">
            <w:pPr>
              <w:suppressAutoHyphens w:val="0"/>
              <w:rPr>
                <w:rFonts w:ascii="Arial" w:hAnsi="Arial" w:cs="Arial"/>
                <w:sz w:val="18"/>
                <w:szCs w:val="18"/>
                <w:lang w:eastAsia="el-GR"/>
              </w:rPr>
            </w:pPr>
            <w:r w:rsidRPr="004238DF">
              <w:rPr>
                <w:rFonts w:ascii="Arial" w:hAnsi="Arial"/>
                <w:sz w:val="18"/>
                <w:szCs w:val="18"/>
                <w:lang w:eastAsia="el-GR"/>
              </w:rPr>
              <w:t> </w:t>
            </w:r>
          </w:p>
        </w:tc>
        <w:tc>
          <w:tcPr>
            <w:tcW w:w="2035" w:type="dxa"/>
            <w:tcBorders>
              <w:top w:val="nil"/>
              <w:left w:val="nil"/>
              <w:bottom w:val="single" w:sz="4" w:space="0" w:color="auto"/>
              <w:right w:val="single" w:sz="4" w:space="0" w:color="auto"/>
            </w:tcBorders>
            <w:shd w:val="clear" w:color="auto" w:fill="FFFFFF"/>
            <w:vAlign w:val="bottom"/>
          </w:tcPr>
          <w:p w:rsidR="00A43C2F" w:rsidRPr="004238DF" w:rsidRDefault="00A43C2F" w:rsidP="00FB2521">
            <w:pPr>
              <w:suppressAutoHyphens w:val="0"/>
              <w:rPr>
                <w:rFonts w:ascii="Arial" w:hAnsi="Arial" w:cs="Arial"/>
                <w:sz w:val="18"/>
                <w:szCs w:val="18"/>
                <w:lang w:eastAsia="el-GR"/>
              </w:rPr>
            </w:pPr>
            <w:r w:rsidRPr="004238DF">
              <w:rPr>
                <w:rFonts w:ascii="Arial" w:hAnsi="Arial"/>
                <w:sz w:val="18"/>
                <w:szCs w:val="18"/>
                <w:lang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38DF" w:rsidRDefault="00A43C2F" w:rsidP="00FB2521">
            <w:pPr>
              <w:suppressAutoHyphens w:val="0"/>
              <w:rPr>
                <w:rFonts w:ascii="Arial" w:hAnsi="Arial" w:cs="Arial"/>
                <w:sz w:val="18"/>
                <w:szCs w:val="18"/>
                <w:lang w:eastAsia="el-GR"/>
              </w:rPr>
            </w:pPr>
            <w:r w:rsidRPr="004238DF">
              <w:rPr>
                <w:rFonts w:ascii="Arial" w:hAnsi="Arial"/>
                <w:sz w:val="18"/>
                <w:szCs w:val="18"/>
                <w:lang w:eastAsia="el-GR"/>
              </w:rPr>
              <w:t> </w:t>
            </w:r>
          </w:p>
        </w:tc>
        <w:tc>
          <w:tcPr>
            <w:tcW w:w="1113" w:type="dxa"/>
            <w:tcBorders>
              <w:top w:val="nil"/>
              <w:left w:val="nil"/>
              <w:bottom w:val="single" w:sz="4" w:space="0" w:color="auto"/>
              <w:right w:val="single" w:sz="4" w:space="0" w:color="auto"/>
            </w:tcBorders>
            <w:shd w:val="clear" w:color="auto" w:fill="FFFFFF"/>
            <w:vAlign w:val="bottom"/>
          </w:tcPr>
          <w:p w:rsidR="00A43C2F" w:rsidRPr="004238DF" w:rsidRDefault="00A43C2F" w:rsidP="00FB2521">
            <w:pPr>
              <w:suppressAutoHyphens w:val="0"/>
              <w:rPr>
                <w:rFonts w:ascii="Arial" w:hAnsi="Arial" w:cs="Arial"/>
                <w:sz w:val="18"/>
                <w:szCs w:val="18"/>
                <w:lang w:eastAsia="el-GR"/>
              </w:rPr>
            </w:pPr>
            <w:r w:rsidRPr="004238DF">
              <w:rPr>
                <w:rFonts w:ascii="Arial" w:hAnsi="Arial"/>
                <w:sz w:val="18"/>
                <w:szCs w:val="18"/>
                <w:lang w:eastAsia="el-GR"/>
              </w:rPr>
              <w:t> </w:t>
            </w:r>
          </w:p>
        </w:tc>
        <w:tc>
          <w:tcPr>
            <w:tcW w:w="782" w:type="dxa"/>
            <w:tcBorders>
              <w:top w:val="nil"/>
              <w:left w:val="nil"/>
              <w:bottom w:val="single" w:sz="4" w:space="0" w:color="auto"/>
              <w:right w:val="single" w:sz="4" w:space="0" w:color="auto"/>
            </w:tcBorders>
            <w:shd w:val="clear" w:color="auto" w:fill="FFFFFF"/>
            <w:vAlign w:val="bottom"/>
          </w:tcPr>
          <w:p w:rsidR="00A43C2F" w:rsidRPr="004238DF" w:rsidRDefault="00A43C2F" w:rsidP="00FB2521">
            <w:pPr>
              <w:suppressAutoHyphens w:val="0"/>
              <w:rPr>
                <w:rFonts w:ascii="Arial" w:hAnsi="Arial" w:cs="Arial"/>
                <w:sz w:val="18"/>
                <w:szCs w:val="18"/>
                <w:lang w:eastAsia="el-GR"/>
              </w:rPr>
            </w:pPr>
            <w:r w:rsidRPr="004238DF">
              <w:rPr>
                <w:rFonts w:ascii="Arial" w:hAnsi="Arial"/>
                <w:sz w:val="18"/>
                <w:szCs w:val="18"/>
                <w:lang w:eastAsia="el-GR"/>
              </w:rPr>
              <w:t> </w:t>
            </w:r>
          </w:p>
        </w:tc>
        <w:tc>
          <w:tcPr>
            <w:tcW w:w="1429" w:type="dxa"/>
            <w:tcBorders>
              <w:top w:val="nil"/>
              <w:left w:val="nil"/>
              <w:bottom w:val="single" w:sz="4" w:space="0" w:color="auto"/>
              <w:right w:val="single" w:sz="4" w:space="0" w:color="auto"/>
            </w:tcBorders>
            <w:shd w:val="clear" w:color="auto" w:fill="FFFFFF"/>
            <w:vAlign w:val="bottom"/>
          </w:tcPr>
          <w:p w:rsidR="00A43C2F" w:rsidRPr="004238DF" w:rsidRDefault="00A43C2F" w:rsidP="00FB2521">
            <w:pPr>
              <w:suppressAutoHyphens w:val="0"/>
              <w:rPr>
                <w:rFonts w:ascii="Arial" w:hAnsi="Arial" w:cs="Arial"/>
                <w:sz w:val="18"/>
                <w:szCs w:val="18"/>
                <w:lang w:eastAsia="el-GR"/>
              </w:rPr>
            </w:pPr>
            <w:r w:rsidRPr="004238DF">
              <w:rPr>
                <w:rFonts w:ascii="Arial" w:hAnsi="Arial"/>
                <w:sz w:val="18"/>
                <w:szCs w:val="18"/>
                <w:lang w:eastAsia="el-GR"/>
              </w:rPr>
              <w:t xml:space="preserve">ΦΠΑ 13% </w:t>
            </w:r>
          </w:p>
        </w:tc>
        <w:tc>
          <w:tcPr>
            <w:tcW w:w="1192" w:type="dxa"/>
            <w:tcBorders>
              <w:top w:val="nil"/>
              <w:left w:val="nil"/>
              <w:bottom w:val="single" w:sz="4" w:space="0" w:color="auto"/>
              <w:right w:val="single" w:sz="4" w:space="0" w:color="auto"/>
            </w:tcBorders>
            <w:shd w:val="clear" w:color="auto" w:fill="FFFFFF"/>
            <w:vAlign w:val="bottom"/>
          </w:tcPr>
          <w:p w:rsidR="00A43C2F" w:rsidRPr="004238DF" w:rsidRDefault="00A43C2F" w:rsidP="00FB2521">
            <w:pPr>
              <w:suppressAutoHyphens w:val="0"/>
              <w:jc w:val="right"/>
              <w:rPr>
                <w:rFonts w:ascii="Arial" w:hAnsi="Arial" w:cs="Arial"/>
                <w:b/>
                <w:bCs/>
                <w:sz w:val="18"/>
                <w:szCs w:val="18"/>
                <w:lang w:eastAsia="el-GR"/>
              </w:rPr>
            </w:pPr>
            <w:r w:rsidRPr="004238DF">
              <w:rPr>
                <w:rFonts w:ascii="Arial" w:hAnsi="Arial"/>
                <w:b/>
                <w:bCs/>
                <w:sz w:val="18"/>
                <w:szCs w:val="18"/>
                <w:lang w:val="en-US" w:eastAsia="el-GR"/>
              </w:rPr>
              <w:t>275,68 €</w:t>
            </w:r>
          </w:p>
        </w:tc>
      </w:tr>
      <w:tr w:rsidR="00A43C2F" w:rsidRPr="004238DF" w:rsidTr="00FB2521">
        <w:trPr>
          <w:trHeight w:val="480"/>
          <w:jc w:val="center"/>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38DF" w:rsidRDefault="00A43C2F" w:rsidP="00FB2521">
            <w:pPr>
              <w:suppressAutoHyphens w:val="0"/>
              <w:rPr>
                <w:rFonts w:ascii="Arial" w:hAnsi="Arial" w:cs="Arial"/>
                <w:sz w:val="18"/>
                <w:szCs w:val="18"/>
                <w:lang w:eastAsia="el-GR"/>
              </w:rPr>
            </w:pPr>
            <w:r w:rsidRPr="004238DF">
              <w:rPr>
                <w:rFonts w:ascii="Arial" w:hAnsi="Arial"/>
                <w:sz w:val="18"/>
                <w:szCs w:val="18"/>
                <w:lang w:eastAsia="el-GR"/>
              </w:rPr>
              <w:t> </w:t>
            </w:r>
          </w:p>
        </w:tc>
        <w:tc>
          <w:tcPr>
            <w:tcW w:w="768" w:type="dxa"/>
            <w:tcBorders>
              <w:top w:val="nil"/>
              <w:left w:val="nil"/>
              <w:bottom w:val="single" w:sz="4" w:space="0" w:color="auto"/>
              <w:right w:val="single" w:sz="4" w:space="0" w:color="auto"/>
            </w:tcBorders>
            <w:shd w:val="clear" w:color="auto" w:fill="FFFFFF"/>
            <w:vAlign w:val="bottom"/>
          </w:tcPr>
          <w:p w:rsidR="00A43C2F" w:rsidRPr="004238DF" w:rsidRDefault="00A43C2F" w:rsidP="00FB2521">
            <w:pPr>
              <w:suppressAutoHyphens w:val="0"/>
              <w:rPr>
                <w:rFonts w:ascii="Arial" w:hAnsi="Arial" w:cs="Arial"/>
                <w:sz w:val="18"/>
                <w:szCs w:val="18"/>
                <w:lang w:eastAsia="el-GR"/>
              </w:rPr>
            </w:pPr>
            <w:r w:rsidRPr="004238DF">
              <w:rPr>
                <w:rFonts w:ascii="Arial" w:hAnsi="Arial"/>
                <w:sz w:val="18"/>
                <w:szCs w:val="18"/>
                <w:lang w:eastAsia="el-GR"/>
              </w:rPr>
              <w:t> </w:t>
            </w:r>
          </w:p>
        </w:tc>
        <w:tc>
          <w:tcPr>
            <w:tcW w:w="2035" w:type="dxa"/>
            <w:tcBorders>
              <w:top w:val="nil"/>
              <w:left w:val="nil"/>
              <w:bottom w:val="single" w:sz="4" w:space="0" w:color="auto"/>
              <w:right w:val="single" w:sz="4" w:space="0" w:color="auto"/>
            </w:tcBorders>
            <w:shd w:val="clear" w:color="auto" w:fill="FFFFFF"/>
            <w:vAlign w:val="bottom"/>
          </w:tcPr>
          <w:p w:rsidR="00A43C2F" w:rsidRPr="004238DF" w:rsidRDefault="00A43C2F" w:rsidP="00FB2521">
            <w:pPr>
              <w:suppressAutoHyphens w:val="0"/>
              <w:rPr>
                <w:rFonts w:ascii="Arial" w:hAnsi="Arial" w:cs="Arial"/>
                <w:sz w:val="18"/>
                <w:szCs w:val="18"/>
                <w:lang w:eastAsia="el-GR"/>
              </w:rPr>
            </w:pPr>
            <w:r w:rsidRPr="004238DF">
              <w:rPr>
                <w:rFonts w:ascii="Arial" w:hAnsi="Arial"/>
                <w:sz w:val="18"/>
                <w:szCs w:val="18"/>
                <w:lang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38DF" w:rsidRDefault="00A43C2F" w:rsidP="00FB2521">
            <w:pPr>
              <w:suppressAutoHyphens w:val="0"/>
              <w:rPr>
                <w:rFonts w:ascii="Arial" w:hAnsi="Arial" w:cs="Arial"/>
                <w:sz w:val="18"/>
                <w:szCs w:val="18"/>
                <w:lang w:eastAsia="el-GR"/>
              </w:rPr>
            </w:pPr>
            <w:r w:rsidRPr="004238DF">
              <w:rPr>
                <w:rFonts w:ascii="Arial" w:hAnsi="Arial"/>
                <w:sz w:val="18"/>
                <w:szCs w:val="18"/>
                <w:lang w:eastAsia="el-GR"/>
              </w:rPr>
              <w:t> </w:t>
            </w:r>
          </w:p>
        </w:tc>
        <w:tc>
          <w:tcPr>
            <w:tcW w:w="1113" w:type="dxa"/>
            <w:tcBorders>
              <w:top w:val="nil"/>
              <w:left w:val="nil"/>
              <w:bottom w:val="single" w:sz="4" w:space="0" w:color="auto"/>
              <w:right w:val="single" w:sz="4" w:space="0" w:color="auto"/>
            </w:tcBorders>
            <w:shd w:val="clear" w:color="auto" w:fill="FFFFFF"/>
            <w:vAlign w:val="bottom"/>
          </w:tcPr>
          <w:p w:rsidR="00A43C2F" w:rsidRPr="004238DF" w:rsidRDefault="00A43C2F" w:rsidP="00FB2521">
            <w:pPr>
              <w:suppressAutoHyphens w:val="0"/>
              <w:rPr>
                <w:rFonts w:ascii="Arial" w:hAnsi="Arial" w:cs="Arial"/>
                <w:sz w:val="18"/>
                <w:szCs w:val="18"/>
                <w:lang w:eastAsia="el-GR"/>
              </w:rPr>
            </w:pPr>
            <w:r w:rsidRPr="004238DF">
              <w:rPr>
                <w:rFonts w:ascii="Arial" w:hAnsi="Arial"/>
                <w:sz w:val="18"/>
                <w:szCs w:val="18"/>
                <w:lang w:eastAsia="el-GR"/>
              </w:rPr>
              <w:t> </w:t>
            </w:r>
          </w:p>
        </w:tc>
        <w:tc>
          <w:tcPr>
            <w:tcW w:w="782" w:type="dxa"/>
            <w:tcBorders>
              <w:top w:val="nil"/>
              <w:left w:val="nil"/>
              <w:bottom w:val="single" w:sz="4" w:space="0" w:color="auto"/>
              <w:right w:val="single" w:sz="4" w:space="0" w:color="auto"/>
            </w:tcBorders>
            <w:shd w:val="clear" w:color="auto" w:fill="FFFFFF"/>
            <w:vAlign w:val="bottom"/>
          </w:tcPr>
          <w:p w:rsidR="00A43C2F" w:rsidRPr="004238DF" w:rsidRDefault="00A43C2F" w:rsidP="00FB2521">
            <w:pPr>
              <w:suppressAutoHyphens w:val="0"/>
              <w:rPr>
                <w:rFonts w:ascii="Arial" w:hAnsi="Arial" w:cs="Arial"/>
                <w:sz w:val="18"/>
                <w:szCs w:val="18"/>
                <w:lang w:eastAsia="el-GR"/>
              </w:rPr>
            </w:pPr>
            <w:r w:rsidRPr="004238DF">
              <w:rPr>
                <w:rFonts w:ascii="Arial" w:hAnsi="Arial"/>
                <w:sz w:val="18"/>
                <w:szCs w:val="18"/>
                <w:lang w:eastAsia="el-GR"/>
              </w:rPr>
              <w:t> </w:t>
            </w:r>
          </w:p>
        </w:tc>
        <w:tc>
          <w:tcPr>
            <w:tcW w:w="1429" w:type="dxa"/>
            <w:tcBorders>
              <w:top w:val="nil"/>
              <w:left w:val="nil"/>
              <w:bottom w:val="single" w:sz="4" w:space="0" w:color="auto"/>
              <w:right w:val="single" w:sz="4" w:space="0" w:color="auto"/>
            </w:tcBorders>
            <w:shd w:val="clear" w:color="auto" w:fill="FFFFFF"/>
            <w:vAlign w:val="bottom"/>
          </w:tcPr>
          <w:p w:rsidR="00A43C2F" w:rsidRPr="004238DF" w:rsidRDefault="00A43C2F" w:rsidP="00FB2521">
            <w:pPr>
              <w:suppressAutoHyphens w:val="0"/>
              <w:rPr>
                <w:rFonts w:ascii="Arial" w:hAnsi="Arial" w:cs="Arial"/>
                <w:sz w:val="18"/>
                <w:szCs w:val="18"/>
                <w:lang w:eastAsia="el-GR"/>
              </w:rPr>
            </w:pPr>
            <w:r w:rsidRPr="004238DF">
              <w:rPr>
                <w:rFonts w:ascii="Arial" w:hAnsi="Arial"/>
                <w:sz w:val="18"/>
                <w:szCs w:val="18"/>
                <w:lang w:eastAsia="el-GR"/>
              </w:rPr>
              <w:t xml:space="preserve">ΓΕΝΙΚΟ ΣΥΝΟΛΟ </w:t>
            </w:r>
          </w:p>
        </w:tc>
        <w:tc>
          <w:tcPr>
            <w:tcW w:w="1192" w:type="dxa"/>
            <w:tcBorders>
              <w:top w:val="nil"/>
              <w:left w:val="nil"/>
              <w:bottom w:val="single" w:sz="4" w:space="0" w:color="auto"/>
              <w:right w:val="single" w:sz="4" w:space="0" w:color="auto"/>
            </w:tcBorders>
            <w:shd w:val="clear" w:color="auto" w:fill="FFFFFF"/>
            <w:vAlign w:val="bottom"/>
          </w:tcPr>
          <w:p w:rsidR="00A43C2F" w:rsidRPr="004238DF" w:rsidRDefault="00A43C2F" w:rsidP="00FB2521">
            <w:pPr>
              <w:suppressAutoHyphens w:val="0"/>
              <w:jc w:val="right"/>
              <w:rPr>
                <w:rFonts w:ascii="Arial" w:hAnsi="Arial" w:cs="Arial"/>
                <w:b/>
                <w:bCs/>
                <w:sz w:val="18"/>
                <w:szCs w:val="18"/>
                <w:lang w:eastAsia="el-GR"/>
              </w:rPr>
            </w:pPr>
            <w:r w:rsidRPr="004238DF">
              <w:rPr>
                <w:rFonts w:ascii="Arial" w:hAnsi="Arial" w:cs="Arial"/>
                <w:b/>
                <w:bCs/>
                <w:sz w:val="18"/>
                <w:szCs w:val="18"/>
                <w:lang w:eastAsia="el-GR"/>
              </w:rPr>
              <w:t>2.396,32 €</w:t>
            </w:r>
          </w:p>
        </w:tc>
      </w:tr>
    </w:tbl>
    <w:p w:rsidR="00A43C2F" w:rsidRDefault="00A43C2F" w:rsidP="00FB2521"/>
    <w:p w:rsidR="00A43C2F" w:rsidRDefault="00A43C2F" w:rsidP="00FB2521"/>
    <w:tbl>
      <w:tblPr>
        <w:tblW w:w="0" w:type="auto"/>
        <w:tblInd w:w="10" w:type="dxa"/>
        <w:tblLayout w:type="fixed"/>
        <w:tblCellMar>
          <w:top w:w="28" w:type="dxa"/>
          <w:left w:w="0" w:type="dxa"/>
          <w:bottom w:w="28" w:type="dxa"/>
          <w:right w:w="28" w:type="dxa"/>
        </w:tblCellMar>
        <w:tblLook w:val="0000"/>
      </w:tblPr>
      <w:tblGrid>
        <w:gridCol w:w="4640"/>
        <w:gridCol w:w="5218"/>
      </w:tblGrid>
      <w:tr w:rsidR="00A43C2F" w:rsidTr="00FB2521">
        <w:tc>
          <w:tcPr>
            <w:tcW w:w="4640" w:type="dxa"/>
            <w:tcBorders>
              <w:top w:val="single" w:sz="8" w:space="0" w:color="000000"/>
              <w:left w:val="single" w:sz="8" w:space="0" w:color="000000"/>
              <w:bottom w:val="single" w:sz="8" w:space="0" w:color="000000"/>
            </w:tcBorders>
          </w:tcPr>
          <w:p w:rsidR="00A43C2F" w:rsidRPr="008D6A0E" w:rsidRDefault="00A43C2F" w:rsidP="00FB2521">
            <w:pPr>
              <w:pStyle w:val="a7"/>
              <w:spacing w:after="283" w:line="276" w:lineRule="auto"/>
              <w:ind w:left="643"/>
              <w:jc w:val="center"/>
              <w:rPr>
                <w:lang w:val="en-US"/>
              </w:rPr>
            </w:pPr>
            <w:r>
              <w:rPr>
                <w:rFonts w:ascii="Arial" w:hAnsi="Arial" w:cs="Arial"/>
                <w:sz w:val="20"/>
                <w:szCs w:val="20"/>
                <w:lang w:val="en-US"/>
              </w:rPr>
              <w:t>O</w:t>
            </w:r>
            <w:r>
              <w:rPr>
                <w:rFonts w:ascii="Arial" w:hAnsi="Arial" w:cs="Arial"/>
                <w:sz w:val="20"/>
                <w:szCs w:val="20"/>
              </w:rPr>
              <w:t xml:space="preserve"> ΣΥΝΤΑΞΑΣ</w:t>
            </w:r>
          </w:p>
        </w:tc>
        <w:tc>
          <w:tcPr>
            <w:tcW w:w="5218" w:type="dxa"/>
            <w:tcBorders>
              <w:top w:val="single" w:sz="8" w:space="0" w:color="000000"/>
              <w:left w:val="single" w:sz="8" w:space="0" w:color="000000"/>
              <w:bottom w:val="single" w:sz="8" w:space="0" w:color="000000"/>
              <w:right w:val="single" w:sz="8" w:space="0" w:color="000000"/>
            </w:tcBorders>
          </w:tcPr>
          <w:p w:rsidR="00A43C2F" w:rsidRDefault="00A43C2F" w:rsidP="00FB2521">
            <w:pPr>
              <w:pStyle w:val="a7"/>
              <w:spacing w:after="283" w:line="276" w:lineRule="auto"/>
              <w:ind w:left="643"/>
              <w:jc w:val="center"/>
            </w:pPr>
            <w:r>
              <w:rPr>
                <w:rFonts w:ascii="Arial" w:hAnsi="Arial" w:cs="Arial"/>
                <w:sz w:val="20"/>
                <w:szCs w:val="20"/>
              </w:rPr>
              <w:t>ΘΕΩΡΗΘΗΚΕ H</w:t>
            </w:r>
          </w:p>
        </w:tc>
      </w:tr>
      <w:tr w:rsidR="00A43C2F" w:rsidRPr="0094143C" w:rsidTr="00FB2521">
        <w:tblPrEx>
          <w:tblCellMar>
            <w:top w:w="0" w:type="dxa"/>
          </w:tblCellMar>
        </w:tblPrEx>
        <w:trPr>
          <w:trHeight w:val="1038"/>
        </w:trPr>
        <w:tc>
          <w:tcPr>
            <w:tcW w:w="4640" w:type="dxa"/>
            <w:tcBorders>
              <w:left w:val="single" w:sz="8" w:space="0" w:color="000000"/>
              <w:bottom w:val="single" w:sz="8" w:space="0" w:color="000000"/>
            </w:tcBorders>
          </w:tcPr>
          <w:p w:rsidR="00A43C2F" w:rsidRDefault="00A43C2F" w:rsidP="00FB2521">
            <w:pPr>
              <w:pStyle w:val="a7"/>
              <w:spacing w:after="283" w:line="276" w:lineRule="auto"/>
              <w:ind w:left="643"/>
              <w:jc w:val="center"/>
              <w:rPr>
                <w:rFonts w:ascii="Arial" w:hAnsi="Arial" w:cs="Arial"/>
                <w:sz w:val="20"/>
                <w:szCs w:val="20"/>
                <w:lang w:val="en-US"/>
              </w:rPr>
            </w:pPr>
          </w:p>
          <w:p w:rsidR="00A43C2F" w:rsidRPr="008D6A0E" w:rsidRDefault="00A43C2F" w:rsidP="00FB2521">
            <w:pPr>
              <w:pStyle w:val="a7"/>
              <w:spacing w:after="283" w:line="276" w:lineRule="auto"/>
              <w:ind w:left="643"/>
              <w:jc w:val="center"/>
              <w:rPr>
                <w:lang w:val="en-US"/>
              </w:rPr>
            </w:pPr>
            <w:r>
              <w:rPr>
                <w:rFonts w:ascii="Arial" w:hAnsi="Arial" w:cs="Arial"/>
                <w:sz w:val="20"/>
                <w:szCs w:val="20"/>
              </w:rPr>
              <w:t>ΤΙΓΚΑΣ ΒΑΪΟΣ  ΠΕ  ΔΙΟΙΚ</w:t>
            </w:r>
            <w:r>
              <w:rPr>
                <w:rFonts w:ascii="Arial" w:hAnsi="Arial" w:cs="Arial"/>
                <w:sz w:val="20"/>
                <w:szCs w:val="20"/>
                <w:lang w:val="en-US"/>
              </w:rPr>
              <w:t>HTI</w:t>
            </w:r>
            <w:r>
              <w:rPr>
                <w:rFonts w:ascii="Arial" w:hAnsi="Arial" w:cs="Arial"/>
                <w:sz w:val="20"/>
                <w:szCs w:val="20"/>
              </w:rPr>
              <w:t>ΙΚΩΝ</w:t>
            </w:r>
          </w:p>
        </w:tc>
        <w:tc>
          <w:tcPr>
            <w:tcW w:w="5218" w:type="dxa"/>
            <w:tcBorders>
              <w:left w:val="single" w:sz="8" w:space="0" w:color="000000"/>
              <w:bottom w:val="single" w:sz="8" w:space="0" w:color="000000"/>
              <w:right w:val="single" w:sz="8" w:space="0" w:color="000000"/>
            </w:tcBorders>
          </w:tcPr>
          <w:p w:rsidR="00A43C2F" w:rsidRPr="00FB2521" w:rsidRDefault="00A43C2F" w:rsidP="00FB2521">
            <w:pPr>
              <w:pStyle w:val="a7"/>
              <w:spacing w:after="283" w:line="276" w:lineRule="auto"/>
              <w:ind w:left="643"/>
              <w:jc w:val="center"/>
              <w:rPr>
                <w:lang w:val="el-GR"/>
              </w:rPr>
            </w:pPr>
            <w:r w:rsidRPr="00FB2521">
              <w:rPr>
                <w:rFonts w:ascii="Arial" w:hAnsi="Arial" w:cs="Arial"/>
                <w:sz w:val="20"/>
                <w:szCs w:val="20"/>
                <w:lang w:val="el-GR"/>
              </w:rPr>
              <w:t>Η ΔΙΕΥΘΥΝΤΡΙΑ ΤΗΣ ΥΠΗΡΕΣΙΑΣ</w:t>
            </w:r>
          </w:p>
          <w:p w:rsidR="00A43C2F" w:rsidRPr="00FB2521" w:rsidRDefault="00A43C2F" w:rsidP="00FB2521">
            <w:pPr>
              <w:pStyle w:val="a7"/>
              <w:spacing w:after="283" w:line="276" w:lineRule="auto"/>
              <w:ind w:left="643"/>
              <w:jc w:val="center"/>
              <w:rPr>
                <w:lang w:val="el-GR"/>
              </w:rPr>
            </w:pPr>
            <w:r w:rsidRPr="00FB2521">
              <w:rPr>
                <w:rFonts w:ascii="Arial" w:hAnsi="Arial" w:cs="Arial"/>
                <w:sz w:val="20"/>
                <w:szCs w:val="20"/>
                <w:lang w:val="el-GR"/>
              </w:rPr>
              <w:t xml:space="preserve">  ΠΕΤΣΑ ΑΘΗΝΑ</w:t>
            </w:r>
          </w:p>
        </w:tc>
      </w:tr>
    </w:tbl>
    <w:p w:rsidR="00A43C2F" w:rsidRPr="00FB2521" w:rsidRDefault="00A43C2F" w:rsidP="00FB2521">
      <w:pPr>
        <w:pStyle w:val="BodyText"/>
        <w:tabs>
          <w:tab w:val="left" w:pos="-540"/>
        </w:tabs>
        <w:ind w:left="113"/>
        <w:rPr>
          <w:rFonts w:ascii="Arial" w:hAnsi="Arial" w:cs="Arial"/>
          <w:sz w:val="20"/>
          <w:szCs w:val="20"/>
          <w:lang w:val="el-GR"/>
        </w:rPr>
      </w:pPr>
      <w:r w:rsidRPr="00FB2521">
        <w:rPr>
          <w:rFonts w:ascii="Arial" w:hAnsi="Arial" w:cs="Arial"/>
          <w:b/>
          <w:bCs/>
          <w:sz w:val="20"/>
          <w:szCs w:val="20"/>
          <w:lang w:val="el-GR"/>
        </w:rPr>
        <w:t>ΥΠΟΣΗΜΕΙΩΣΗ: ΟΙ ΠΟΣΟΤΗΤΕΣ ΘΑ ΠΡΟΜΗΘΕΥΟΝΤΑΙ ΤΜΗΜΑΤΙΚΑ ΚΑΙ ΚΑΤΟΠΙΝ ΣΥΝΕΝΝΟΗΣΗΣ ΜΕ ΤΗΝ ΥΠΗΡΕΣΙΑ ΜΑΣ</w:t>
      </w:r>
      <w:r w:rsidRPr="00FB2521">
        <w:rPr>
          <w:rFonts w:ascii="Arial" w:hAnsi="Arial" w:cs="Arial"/>
          <w:sz w:val="20"/>
          <w:szCs w:val="20"/>
          <w:lang w:val="el-GR"/>
        </w:rPr>
        <w:t>.</w:t>
      </w:r>
    </w:p>
    <w:p w:rsidR="00A43C2F" w:rsidRPr="00FB2521" w:rsidRDefault="00A43C2F" w:rsidP="00FB2521">
      <w:pPr>
        <w:pStyle w:val="BodyText"/>
        <w:tabs>
          <w:tab w:val="left" w:pos="-540"/>
        </w:tabs>
        <w:ind w:left="113"/>
        <w:rPr>
          <w:lang w:val="el-GR"/>
        </w:rPr>
      </w:pPr>
    </w:p>
    <w:p w:rsidR="00A43C2F" w:rsidRPr="00FB2521" w:rsidRDefault="00A43C2F" w:rsidP="00FB2521">
      <w:pPr>
        <w:pStyle w:val="BodyText"/>
        <w:tabs>
          <w:tab w:val="left" w:pos="-540"/>
        </w:tabs>
        <w:ind w:left="113"/>
        <w:rPr>
          <w:lang w:val="el-GR"/>
        </w:rPr>
      </w:pPr>
    </w:p>
    <w:p w:rsidR="00A43C2F" w:rsidRPr="00FB2521" w:rsidRDefault="00A43C2F" w:rsidP="00FB2521">
      <w:pPr>
        <w:pStyle w:val="BodyText"/>
        <w:tabs>
          <w:tab w:val="left" w:pos="-540"/>
        </w:tabs>
        <w:ind w:left="113"/>
        <w:rPr>
          <w:lang w:val="el-GR"/>
        </w:rPr>
      </w:pPr>
    </w:p>
    <w:tbl>
      <w:tblPr>
        <w:tblW w:w="0" w:type="auto"/>
        <w:tblInd w:w="-8" w:type="dxa"/>
        <w:tblLayout w:type="fixed"/>
        <w:tblCellMar>
          <w:top w:w="55" w:type="dxa"/>
          <w:bottom w:w="55" w:type="dxa"/>
        </w:tblCellMar>
        <w:tblLook w:val="0000"/>
      </w:tblPr>
      <w:tblGrid>
        <w:gridCol w:w="3086"/>
        <w:gridCol w:w="2259"/>
        <w:gridCol w:w="4797"/>
      </w:tblGrid>
      <w:tr w:rsidR="00A43C2F" w:rsidTr="00FB2521">
        <w:trPr>
          <w:cantSplit/>
        </w:trPr>
        <w:tc>
          <w:tcPr>
            <w:tcW w:w="3086" w:type="dxa"/>
            <w:tcBorders>
              <w:top w:val="single" w:sz="6" w:space="0" w:color="000001"/>
              <w:left w:val="single" w:sz="6" w:space="0" w:color="000001"/>
            </w:tcBorders>
          </w:tcPr>
          <w:p w:rsidR="00A43C2F" w:rsidRDefault="00A43C2F" w:rsidP="00FB2521">
            <w:pPr>
              <w:widowControl w:val="0"/>
            </w:pPr>
            <w:r w:rsidRPr="0012741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7.5pt" filled="t">
                  <v:fill color2="black"/>
                  <v:imagedata r:id="rId16" o:title=""/>
                </v:shape>
              </w:pict>
            </w:r>
            <w:r>
              <w:rPr>
                <w:rFonts w:ascii="Arial" w:hAnsi="Arial" w:cs="Arial"/>
                <w:sz w:val="20"/>
              </w:rPr>
              <w:t xml:space="preserve"> </w:t>
            </w:r>
          </w:p>
        </w:tc>
        <w:tc>
          <w:tcPr>
            <w:tcW w:w="2259" w:type="dxa"/>
            <w:vMerge w:val="restart"/>
            <w:tcBorders>
              <w:top w:val="single" w:sz="6" w:space="0" w:color="000001"/>
              <w:left w:val="single" w:sz="6" w:space="0" w:color="000001"/>
              <w:bottom w:val="single" w:sz="6" w:space="0" w:color="000001"/>
            </w:tcBorders>
            <w:vAlign w:val="center"/>
          </w:tcPr>
          <w:p w:rsidR="00A43C2F" w:rsidRPr="00180C56" w:rsidRDefault="00A43C2F" w:rsidP="00FB2521">
            <w:pPr>
              <w:widowControl w:val="0"/>
              <w:rPr>
                <w:rFonts w:ascii="Arial" w:hAnsi="Arial" w:cs="Arial"/>
                <w:sz w:val="18"/>
                <w:szCs w:val="18"/>
              </w:rPr>
            </w:pPr>
          </w:p>
          <w:p w:rsidR="00A43C2F" w:rsidRPr="00180C56" w:rsidRDefault="00A43C2F" w:rsidP="00FB2521">
            <w:pPr>
              <w:widowControl w:val="0"/>
              <w:jc w:val="right"/>
              <w:rPr>
                <w:sz w:val="18"/>
                <w:szCs w:val="18"/>
              </w:rPr>
            </w:pPr>
            <w:r w:rsidRPr="00180C56">
              <w:rPr>
                <w:rFonts w:ascii="Arial" w:hAnsi="Arial" w:cs="Arial"/>
                <w:b/>
                <w:sz w:val="18"/>
                <w:szCs w:val="18"/>
              </w:rPr>
              <w:t>ΠΡΟΜΗΘΕΙΑ:</w:t>
            </w:r>
          </w:p>
        </w:tc>
        <w:tc>
          <w:tcPr>
            <w:tcW w:w="4797" w:type="dxa"/>
            <w:vMerge w:val="restart"/>
            <w:tcBorders>
              <w:top w:val="single" w:sz="6" w:space="0" w:color="000001"/>
              <w:left w:val="single" w:sz="6" w:space="0" w:color="000001"/>
              <w:bottom w:val="single" w:sz="6" w:space="0" w:color="000001"/>
              <w:right w:val="single" w:sz="6" w:space="0" w:color="000001"/>
            </w:tcBorders>
            <w:vAlign w:val="center"/>
          </w:tcPr>
          <w:p w:rsidR="00A43C2F" w:rsidRPr="00180C56" w:rsidRDefault="00A43C2F" w:rsidP="00FB2521">
            <w:pPr>
              <w:widowControl w:val="0"/>
              <w:rPr>
                <w:rFonts w:ascii="Arial" w:hAnsi="Arial" w:cs="Arial"/>
                <w:sz w:val="18"/>
                <w:szCs w:val="18"/>
                <w:lang w:val="el-GR"/>
              </w:rPr>
            </w:pPr>
          </w:p>
          <w:p w:rsidR="00A43C2F" w:rsidRPr="00180C56" w:rsidRDefault="00A43C2F" w:rsidP="00FB2521">
            <w:pPr>
              <w:rPr>
                <w:sz w:val="18"/>
                <w:szCs w:val="18"/>
                <w:lang w:val="el-GR"/>
              </w:rPr>
            </w:pPr>
            <w:r w:rsidRPr="00180C56">
              <w:rPr>
                <w:rFonts w:ascii="Arial" w:hAnsi="Arial" w:cs="Arial"/>
                <w:b/>
                <w:sz w:val="18"/>
                <w:szCs w:val="18"/>
                <w:lang w:val="el-GR"/>
              </w:rPr>
              <w:t>ΤΡΟΦΙΜΩΝ ΥΠ.</w:t>
            </w:r>
            <w:r w:rsidRPr="00180C56">
              <w:rPr>
                <w:rFonts w:ascii="Arial" w:hAnsi="Arial" w:cs="Arial"/>
                <w:sz w:val="18"/>
                <w:szCs w:val="18"/>
                <w:lang w:val="el-GR"/>
              </w:rPr>
              <w:t xml:space="preserve"> </w:t>
            </w:r>
            <w:r w:rsidRPr="00180C56">
              <w:rPr>
                <w:rFonts w:ascii="Arial" w:hAnsi="Arial" w:cs="Arial"/>
                <w:b/>
                <w:sz w:val="18"/>
                <w:szCs w:val="18"/>
                <w:lang w:val="el-GR"/>
              </w:rPr>
              <w:t>ΚΟΙΝΩΝΙΚΗΣ ΠΡΟΣΤΑΣΙΑΣ, ΠΑΙΔΕΙΑΣ &amp; ΠΟΛΙΤΙΣΜΟΥ</w:t>
            </w:r>
          </w:p>
          <w:p w:rsidR="00A43C2F" w:rsidRPr="00180C56" w:rsidRDefault="00A43C2F" w:rsidP="00FB2521">
            <w:pPr>
              <w:rPr>
                <w:sz w:val="18"/>
                <w:szCs w:val="18"/>
              </w:rPr>
            </w:pPr>
            <w:r w:rsidRPr="00180C56">
              <w:rPr>
                <w:rFonts w:ascii="Arial" w:hAnsi="Arial" w:cs="Arial"/>
                <w:b/>
                <w:sz w:val="18"/>
                <w:szCs w:val="18"/>
              </w:rPr>
              <w:t>ΔΗΜΟΥ ΚΑΡΔΙΤΣΑΣ ΕΤΟΥΣ 2019</w:t>
            </w:r>
          </w:p>
        </w:tc>
      </w:tr>
      <w:tr w:rsidR="00A43C2F" w:rsidRPr="0094143C" w:rsidTr="00FB2521">
        <w:trPr>
          <w:cantSplit/>
          <w:trHeight w:val="864"/>
        </w:trPr>
        <w:tc>
          <w:tcPr>
            <w:tcW w:w="3086" w:type="dxa"/>
            <w:tcBorders>
              <w:left w:val="single" w:sz="6" w:space="0" w:color="000001"/>
            </w:tcBorders>
          </w:tcPr>
          <w:p w:rsidR="00A43C2F" w:rsidRPr="00180C56" w:rsidRDefault="00A43C2F" w:rsidP="00FB2521">
            <w:pPr>
              <w:widowControl w:val="0"/>
              <w:rPr>
                <w:sz w:val="18"/>
                <w:szCs w:val="18"/>
                <w:lang w:val="el-GR"/>
              </w:rPr>
            </w:pPr>
            <w:r w:rsidRPr="00180C56">
              <w:rPr>
                <w:rFonts w:ascii="Arial" w:hAnsi="Arial" w:cs="Arial"/>
                <w:b/>
                <w:sz w:val="18"/>
                <w:szCs w:val="18"/>
                <w:lang w:val="el-GR"/>
              </w:rPr>
              <w:t>ΕΛΛΗΝΙΚΗ ΔΗΜΟΚΡΑΤΙΑ</w:t>
            </w:r>
          </w:p>
          <w:p w:rsidR="00A43C2F" w:rsidRPr="00180C56" w:rsidRDefault="00A43C2F" w:rsidP="00FB2521">
            <w:pPr>
              <w:widowControl w:val="0"/>
              <w:rPr>
                <w:sz w:val="18"/>
                <w:szCs w:val="18"/>
                <w:lang w:val="el-GR"/>
              </w:rPr>
            </w:pPr>
            <w:r w:rsidRPr="00180C56">
              <w:rPr>
                <w:rFonts w:ascii="Arial" w:hAnsi="Arial" w:cs="Arial"/>
                <w:b/>
                <w:sz w:val="18"/>
                <w:szCs w:val="18"/>
                <w:lang w:val="el-GR"/>
              </w:rPr>
              <w:t xml:space="preserve">ΝΟΜΟΣ ΚΑΡΔΙΤΣΑΣ </w:t>
            </w:r>
          </w:p>
          <w:p w:rsidR="00A43C2F" w:rsidRPr="00FB2521" w:rsidRDefault="00A43C2F" w:rsidP="00FB2521">
            <w:pPr>
              <w:widowControl w:val="0"/>
              <w:rPr>
                <w:lang w:val="el-GR"/>
              </w:rPr>
            </w:pPr>
            <w:r w:rsidRPr="00180C56">
              <w:rPr>
                <w:rFonts w:ascii="Arial" w:hAnsi="Arial" w:cs="Arial"/>
                <w:b/>
                <w:sz w:val="18"/>
                <w:szCs w:val="18"/>
                <w:lang w:val="el-GR"/>
              </w:rPr>
              <w:t>ΔΗΜΟΣ ΚΑΡΔΙΤΣΑΣ</w:t>
            </w:r>
          </w:p>
        </w:tc>
        <w:tc>
          <w:tcPr>
            <w:tcW w:w="2259" w:type="dxa"/>
            <w:vMerge/>
            <w:tcBorders>
              <w:left w:val="single" w:sz="6" w:space="0" w:color="000001"/>
              <w:bottom w:val="single" w:sz="6" w:space="0" w:color="000001"/>
            </w:tcBorders>
          </w:tcPr>
          <w:p w:rsidR="00A43C2F" w:rsidRPr="00180C56" w:rsidRDefault="00A43C2F" w:rsidP="00FB2521">
            <w:pPr>
              <w:widowControl w:val="0"/>
              <w:jc w:val="right"/>
              <w:rPr>
                <w:rFonts w:ascii="Arial" w:hAnsi="Arial" w:cs="Arial"/>
                <w:b/>
                <w:sz w:val="18"/>
                <w:szCs w:val="18"/>
                <w:lang w:val="el-GR"/>
              </w:rPr>
            </w:pPr>
          </w:p>
        </w:tc>
        <w:tc>
          <w:tcPr>
            <w:tcW w:w="4797" w:type="dxa"/>
            <w:vMerge/>
            <w:tcBorders>
              <w:left w:val="single" w:sz="6" w:space="0" w:color="000001"/>
              <w:bottom w:val="single" w:sz="6" w:space="0" w:color="000001"/>
              <w:right w:val="single" w:sz="6" w:space="0" w:color="000001"/>
            </w:tcBorders>
          </w:tcPr>
          <w:p w:rsidR="00A43C2F" w:rsidRPr="00180C56" w:rsidRDefault="00A43C2F" w:rsidP="00FB2521">
            <w:pPr>
              <w:rPr>
                <w:rFonts w:ascii="Arial" w:hAnsi="Arial" w:cs="Arial"/>
                <w:b/>
                <w:sz w:val="18"/>
                <w:szCs w:val="18"/>
                <w:lang w:val="el-GR"/>
              </w:rPr>
            </w:pPr>
          </w:p>
        </w:tc>
      </w:tr>
      <w:tr w:rsidR="00A43C2F" w:rsidTr="00FB2521">
        <w:trPr>
          <w:trHeight w:val="461"/>
        </w:trPr>
        <w:tc>
          <w:tcPr>
            <w:tcW w:w="3086" w:type="dxa"/>
            <w:tcBorders>
              <w:left w:val="single" w:sz="6" w:space="0" w:color="000001"/>
            </w:tcBorders>
          </w:tcPr>
          <w:p w:rsidR="00A43C2F" w:rsidRPr="00FB2521" w:rsidRDefault="00A43C2F" w:rsidP="00FB2521">
            <w:pPr>
              <w:widowControl w:val="0"/>
              <w:jc w:val="center"/>
              <w:rPr>
                <w:rFonts w:ascii="Arial" w:hAnsi="Arial" w:cs="Arial"/>
                <w:b/>
                <w:sz w:val="20"/>
                <w:lang w:val="el-GR"/>
              </w:rPr>
            </w:pPr>
          </w:p>
        </w:tc>
        <w:tc>
          <w:tcPr>
            <w:tcW w:w="2259" w:type="dxa"/>
            <w:tcBorders>
              <w:left w:val="single" w:sz="6" w:space="0" w:color="000001"/>
              <w:bottom w:val="single" w:sz="6" w:space="0" w:color="000001"/>
            </w:tcBorders>
            <w:vAlign w:val="center"/>
          </w:tcPr>
          <w:p w:rsidR="00A43C2F" w:rsidRPr="00180C56" w:rsidRDefault="00A43C2F" w:rsidP="00FB2521">
            <w:pPr>
              <w:widowControl w:val="0"/>
              <w:jc w:val="right"/>
              <w:rPr>
                <w:sz w:val="18"/>
                <w:szCs w:val="18"/>
              </w:rPr>
            </w:pPr>
            <w:r w:rsidRPr="00180C56">
              <w:rPr>
                <w:rFonts w:ascii="Arial" w:hAnsi="Arial" w:cs="Arial"/>
                <w:b/>
                <w:sz w:val="18"/>
                <w:szCs w:val="18"/>
              </w:rPr>
              <w:t>ΠΡΟΫΠ/ΣΜΟΣ:</w:t>
            </w:r>
          </w:p>
        </w:tc>
        <w:tc>
          <w:tcPr>
            <w:tcW w:w="4797" w:type="dxa"/>
            <w:tcBorders>
              <w:left w:val="single" w:sz="6" w:space="0" w:color="000001"/>
              <w:bottom w:val="single" w:sz="6" w:space="0" w:color="000001"/>
              <w:right w:val="single" w:sz="6" w:space="0" w:color="000001"/>
            </w:tcBorders>
            <w:vAlign w:val="center"/>
          </w:tcPr>
          <w:p w:rsidR="00A43C2F" w:rsidRPr="00180C56" w:rsidRDefault="00A43C2F" w:rsidP="00FB2521">
            <w:pPr>
              <w:rPr>
                <w:sz w:val="18"/>
                <w:szCs w:val="18"/>
              </w:rPr>
            </w:pPr>
            <w:r w:rsidRPr="00180C56">
              <w:rPr>
                <w:rFonts w:ascii="Arial" w:hAnsi="Arial" w:cs="Arial"/>
                <w:b/>
                <w:sz w:val="18"/>
                <w:szCs w:val="18"/>
                <w:lang w:eastAsia="el-GR"/>
              </w:rPr>
              <w:t>19.795,77</w:t>
            </w:r>
            <w:r w:rsidRPr="00180C56">
              <w:rPr>
                <w:rFonts w:ascii="Arial" w:hAnsi="Arial" w:cs="Arial"/>
                <w:b/>
                <w:sz w:val="18"/>
                <w:szCs w:val="18"/>
              </w:rPr>
              <w:t>€</w:t>
            </w:r>
            <w:r w:rsidRPr="00180C56">
              <w:rPr>
                <w:rFonts w:ascii="Arial" w:hAnsi="Arial" w:cs="Arial"/>
                <w:b/>
                <w:sz w:val="18"/>
                <w:szCs w:val="18"/>
                <w:lang w:val="en-US"/>
              </w:rPr>
              <w:t xml:space="preserve"> </w:t>
            </w:r>
            <w:r w:rsidRPr="00180C56">
              <w:rPr>
                <w:rFonts w:ascii="Arial" w:hAnsi="Arial" w:cs="Arial"/>
                <w:b/>
                <w:sz w:val="18"/>
                <w:szCs w:val="18"/>
              </w:rPr>
              <w:t>(μαζί με ΦΠΑ 13%)</w:t>
            </w:r>
          </w:p>
        </w:tc>
      </w:tr>
      <w:tr w:rsidR="00A43C2F" w:rsidTr="00FB2521">
        <w:trPr>
          <w:trHeight w:val="423"/>
        </w:trPr>
        <w:tc>
          <w:tcPr>
            <w:tcW w:w="3086" w:type="dxa"/>
            <w:tcBorders>
              <w:left w:val="single" w:sz="6" w:space="0" w:color="000001"/>
              <w:bottom w:val="single" w:sz="6" w:space="0" w:color="000001"/>
            </w:tcBorders>
          </w:tcPr>
          <w:p w:rsidR="00A43C2F" w:rsidRDefault="00A43C2F" w:rsidP="00FB2521">
            <w:pPr>
              <w:widowControl w:val="0"/>
              <w:rPr>
                <w:rFonts w:ascii="Arial" w:hAnsi="Arial" w:cs="Arial"/>
                <w:b/>
                <w:sz w:val="20"/>
              </w:rPr>
            </w:pPr>
          </w:p>
        </w:tc>
        <w:tc>
          <w:tcPr>
            <w:tcW w:w="2259" w:type="dxa"/>
            <w:tcBorders>
              <w:left w:val="single" w:sz="6" w:space="0" w:color="000001"/>
              <w:bottom w:val="single" w:sz="6" w:space="0" w:color="000001"/>
            </w:tcBorders>
            <w:vAlign w:val="center"/>
          </w:tcPr>
          <w:p w:rsidR="00A43C2F" w:rsidRPr="00180C56" w:rsidRDefault="00A43C2F" w:rsidP="00FB2521">
            <w:pPr>
              <w:widowControl w:val="0"/>
              <w:jc w:val="right"/>
              <w:rPr>
                <w:sz w:val="18"/>
                <w:szCs w:val="18"/>
              </w:rPr>
            </w:pPr>
            <w:r w:rsidRPr="00180C56">
              <w:rPr>
                <w:rFonts w:ascii="Arial" w:hAnsi="Arial" w:cs="Arial"/>
                <w:b/>
                <w:sz w:val="18"/>
                <w:szCs w:val="18"/>
              </w:rPr>
              <w:t>ΧΡΗΣΗ:</w:t>
            </w:r>
          </w:p>
        </w:tc>
        <w:tc>
          <w:tcPr>
            <w:tcW w:w="4797" w:type="dxa"/>
            <w:tcBorders>
              <w:left w:val="single" w:sz="6" w:space="0" w:color="000001"/>
              <w:bottom w:val="single" w:sz="6" w:space="0" w:color="000001"/>
              <w:right w:val="single" w:sz="6" w:space="0" w:color="000001"/>
            </w:tcBorders>
            <w:vAlign w:val="center"/>
          </w:tcPr>
          <w:p w:rsidR="00A43C2F" w:rsidRPr="00180C56" w:rsidRDefault="00A43C2F" w:rsidP="00FB2521">
            <w:pPr>
              <w:widowControl w:val="0"/>
              <w:rPr>
                <w:sz w:val="18"/>
                <w:szCs w:val="18"/>
              </w:rPr>
            </w:pPr>
            <w:r w:rsidRPr="00180C56">
              <w:rPr>
                <w:rFonts w:ascii="Arial" w:hAnsi="Arial" w:cs="Arial"/>
                <w:b/>
                <w:sz w:val="18"/>
                <w:szCs w:val="18"/>
              </w:rPr>
              <w:t>2019</w:t>
            </w:r>
          </w:p>
        </w:tc>
      </w:tr>
      <w:tr w:rsidR="00A43C2F" w:rsidTr="00FB2521">
        <w:trPr>
          <w:trHeight w:val="423"/>
        </w:trPr>
        <w:tc>
          <w:tcPr>
            <w:tcW w:w="3086" w:type="dxa"/>
            <w:tcBorders>
              <w:left w:val="single" w:sz="6" w:space="0" w:color="000001"/>
              <w:bottom w:val="single" w:sz="6" w:space="0" w:color="000001"/>
            </w:tcBorders>
          </w:tcPr>
          <w:p w:rsidR="00A43C2F" w:rsidRDefault="00A43C2F" w:rsidP="00FB2521">
            <w:pPr>
              <w:widowControl w:val="0"/>
              <w:rPr>
                <w:rFonts w:ascii="Arial" w:hAnsi="Arial" w:cs="Arial"/>
                <w:b/>
                <w:sz w:val="20"/>
              </w:rPr>
            </w:pPr>
          </w:p>
        </w:tc>
        <w:tc>
          <w:tcPr>
            <w:tcW w:w="2259" w:type="dxa"/>
            <w:tcBorders>
              <w:left w:val="single" w:sz="6" w:space="0" w:color="000001"/>
              <w:bottom w:val="single" w:sz="6" w:space="0" w:color="000001"/>
            </w:tcBorders>
            <w:vAlign w:val="center"/>
          </w:tcPr>
          <w:p w:rsidR="00A43C2F" w:rsidRPr="00180C56" w:rsidRDefault="00A43C2F" w:rsidP="00FB2521">
            <w:pPr>
              <w:widowControl w:val="0"/>
              <w:jc w:val="right"/>
              <w:rPr>
                <w:sz w:val="18"/>
                <w:szCs w:val="18"/>
              </w:rPr>
            </w:pPr>
            <w:r w:rsidRPr="00180C56">
              <w:rPr>
                <w:rFonts w:ascii="Arial" w:hAnsi="Arial" w:cs="Arial"/>
                <w:b/>
                <w:sz w:val="18"/>
                <w:szCs w:val="18"/>
                <w:lang w:val="en-US"/>
              </w:rPr>
              <w:t xml:space="preserve">KA </w:t>
            </w:r>
          </w:p>
        </w:tc>
        <w:tc>
          <w:tcPr>
            <w:tcW w:w="4797" w:type="dxa"/>
            <w:tcBorders>
              <w:left w:val="single" w:sz="6" w:space="0" w:color="000001"/>
              <w:bottom w:val="single" w:sz="6" w:space="0" w:color="000001"/>
              <w:right w:val="single" w:sz="6" w:space="0" w:color="000001"/>
            </w:tcBorders>
            <w:vAlign w:val="center"/>
          </w:tcPr>
          <w:p w:rsidR="00A43C2F" w:rsidRPr="00180C56" w:rsidRDefault="00A43C2F" w:rsidP="00FB2521">
            <w:pPr>
              <w:widowControl w:val="0"/>
              <w:rPr>
                <w:sz w:val="18"/>
                <w:szCs w:val="18"/>
              </w:rPr>
            </w:pPr>
            <w:r w:rsidRPr="00180C56">
              <w:rPr>
                <w:rFonts w:ascii="Arial" w:hAnsi="Arial" w:cs="Arial"/>
                <w:b/>
                <w:sz w:val="18"/>
                <w:szCs w:val="18"/>
              </w:rPr>
              <w:t>15-6481.0002</w:t>
            </w:r>
          </w:p>
        </w:tc>
      </w:tr>
    </w:tbl>
    <w:p w:rsidR="00A43C2F" w:rsidRDefault="00A43C2F" w:rsidP="00FB2521"/>
    <w:p w:rsidR="00A43C2F" w:rsidRDefault="00A43C2F" w:rsidP="00FB2521">
      <w:pPr>
        <w:spacing w:line="360" w:lineRule="auto"/>
        <w:ind w:firstLine="540"/>
        <w:jc w:val="center"/>
      </w:pPr>
      <w:r>
        <w:rPr>
          <w:rFonts w:ascii="Arial" w:hAnsi="Arial" w:cs="Arial"/>
          <w:b/>
          <w:bCs/>
          <w:sz w:val="20"/>
          <w:szCs w:val="20"/>
          <w:highlight w:val="yellow"/>
        </w:rPr>
        <w:t>ΤΕΧΝΙΚΗ  ΕΚΘΕΣΗ</w:t>
      </w:r>
    </w:p>
    <w:p w:rsidR="00A43C2F" w:rsidRPr="00FB2521" w:rsidRDefault="00A43C2F" w:rsidP="00FB2521">
      <w:pPr>
        <w:ind w:left="-113"/>
        <w:jc w:val="center"/>
        <w:rPr>
          <w:lang w:val="el-GR"/>
        </w:rPr>
      </w:pPr>
      <w:r w:rsidRPr="00FB2521">
        <w:rPr>
          <w:rFonts w:ascii="Arial" w:hAnsi="Arial" w:cs="Arial"/>
          <w:sz w:val="20"/>
          <w:szCs w:val="20"/>
          <w:lang w:val="el-GR"/>
        </w:rPr>
        <w:t xml:space="preserve">Η παρούσα τεχνική έκθεση αφορά την προμήθεια </w:t>
      </w:r>
      <w:r w:rsidRPr="00FB2521">
        <w:rPr>
          <w:rFonts w:ascii="Arial" w:hAnsi="Arial" w:cs="Arial"/>
          <w:b/>
          <w:bCs/>
          <w:sz w:val="20"/>
          <w:szCs w:val="20"/>
          <w:lang w:val="el-GR"/>
        </w:rPr>
        <w:t>τροφίμων</w:t>
      </w:r>
      <w:r w:rsidRPr="00FB2521">
        <w:rPr>
          <w:rFonts w:ascii="Arial" w:hAnsi="Arial" w:cs="Arial"/>
          <w:sz w:val="20"/>
          <w:szCs w:val="20"/>
          <w:lang w:val="el-GR"/>
        </w:rPr>
        <w:t xml:space="preserve"> για τις υπηρεσίες </w:t>
      </w:r>
      <w:r>
        <w:rPr>
          <w:rFonts w:ascii="Arial" w:hAnsi="Arial" w:cs="Arial"/>
          <w:sz w:val="20"/>
          <w:szCs w:val="20"/>
          <w:lang w:val="en-US"/>
        </w:rPr>
        <w:t>K</w:t>
      </w:r>
      <w:r w:rsidRPr="00FB2521">
        <w:rPr>
          <w:rFonts w:ascii="Arial" w:hAnsi="Arial" w:cs="Arial"/>
          <w:sz w:val="20"/>
          <w:szCs w:val="20"/>
          <w:lang w:val="el-GR"/>
        </w:rPr>
        <w:t xml:space="preserve">οινωνικής Πολιτικής του δήμου Καρδίτσας. Ειδικότερα: </w:t>
      </w:r>
    </w:p>
    <w:p w:rsidR="00A43C2F" w:rsidRPr="00FB2521" w:rsidRDefault="00A43C2F" w:rsidP="00FB2521">
      <w:pPr>
        <w:ind w:left="-113"/>
        <w:jc w:val="center"/>
        <w:rPr>
          <w:lang w:val="el-GR"/>
        </w:rPr>
      </w:pPr>
      <w:r w:rsidRPr="00FB2521">
        <w:rPr>
          <w:rFonts w:ascii="Arial" w:hAnsi="Arial" w:cs="Arial"/>
          <w:sz w:val="20"/>
          <w:szCs w:val="20"/>
          <w:lang w:val="el-GR"/>
        </w:rPr>
        <w:t xml:space="preserve"> </w:t>
      </w:r>
    </w:p>
    <w:p w:rsidR="00A43C2F" w:rsidRPr="00FB2521" w:rsidRDefault="00A43C2F" w:rsidP="00FB2521">
      <w:pPr>
        <w:jc w:val="center"/>
        <w:rPr>
          <w:lang w:val="el-GR"/>
        </w:rPr>
      </w:pPr>
      <w:r w:rsidRPr="00FB2521">
        <w:rPr>
          <w:rFonts w:ascii="Arial" w:hAnsi="Arial" w:cs="Arial"/>
          <w:b/>
          <w:bCs/>
          <w:sz w:val="20"/>
          <w:szCs w:val="20"/>
          <w:u w:val="single"/>
          <w:lang w:val="el-GR"/>
        </w:rPr>
        <w:t>Για το ΕΛΑΙΟΛΑΔΟ</w:t>
      </w:r>
    </w:p>
    <w:p w:rsidR="00A43C2F" w:rsidRPr="00FB2521" w:rsidRDefault="00A43C2F" w:rsidP="00FB2521">
      <w:pPr>
        <w:rPr>
          <w:lang w:val="el-GR"/>
        </w:rPr>
      </w:pPr>
      <w:r w:rsidRPr="00FB2521">
        <w:rPr>
          <w:rFonts w:ascii="Arial" w:hAnsi="Arial" w:cs="Arial"/>
          <w:b/>
          <w:bCs/>
          <w:sz w:val="20"/>
          <w:szCs w:val="20"/>
          <w:lang w:val="el-GR"/>
        </w:rPr>
        <w:t>1. Εισαγωγή</w:t>
      </w:r>
    </w:p>
    <w:p w:rsidR="00A43C2F" w:rsidRPr="00FB2521" w:rsidRDefault="00A43C2F" w:rsidP="00FB2521">
      <w:pPr>
        <w:rPr>
          <w:lang w:val="el-GR"/>
        </w:rPr>
      </w:pPr>
      <w:r w:rsidRPr="00FB2521">
        <w:rPr>
          <w:rFonts w:ascii="Arial" w:hAnsi="Arial" w:cs="Arial"/>
          <w:b/>
          <w:bCs/>
          <w:sz w:val="20"/>
          <w:szCs w:val="20"/>
          <w:lang w:val="el-GR"/>
        </w:rPr>
        <w:t>1.1 Σκοπός</w:t>
      </w:r>
    </w:p>
    <w:p w:rsidR="00A43C2F" w:rsidRPr="00FB2521" w:rsidRDefault="00A43C2F" w:rsidP="00FB2521">
      <w:pPr>
        <w:rPr>
          <w:lang w:val="el-GR"/>
        </w:rPr>
      </w:pPr>
      <w:r w:rsidRPr="00FB2521">
        <w:rPr>
          <w:rFonts w:ascii="Arial" w:hAnsi="Arial" w:cs="Arial"/>
          <w:sz w:val="20"/>
          <w:szCs w:val="20"/>
          <w:lang w:val="el-GR"/>
        </w:rPr>
        <w:t xml:space="preserve">Η προδιαγραφή αυτή αποσκοπεί στον καθορισμό των απαιτήσεων για την προμήθεια </w:t>
      </w:r>
      <w:r w:rsidRPr="00FB2521">
        <w:rPr>
          <w:rFonts w:ascii="Arial" w:hAnsi="Arial" w:cs="Arial"/>
          <w:b/>
          <w:bCs/>
          <w:sz w:val="20"/>
          <w:szCs w:val="20"/>
          <w:lang w:val="el-GR"/>
        </w:rPr>
        <w:t xml:space="preserve">εξαιρετικά παρθένου ελαιολάδου </w:t>
      </w:r>
      <w:r w:rsidRPr="00FB2521">
        <w:rPr>
          <w:rFonts w:ascii="Arial" w:hAnsi="Arial" w:cs="Arial"/>
          <w:sz w:val="20"/>
          <w:szCs w:val="20"/>
          <w:lang w:val="el-GR"/>
        </w:rPr>
        <w:t>με σκοπό την κάλυψη αναγκών</w:t>
      </w:r>
      <w:r w:rsidRPr="00FB2521">
        <w:rPr>
          <w:rFonts w:ascii="Arial" w:hAnsi="Arial" w:cs="Arial"/>
          <w:b/>
          <w:bCs/>
          <w:sz w:val="20"/>
          <w:szCs w:val="20"/>
          <w:lang w:val="el-GR"/>
        </w:rPr>
        <w:t xml:space="preserve"> </w:t>
      </w:r>
      <w:r w:rsidRPr="00FB2521">
        <w:rPr>
          <w:rFonts w:ascii="Arial" w:hAnsi="Arial" w:cs="Arial"/>
          <w:b/>
          <w:bCs/>
          <w:sz w:val="20"/>
          <w:szCs w:val="20"/>
          <w:u w:val="single"/>
          <w:lang w:val="el-GR"/>
        </w:rPr>
        <w:t>απόρων οικογενειών του Δήμου Καρδίτσας.</w:t>
      </w:r>
    </w:p>
    <w:p w:rsidR="00A43C2F" w:rsidRPr="00FB2521" w:rsidRDefault="00A43C2F" w:rsidP="00FB2521">
      <w:pPr>
        <w:rPr>
          <w:rFonts w:ascii="Arial" w:hAnsi="Arial" w:cs="Arial"/>
          <w:sz w:val="20"/>
          <w:szCs w:val="20"/>
          <w:lang w:val="el-GR"/>
        </w:rPr>
      </w:pPr>
    </w:p>
    <w:p w:rsidR="00A43C2F" w:rsidRPr="00FB2521" w:rsidRDefault="00A43C2F" w:rsidP="00FB2521">
      <w:pPr>
        <w:rPr>
          <w:lang w:val="el-GR"/>
        </w:rPr>
      </w:pPr>
      <w:r w:rsidRPr="00FB2521">
        <w:rPr>
          <w:rFonts w:ascii="Arial" w:hAnsi="Arial" w:cs="Arial"/>
          <w:b/>
          <w:bCs/>
          <w:sz w:val="20"/>
          <w:szCs w:val="20"/>
          <w:lang w:val="el-GR"/>
        </w:rPr>
        <w:t>1.2 Ορισμός</w:t>
      </w:r>
    </w:p>
    <w:p w:rsidR="00A43C2F" w:rsidRPr="00FB2521" w:rsidRDefault="00A43C2F" w:rsidP="00FB2521">
      <w:pPr>
        <w:rPr>
          <w:lang w:val="el-GR"/>
        </w:rPr>
      </w:pPr>
      <w:r w:rsidRPr="00FB2521">
        <w:rPr>
          <w:rFonts w:ascii="Arial" w:hAnsi="Arial" w:cs="Arial"/>
          <w:sz w:val="20"/>
          <w:szCs w:val="20"/>
          <w:lang w:val="el-GR"/>
        </w:rPr>
        <w:t>Με τον όρο Εξαιρετικό Παρθένο Ελαιόλαδο, εννοείται, το ελαιόλαδο ανωτέρας κατηγορίας που παράγεται απευθείας από ελιές και μόνο με μηχανικές μεθόδους, και είναι σύμφωνο με τον Κανονισμό (ΕΕ) αριθμ. 29/2012 της Επιτροπής της 13ης Ιανουαρίου 2012 για τα πρότυπα εμπορίας του ελαιολάδου και τον Κανονισμό (ΕΟΚ) αριθμ. 2568/91 της Επιτροπής της 11ης Ιουλίου 1991, σχετικά με τον προσδιορισμό των χαρακτηριστικών των ελαιολάδων και των πυρηνελαίων καθώς και με τις μεθόδους προσδιορισμού, και τις εκάστοτε τροποποιήσεις τους.</w:t>
      </w:r>
    </w:p>
    <w:p w:rsidR="00A43C2F" w:rsidRPr="00FB2521" w:rsidRDefault="00A43C2F" w:rsidP="00FB2521">
      <w:pPr>
        <w:rPr>
          <w:rFonts w:ascii="Arial" w:hAnsi="Arial" w:cs="Arial"/>
          <w:sz w:val="20"/>
          <w:szCs w:val="20"/>
          <w:lang w:val="el-GR"/>
        </w:rPr>
      </w:pPr>
    </w:p>
    <w:p w:rsidR="00A43C2F" w:rsidRPr="00FB2521" w:rsidRDefault="00A43C2F" w:rsidP="00FB2521">
      <w:pPr>
        <w:rPr>
          <w:lang w:val="el-GR"/>
        </w:rPr>
      </w:pPr>
      <w:r w:rsidRPr="00FB2521">
        <w:rPr>
          <w:rFonts w:ascii="Arial" w:hAnsi="Arial" w:cs="Arial"/>
          <w:b/>
          <w:bCs/>
          <w:sz w:val="20"/>
          <w:szCs w:val="20"/>
          <w:lang w:val="el-GR"/>
        </w:rPr>
        <w:t>2. Γενικά χαρακτηριστικά</w:t>
      </w:r>
    </w:p>
    <w:p w:rsidR="00A43C2F" w:rsidRPr="00FB2521" w:rsidRDefault="00A43C2F" w:rsidP="00FB2521">
      <w:pPr>
        <w:rPr>
          <w:lang w:val="el-GR"/>
        </w:rPr>
      </w:pPr>
      <w:r w:rsidRPr="00FB2521">
        <w:rPr>
          <w:rFonts w:ascii="Arial" w:hAnsi="Arial" w:cs="Arial"/>
          <w:sz w:val="20"/>
          <w:szCs w:val="20"/>
          <w:lang w:val="el-GR"/>
        </w:rPr>
        <w:t>2.1 Η ποιότητα, η υγιεινή και τα χαρακτηριστικά του εξαιρετικά παρθένου ελαιολάδου θα πρέπει να είναι σύμφωνα με τα προβλεπόμενα στον Κανονισμό (ΕΕ) 29/2012 και γενικότερα στην λοιπή κείμενη ενωσιακή και εθνική νομοθεσία.</w:t>
      </w:r>
    </w:p>
    <w:p w:rsidR="00A43C2F" w:rsidRPr="00FB2521" w:rsidRDefault="00A43C2F" w:rsidP="00FB2521">
      <w:pPr>
        <w:rPr>
          <w:lang w:val="el-GR"/>
        </w:rPr>
      </w:pPr>
      <w:r w:rsidRPr="00FB2521">
        <w:rPr>
          <w:rFonts w:ascii="Arial" w:hAnsi="Arial" w:cs="Arial"/>
          <w:sz w:val="20"/>
          <w:szCs w:val="20"/>
          <w:lang w:val="el-GR"/>
        </w:rPr>
        <w:t>2.2 Να έχει χρόνο ελάχιστης διατηρησιμότητας 12 μηνών τουλάχιστον από την ημερομηνία παραλαβής του.</w:t>
      </w:r>
    </w:p>
    <w:p w:rsidR="00A43C2F" w:rsidRPr="00FB2521" w:rsidRDefault="00A43C2F" w:rsidP="00FB2521">
      <w:pPr>
        <w:rPr>
          <w:lang w:val="el-GR"/>
        </w:rPr>
      </w:pPr>
      <w:r w:rsidRPr="00FB2521">
        <w:rPr>
          <w:rFonts w:ascii="Arial" w:hAnsi="Arial" w:cs="Arial"/>
          <w:sz w:val="20"/>
          <w:szCs w:val="20"/>
          <w:lang w:val="el-GR"/>
        </w:rPr>
        <w:t>2.3 Το προϊόν θα πρέπει να έχει παραχθεί σε εγκεκριμένες εγκαταστάσεις σύμφωνα με την κείμενη ενωσιακή και εθνική νομοθεσία.</w:t>
      </w:r>
    </w:p>
    <w:p w:rsidR="00A43C2F" w:rsidRPr="00FB2521" w:rsidRDefault="00A43C2F" w:rsidP="00FB2521">
      <w:pPr>
        <w:rPr>
          <w:rFonts w:ascii="Arial" w:hAnsi="Arial" w:cs="Arial"/>
          <w:sz w:val="20"/>
          <w:szCs w:val="20"/>
          <w:lang w:val="el-GR"/>
        </w:rPr>
      </w:pPr>
    </w:p>
    <w:p w:rsidR="00A43C2F" w:rsidRPr="00FB2521" w:rsidRDefault="00A43C2F" w:rsidP="00FB2521">
      <w:pPr>
        <w:rPr>
          <w:lang w:val="el-GR"/>
        </w:rPr>
      </w:pPr>
      <w:r w:rsidRPr="00FB2521">
        <w:rPr>
          <w:rFonts w:ascii="Arial" w:hAnsi="Arial" w:cs="Arial"/>
          <w:b/>
          <w:bCs/>
          <w:sz w:val="20"/>
          <w:szCs w:val="20"/>
          <w:lang w:val="el-GR"/>
        </w:rPr>
        <w:t>3. Μακροσκοπικά χαρακτηριστικά</w:t>
      </w:r>
    </w:p>
    <w:p w:rsidR="00A43C2F" w:rsidRPr="00FB2521" w:rsidRDefault="00A43C2F" w:rsidP="00FB2521">
      <w:pPr>
        <w:rPr>
          <w:lang w:val="el-GR"/>
        </w:rPr>
      </w:pPr>
      <w:r w:rsidRPr="00FB2521">
        <w:rPr>
          <w:rFonts w:ascii="Arial" w:hAnsi="Arial" w:cs="Arial"/>
          <w:sz w:val="20"/>
          <w:szCs w:val="20"/>
          <w:lang w:val="el-GR"/>
        </w:rPr>
        <w:t>3.1 Να είναι διαυγές και ελαιώδες στη θερμοκρασία των 20ο</w:t>
      </w:r>
      <w:r>
        <w:rPr>
          <w:rFonts w:ascii="Arial" w:hAnsi="Arial" w:cs="Arial"/>
          <w:sz w:val="20"/>
          <w:szCs w:val="20"/>
        </w:rPr>
        <w:t>C</w:t>
      </w:r>
      <w:r w:rsidRPr="00FB2521">
        <w:rPr>
          <w:rFonts w:ascii="Arial" w:hAnsi="Arial" w:cs="Arial"/>
          <w:sz w:val="20"/>
          <w:szCs w:val="20"/>
          <w:lang w:val="el-GR"/>
        </w:rPr>
        <w:t>, ΚΤΠ άρθρο 70.</w:t>
      </w:r>
    </w:p>
    <w:p w:rsidR="00A43C2F" w:rsidRPr="00FB2521" w:rsidRDefault="00A43C2F" w:rsidP="00FB2521">
      <w:pPr>
        <w:rPr>
          <w:lang w:val="el-GR"/>
        </w:rPr>
      </w:pPr>
      <w:r w:rsidRPr="00FB2521">
        <w:rPr>
          <w:rFonts w:ascii="Arial" w:hAnsi="Arial" w:cs="Arial"/>
          <w:sz w:val="20"/>
          <w:szCs w:val="20"/>
          <w:lang w:val="el-GR"/>
        </w:rPr>
        <w:t>3.2 Να έχει το χαρακτηριστικό χρώμα του ελαιολάδου.</w:t>
      </w:r>
    </w:p>
    <w:p w:rsidR="00A43C2F" w:rsidRPr="00FB2521" w:rsidRDefault="00A43C2F" w:rsidP="00FB2521">
      <w:pPr>
        <w:rPr>
          <w:rFonts w:ascii="Arial" w:hAnsi="Arial" w:cs="Arial"/>
          <w:sz w:val="20"/>
          <w:szCs w:val="20"/>
          <w:lang w:val="el-GR"/>
        </w:rPr>
      </w:pPr>
    </w:p>
    <w:p w:rsidR="00A43C2F" w:rsidRPr="00FB2521" w:rsidRDefault="00A43C2F" w:rsidP="00FB2521">
      <w:pPr>
        <w:rPr>
          <w:lang w:val="el-GR"/>
        </w:rPr>
      </w:pPr>
      <w:r w:rsidRPr="00FB2521">
        <w:rPr>
          <w:rFonts w:ascii="Arial" w:hAnsi="Arial" w:cs="Arial"/>
          <w:b/>
          <w:bCs/>
          <w:sz w:val="20"/>
          <w:szCs w:val="20"/>
          <w:lang w:val="el-GR"/>
        </w:rPr>
        <w:t>4. Οργανοληπτικά χαρακτηριστικά</w:t>
      </w:r>
    </w:p>
    <w:p w:rsidR="00A43C2F" w:rsidRPr="00FB2521" w:rsidRDefault="00A43C2F" w:rsidP="00FB2521">
      <w:pPr>
        <w:rPr>
          <w:lang w:val="el-GR"/>
        </w:rPr>
      </w:pPr>
      <w:r w:rsidRPr="00FB2521">
        <w:rPr>
          <w:rFonts w:ascii="Arial" w:hAnsi="Arial" w:cs="Arial"/>
          <w:sz w:val="20"/>
          <w:szCs w:val="20"/>
          <w:lang w:val="el-GR"/>
        </w:rPr>
        <w:t>4.1 Το προϊόν πρέπει να είναι απαλλαγμένο από γεύσεις ή οσμές ξένες προς αυτό, Κανονισμός (ΕΟΚ) αριθμ. 2568/91 της Επιτροπής.</w:t>
      </w:r>
    </w:p>
    <w:p w:rsidR="00A43C2F" w:rsidRPr="00FB2521" w:rsidRDefault="00A43C2F" w:rsidP="00FB2521">
      <w:pPr>
        <w:rPr>
          <w:lang w:val="el-GR"/>
        </w:rPr>
      </w:pPr>
      <w:r w:rsidRPr="00FB2521">
        <w:rPr>
          <w:rFonts w:ascii="Arial" w:hAnsi="Arial" w:cs="Arial"/>
          <w:sz w:val="20"/>
          <w:szCs w:val="20"/>
          <w:lang w:val="el-GR"/>
        </w:rPr>
        <w:t>4.2 Το προϊόν πρέπει να μην παρέχει γενικά ενδείξεις χρησιμοποίησης ακατάλληλων πρώτων υλών ή ατελούς επεξεργασίας και συντήρησης, κατά την παραγωγή του (π.χ. να μην εμφανίζει οσμή ή γεύση τάγγισης).</w:t>
      </w:r>
    </w:p>
    <w:p w:rsidR="00A43C2F" w:rsidRPr="00FB2521" w:rsidRDefault="00A43C2F" w:rsidP="00FB2521">
      <w:pPr>
        <w:rPr>
          <w:rFonts w:ascii="Arial" w:hAnsi="Arial" w:cs="Arial"/>
          <w:sz w:val="20"/>
          <w:szCs w:val="20"/>
          <w:lang w:val="el-GR"/>
        </w:rPr>
      </w:pPr>
    </w:p>
    <w:p w:rsidR="00A43C2F" w:rsidRPr="00FB2521" w:rsidRDefault="00A43C2F" w:rsidP="00FB2521">
      <w:pPr>
        <w:rPr>
          <w:lang w:val="el-GR"/>
        </w:rPr>
      </w:pPr>
      <w:r w:rsidRPr="00FB2521">
        <w:rPr>
          <w:rFonts w:ascii="Arial" w:hAnsi="Arial" w:cs="Arial"/>
          <w:b/>
          <w:bCs/>
          <w:sz w:val="20"/>
          <w:szCs w:val="20"/>
          <w:lang w:val="el-GR"/>
        </w:rPr>
        <w:t xml:space="preserve">5. Φυσικό-χημικά χαρακτηριστικά τροφίμου </w:t>
      </w:r>
    </w:p>
    <w:p w:rsidR="00A43C2F" w:rsidRPr="00FB2521" w:rsidRDefault="00A43C2F" w:rsidP="00FB2521">
      <w:pPr>
        <w:rPr>
          <w:lang w:val="el-GR"/>
        </w:rPr>
      </w:pPr>
      <w:r w:rsidRPr="00FB2521">
        <w:rPr>
          <w:rFonts w:ascii="Arial" w:hAnsi="Arial" w:cs="Arial"/>
          <w:sz w:val="20"/>
          <w:szCs w:val="20"/>
          <w:lang w:val="el-GR"/>
        </w:rPr>
        <w:t>5.1 Όλα τα φυσικοχημικά χαρακτηριστικά του προϊόντος να είναι σύμφωνα με τα αντίστοιχα που προβλέπονται στο Παράρτημα Ι του Κανονισμού (ΕΟΚ) αριθμ. 2568/91 της Επιτροπής της 11ης Ιουλίου 1991, και τις εκάστοτε τροποποιήσεις του, σχετικά με τον προσδιορισμό των χαρακτηριστικών των ελαιολάδων και των πυρηνελαίων καθώς και με τις μεθόδους προσδιορισμού, σε ό,τι αφορά το εξαιρετικά παρθένο ελαιόλαδο.</w:t>
      </w:r>
    </w:p>
    <w:p w:rsidR="00A43C2F" w:rsidRPr="00FB2521" w:rsidRDefault="00A43C2F" w:rsidP="00FB2521">
      <w:pPr>
        <w:rPr>
          <w:lang w:val="el-GR"/>
        </w:rPr>
      </w:pPr>
      <w:r w:rsidRPr="00FB2521">
        <w:rPr>
          <w:rFonts w:ascii="Arial" w:hAnsi="Arial" w:cs="Arial"/>
          <w:sz w:val="20"/>
          <w:szCs w:val="20"/>
          <w:lang w:val="el-GR"/>
        </w:rPr>
        <w:t>5.2 Το εξαιρετικά παρθένο ελαιόλαδο θα πρέπει να συμμορφώνεται με τις διατάξεις της ενωσιακής νομοθεσίας περί επιμολυντών (π.χ. υπολείμματα φυτοπροστατευτικών ουσιών, βαρέα μέταλλα, πολυκυκλικοί αρωματικοί υδρογονάνθρακες κ.ά.).</w:t>
      </w:r>
    </w:p>
    <w:p w:rsidR="00A43C2F" w:rsidRPr="00FB2521" w:rsidRDefault="00A43C2F" w:rsidP="00FB2521">
      <w:pPr>
        <w:rPr>
          <w:rFonts w:ascii="Arial" w:hAnsi="Arial" w:cs="Arial"/>
          <w:sz w:val="20"/>
          <w:szCs w:val="20"/>
          <w:lang w:val="el-GR"/>
        </w:rPr>
      </w:pPr>
    </w:p>
    <w:p w:rsidR="00A43C2F" w:rsidRPr="00FB2521" w:rsidRDefault="00A43C2F" w:rsidP="00FB2521">
      <w:pPr>
        <w:rPr>
          <w:lang w:val="el-GR"/>
        </w:rPr>
      </w:pPr>
      <w:r w:rsidRPr="00FB2521">
        <w:rPr>
          <w:rFonts w:ascii="Arial" w:hAnsi="Arial" w:cs="Arial"/>
          <w:b/>
          <w:bCs/>
          <w:sz w:val="20"/>
          <w:szCs w:val="20"/>
          <w:lang w:val="el-GR"/>
        </w:rPr>
        <w:t xml:space="preserve">6. Συσκευασία </w:t>
      </w:r>
    </w:p>
    <w:p w:rsidR="00A43C2F" w:rsidRPr="00FB2521" w:rsidRDefault="00A43C2F" w:rsidP="00FB2521">
      <w:pPr>
        <w:rPr>
          <w:lang w:val="el-GR"/>
        </w:rPr>
      </w:pPr>
      <w:r w:rsidRPr="00FB2521">
        <w:rPr>
          <w:rFonts w:ascii="Arial" w:hAnsi="Arial" w:cs="Arial"/>
          <w:sz w:val="20"/>
          <w:szCs w:val="20"/>
          <w:lang w:val="el-GR"/>
        </w:rPr>
        <w:t xml:space="preserve">Το εξαιρετικά παρθένο ελαιόλαδο πρέπει να είναι </w:t>
      </w:r>
      <w:r w:rsidRPr="00FB2521">
        <w:rPr>
          <w:rFonts w:ascii="Arial" w:hAnsi="Arial" w:cs="Arial"/>
          <w:b/>
          <w:bCs/>
          <w:sz w:val="20"/>
          <w:szCs w:val="20"/>
          <w:lang w:val="el-GR"/>
        </w:rPr>
        <w:t>συσκευασμένο</w:t>
      </w:r>
      <w:r w:rsidRPr="00FB2521">
        <w:rPr>
          <w:rFonts w:ascii="Arial" w:hAnsi="Arial" w:cs="Arial"/>
          <w:sz w:val="20"/>
          <w:szCs w:val="20"/>
          <w:lang w:val="el-GR"/>
        </w:rPr>
        <w:t xml:space="preserve"> σε περιέκτες κατάλληλους για επαφή με τρόφιμα και καθαρού περιεχομένου </w:t>
      </w:r>
      <w:smartTag w:uri="urn:schemas-microsoft-com:office:smarttags" w:element="metricconverter">
        <w:smartTagPr>
          <w:attr w:name="ProductID" w:val="1,0 λίτρου"/>
        </w:smartTagPr>
        <w:r w:rsidRPr="00FB2521">
          <w:rPr>
            <w:rFonts w:ascii="Arial" w:hAnsi="Arial" w:cs="Arial"/>
            <w:b/>
            <w:bCs/>
            <w:sz w:val="20"/>
            <w:szCs w:val="20"/>
            <w:lang w:val="el-GR"/>
          </w:rPr>
          <w:t>1,0 λίτρου</w:t>
        </w:r>
      </w:smartTag>
      <w:r w:rsidRPr="00FB2521">
        <w:rPr>
          <w:rFonts w:ascii="Arial" w:hAnsi="Arial" w:cs="Arial"/>
          <w:sz w:val="20"/>
          <w:szCs w:val="20"/>
          <w:lang w:val="el-GR"/>
        </w:rPr>
        <w:t>, σύμφωνα με τις διατάξεις της ενωσιακής (Κανονισμός (ΕΚ) 1935/2004) και εθνικής νομοθεσίας (Κ.Τ.Π.).</w:t>
      </w:r>
    </w:p>
    <w:p w:rsidR="00A43C2F" w:rsidRPr="00FB2521" w:rsidRDefault="00A43C2F" w:rsidP="00FB2521">
      <w:pPr>
        <w:rPr>
          <w:lang w:val="el-GR"/>
        </w:rPr>
      </w:pPr>
      <w:r w:rsidRPr="00FB2521">
        <w:rPr>
          <w:rFonts w:ascii="Arial" w:hAnsi="Arial" w:cs="Arial"/>
          <w:sz w:val="20"/>
          <w:szCs w:val="20"/>
          <w:lang w:val="el-GR"/>
        </w:rPr>
        <w:t>Η συσκευασία θα πρέπει να είναι ακέραια (χωρίς χτυπήματα και παραμορφώσεις) και να είναι εφοδιασμένη με σύστημα ανοίγματος που καταστρέφεται μετά την πρώτη χρήση του. Οι συσκευασίες του εξαιρετικά παρθένου ελαιολάδου θα πρέπει να παραδίδονται σε χαρτοκιβώτια, κατάλληλου βάρους και αντοχής για παλετοποίηση.</w:t>
      </w:r>
    </w:p>
    <w:p w:rsidR="00A43C2F" w:rsidRPr="00FB2521" w:rsidRDefault="00A43C2F" w:rsidP="00FB2521">
      <w:pPr>
        <w:rPr>
          <w:rFonts w:ascii="Arial" w:hAnsi="Arial" w:cs="Arial"/>
          <w:sz w:val="20"/>
          <w:szCs w:val="20"/>
          <w:lang w:val="el-GR"/>
        </w:rPr>
      </w:pPr>
    </w:p>
    <w:p w:rsidR="00A43C2F" w:rsidRPr="00FB2521" w:rsidRDefault="00A43C2F" w:rsidP="00FB2521">
      <w:pPr>
        <w:rPr>
          <w:lang w:val="el-GR"/>
        </w:rPr>
      </w:pPr>
      <w:r w:rsidRPr="00FB2521">
        <w:rPr>
          <w:rFonts w:ascii="Arial" w:hAnsi="Arial" w:cs="Arial"/>
          <w:b/>
          <w:bCs/>
          <w:sz w:val="20"/>
          <w:szCs w:val="20"/>
          <w:lang w:val="el-GR"/>
        </w:rPr>
        <w:t>7. Επισημάνσεις</w:t>
      </w:r>
    </w:p>
    <w:p w:rsidR="00A43C2F" w:rsidRPr="00FB2521" w:rsidRDefault="00A43C2F" w:rsidP="00FB2521">
      <w:pPr>
        <w:rPr>
          <w:lang w:val="el-GR"/>
        </w:rPr>
      </w:pPr>
      <w:r w:rsidRPr="00FB2521">
        <w:rPr>
          <w:rFonts w:ascii="Arial" w:hAnsi="Arial" w:cs="Arial"/>
          <w:sz w:val="20"/>
          <w:szCs w:val="20"/>
          <w:lang w:val="el-GR"/>
        </w:rPr>
        <w:t>Η παρουσίαση των υποχρεωτικών ενδείξεων στην επισήμανση των προϊόντων, πρέπει να είναι σύμφωνη με το άρθρο 13 του Κανονισμού (ΕΕ) 1169/2011.</w:t>
      </w:r>
    </w:p>
    <w:p w:rsidR="00A43C2F" w:rsidRPr="00FB2521" w:rsidRDefault="00A43C2F" w:rsidP="00FB2521">
      <w:pPr>
        <w:rPr>
          <w:lang w:val="el-GR"/>
        </w:rPr>
      </w:pPr>
      <w:r w:rsidRPr="00FB2521">
        <w:rPr>
          <w:rFonts w:ascii="Arial" w:hAnsi="Arial" w:cs="Arial"/>
          <w:sz w:val="20"/>
          <w:szCs w:val="20"/>
          <w:lang w:val="el-GR"/>
        </w:rPr>
        <w:t>7.1 Επί της συσκευασίας , σύμφωνα με την κείμενη νομοθεσία (Κανονισμός (ΕΕ) 29/2012 άρθρα 3, 4, 5, &amp; 6 και ΚΥΑ 323902/2009 άρθρο 3), θα πρέπει να αναγράφονται, κατ’ ελάχιστον, τα κάτωθι:</w:t>
      </w:r>
    </w:p>
    <w:p w:rsidR="00A43C2F" w:rsidRPr="00FB2521" w:rsidRDefault="00A43C2F" w:rsidP="00FB2521">
      <w:pPr>
        <w:rPr>
          <w:lang w:val="el-GR"/>
        </w:rPr>
      </w:pPr>
      <w:r w:rsidRPr="00FB2521">
        <w:rPr>
          <w:rFonts w:ascii="Arial" w:hAnsi="Arial" w:cs="Arial"/>
          <w:sz w:val="20"/>
          <w:szCs w:val="20"/>
          <w:lang w:val="el-GR"/>
        </w:rPr>
        <w:t>•  Η ονομασία του προϊόντος (εξαιρετικό παρθένο ελαιόλαδο).</w:t>
      </w:r>
    </w:p>
    <w:p w:rsidR="00A43C2F" w:rsidRPr="00FB2521" w:rsidRDefault="00A43C2F" w:rsidP="00FB2521">
      <w:pPr>
        <w:rPr>
          <w:lang w:val="el-GR"/>
        </w:rPr>
      </w:pPr>
      <w:r w:rsidRPr="00FB2521">
        <w:rPr>
          <w:rFonts w:ascii="Arial" w:hAnsi="Arial" w:cs="Arial"/>
          <w:sz w:val="20"/>
          <w:szCs w:val="20"/>
          <w:lang w:val="el-GR"/>
        </w:rPr>
        <w:t>• Η πληροφορία για την συγκεκριμένη κατηγορία ελαιολάδου «ελαιόλαδο ανωτέρας κατηγορίας που παράγεται απευθείας από ελιές και μόνο με μηχανικές μεθόδους».</w:t>
      </w:r>
    </w:p>
    <w:p w:rsidR="00A43C2F" w:rsidRPr="00FB2521" w:rsidRDefault="00A43C2F" w:rsidP="00FB2521">
      <w:pPr>
        <w:rPr>
          <w:lang w:val="el-GR"/>
        </w:rPr>
      </w:pPr>
      <w:r w:rsidRPr="00FB2521">
        <w:rPr>
          <w:rFonts w:ascii="Arial" w:hAnsi="Arial" w:cs="Arial"/>
          <w:sz w:val="20"/>
          <w:szCs w:val="20"/>
          <w:lang w:val="el-GR"/>
        </w:rPr>
        <w:t>• Ο προσδιορισμός της καταγωγής.</w:t>
      </w:r>
    </w:p>
    <w:p w:rsidR="00A43C2F" w:rsidRPr="00FB2521" w:rsidRDefault="00A43C2F" w:rsidP="00FB2521">
      <w:pPr>
        <w:rPr>
          <w:lang w:val="el-GR"/>
        </w:rPr>
      </w:pPr>
      <w:r w:rsidRPr="00FB2521">
        <w:rPr>
          <w:rFonts w:ascii="Arial" w:hAnsi="Arial" w:cs="Arial"/>
          <w:sz w:val="20"/>
          <w:szCs w:val="20"/>
          <w:lang w:val="el-GR"/>
        </w:rPr>
        <w:t>• Η καθαρή ποσότητα του περιεχομένου ελαιολάδου, εκφραζόμενη σε μονάδες όγκου.</w:t>
      </w:r>
    </w:p>
    <w:p w:rsidR="00A43C2F" w:rsidRPr="00FB2521" w:rsidRDefault="00A43C2F" w:rsidP="00FB2521">
      <w:pPr>
        <w:rPr>
          <w:lang w:val="el-GR"/>
        </w:rPr>
      </w:pPr>
      <w:r w:rsidRPr="00FB2521">
        <w:rPr>
          <w:rFonts w:ascii="Arial" w:hAnsi="Arial" w:cs="Arial"/>
          <w:sz w:val="20"/>
          <w:szCs w:val="20"/>
          <w:lang w:val="el-GR"/>
        </w:rPr>
        <w:t>• Ο αλφαριθμητικός κωδικός έγκρισης (</w:t>
      </w:r>
      <w:r>
        <w:rPr>
          <w:rFonts w:ascii="Arial" w:hAnsi="Arial" w:cs="Arial"/>
          <w:sz w:val="20"/>
          <w:szCs w:val="20"/>
        </w:rPr>
        <w:t>EL</w:t>
      </w:r>
      <w:r w:rsidRPr="00FB2521">
        <w:rPr>
          <w:rFonts w:ascii="Arial" w:hAnsi="Arial" w:cs="Arial"/>
          <w:sz w:val="20"/>
          <w:szCs w:val="20"/>
          <w:lang w:val="el-GR"/>
        </w:rPr>
        <w:t xml:space="preserve"> 40 </w:t>
      </w:r>
      <w:r>
        <w:rPr>
          <w:rFonts w:ascii="Arial" w:hAnsi="Arial" w:cs="Arial"/>
          <w:sz w:val="20"/>
          <w:szCs w:val="20"/>
        </w:rPr>
        <w:t>xxxx</w:t>
      </w:r>
      <w:r w:rsidRPr="00FB2521">
        <w:rPr>
          <w:rFonts w:ascii="Arial" w:hAnsi="Arial" w:cs="Arial"/>
          <w:sz w:val="20"/>
          <w:szCs w:val="20"/>
          <w:lang w:val="el-GR"/>
        </w:rPr>
        <w:t>).</w:t>
      </w:r>
    </w:p>
    <w:p w:rsidR="00A43C2F" w:rsidRPr="00FB2521" w:rsidRDefault="00A43C2F" w:rsidP="00FB2521">
      <w:pPr>
        <w:rPr>
          <w:lang w:val="el-GR"/>
        </w:rPr>
      </w:pPr>
      <w:r w:rsidRPr="00FB2521">
        <w:rPr>
          <w:rFonts w:ascii="Arial" w:hAnsi="Arial" w:cs="Arial"/>
          <w:sz w:val="20"/>
          <w:szCs w:val="20"/>
          <w:lang w:val="el-GR"/>
        </w:rPr>
        <w:t>• Οι ιδιαίτερες συνθήκες διατήρησης του ελαίου (μακριά από το φως και τη θερμότητα).</w:t>
      </w:r>
    </w:p>
    <w:p w:rsidR="00A43C2F" w:rsidRPr="00FB2521" w:rsidRDefault="00A43C2F" w:rsidP="00FB2521">
      <w:pPr>
        <w:rPr>
          <w:lang w:val="el-GR"/>
        </w:rPr>
      </w:pPr>
      <w:r w:rsidRPr="00FB2521">
        <w:rPr>
          <w:rFonts w:ascii="Arial" w:hAnsi="Arial" w:cs="Arial"/>
          <w:sz w:val="20"/>
          <w:szCs w:val="20"/>
          <w:lang w:val="el-GR"/>
        </w:rPr>
        <w:t>• Η ημερομηνία ελάχιστης διατηρησιμότητας του προϊόντος.</w:t>
      </w:r>
    </w:p>
    <w:p w:rsidR="00A43C2F" w:rsidRPr="00FB2521" w:rsidRDefault="00A43C2F" w:rsidP="00FB2521">
      <w:pPr>
        <w:rPr>
          <w:lang w:val="el-GR"/>
        </w:rPr>
      </w:pPr>
      <w:r w:rsidRPr="00FB2521">
        <w:rPr>
          <w:rFonts w:ascii="Arial" w:hAnsi="Arial" w:cs="Arial"/>
          <w:sz w:val="20"/>
          <w:szCs w:val="20"/>
          <w:lang w:val="el-GR"/>
        </w:rPr>
        <w:t>• Το όνομα ή η εμπορική επωνυμία και η διεύθυνση του υπευθύνου επιχείρησης τροφίμων (όπως αυτός ορίζεται στο άρθρο 8 παρ. 1 του Καν.(ΕΕ) 1169/2011).</w:t>
      </w:r>
    </w:p>
    <w:p w:rsidR="00A43C2F" w:rsidRPr="00FB2521" w:rsidRDefault="00A43C2F" w:rsidP="00FB2521">
      <w:pPr>
        <w:rPr>
          <w:lang w:val="el-GR"/>
        </w:rPr>
      </w:pPr>
      <w:r w:rsidRPr="00FB2521">
        <w:rPr>
          <w:rFonts w:ascii="Arial" w:hAnsi="Arial" w:cs="Arial"/>
          <w:sz w:val="20"/>
          <w:szCs w:val="20"/>
          <w:lang w:val="el-GR"/>
        </w:rPr>
        <w:t>Ο αριθμός παρτίδας (η ένδειξη παρτίδας είναι προαιρετική στην περίπτωση που η ημερομηνία ελάχιστης διατηρησιμότητας συμπεριλαμβάνει ένδειξη σαφή και κατά σειρά της ημέρας, του μήνα και του έτους).</w:t>
      </w:r>
    </w:p>
    <w:p w:rsidR="00A43C2F" w:rsidRPr="00FB2521" w:rsidRDefault="00A43C2F" w:rsidP="00FB2521">
      <w:pPr>
        <w:rPr>
          <w:rFonts w:ascii="Arial" w:hAnsi="Arial" w:cs="Arial"/>
          <w:sz w:val="20"/>
          <w:szCs w:val="20"/>
          <w:lang w:val="el-GR"/>
        </w:rPr>
      </w:pPr>
    </w:p>
    <w:p w:rsidR="00A43C2F" w:rsidRPr="00FB2521" w:rsidRDefault="00A43C2F" w:rsidP="00FB2521">
      <w:pPr>
        <w:rPr>
          <w:lang w:val="el-GR"/>
        </w:rPr>
      </w:pPr>
      <w:r w:rsidRPr="00FB2521">
        <w:rPr>
          <w:rFonts w:ascii="Arial" w:hAnsi="Arial" w:cs="Arial"/>
          <w:sz w:val="20"/>
          <w:szCs w:val="20"/>
          <w:lang w:val="el-GR"/>
        </w:rPr>
        <w:t>Τονίζεται, ότι 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w:t>
      </w:r>
    </w:p>
    <w:p w:rsidR="00A43C2F" w:rsidRPr="00FB2521" w:rsidRDefault="00A43C2F" w:rsidP="00FB2521">
      <w:pPr>
        <w:rPr>
          <w:rFonts w:ascii="Arial" w:hAnsi="Arial" w:cs="Arial"/>
          <w:sz w:val="20"/>
          <w:szCs w:val="20"/>
          <w:lang w:val="el-GR"/>
        </w:rPr>
      </w:pPr>
    </w:p>
    <w:p w:rsidR="00A43C2F" w:rsidRPr="00FB2521" w:rsidRDefault="00A43C2F" w:rsidP="00FB2521">
      <w:pPr>
        <w:rPr>
          <w:lang w:val="el-GR"/>
        </w:rPr>
      </w:pPr>
      <w:r w:rsidRPr="00FB2521">
        <w:rPr>
          <w:rFonts w:ascii="Arial" w:hAnsi="Arial" w:cs="Arial"/>
          <w:sz w:val="20"/>
          <w:szCs w:val="20"/>
          <w:lang w:val="el-GR"/>
        </w:rPr>
        <w:t>7.2. Πάνω στο χαρτοκιβώτιο θα πρέπει να υπάρχουν έκτυπα οι παρακάτω επισημάνσεις:</w:t>
      </w:r>
    </w:p>
    <w:p w:rsidR="00A43C2F" w:rsidRPr="00FB2521" w:rsidRDefault="00A43C2F" w:rsidP="00FB2521">
      <w:pPr>
        <w:rPr>
          <w:lang w:val="el-GR"/>
        </w:rPr>
      </w:pPr>
      <w:r w:rsidRPr="00FB2521">
        <w:rPr>
          <w:rFonts w:ascii="Arial" w:hAnsi="Arial" w:cs="Arial"/>
          <w:sz w:val="20"/>
          <w:szCs w:val="20"/>
          <w:lang w:val="el-GR"/>
        </w:rPr>
        <w:t>Η ονομασία του προϊόντος (εξαιρετικό παρθένο ελαιόλαδο).</w:t>
      </w:r>
    </w:p>
    <w:p w:rsidR="00A43C2F" w:rsidRPr="00FB2521" w:rsidRDefault="00A43C2F" w:rsidP="00FB2521">
      <w:pPr>
        <w:rPr>
          <w:lang w:val="el-GR"/>
        </w:rPr>
      </w:pPr>
      <w:r w:rsidRPr="00FB2521">
        <w:rPr>
          <w:rFonts w:ascii="Arial" w:hAnsi="Arial" w:cs="Arial"/>
          <w:sz w:val="20"/>
          <w:szCs w:val="20"/>
          <w:lang w:val="el-GR"/>
        </w:rPr>
        <w:t>Ένδειξη σχετική με την αναγνώριση της παρτίδας.</w:t>
      </w:r>
    </w:p>
    <w:p w:rsidR="00A43C2F" w:rsidRPr="00FB2521" w:rsidRDefault="00A43C2F" w:rsidP="00FB2521">
      <w:pPr>
        <w:rPr>
          <w:lang w:val="el-GR"/>
        </w:rPr>
      </w:pPr>
      <w:r w:rsidRPr="00FB2521">
        <w:rPr>
          <w:rFonts w:ascii="Arial" w:hAnsi="Arial" w:cs="Arial"/>
          <w:sz w:val="20"/>
          <w:szCs w:val="20"/>
          <w:lang w:val="el-GR"/>
        </w:rPr>
        <w:t>Η ημερομηνία ελάχιστης διατηρησιμότητας.</w:t>
      </w:r>
    </w:p>
    <w:p w:rsidR="00A43C2F" w:rsidRPr="00FB2521" w:rsidRDefault="00A43C2F" w:rsidP="00FB2521">
      <w:pPr>
        <w:rPr>
          <w:lang w:val="el-GR"/>
        </w:rPr>
      </w:pPr>
      <w:r w:rsidRPr="00FB2521">
        <w:rPr>
          <w:rFonts w:ascii="Arial" w:hAnsi="Arial" w:cs="Arial"/>
          <w:sz w:val="20"/>
          <w:szCs w:val="20"/>
          <w:lang w:val="el-GR"/>
        </w:rPr>
        <w:t>Ο αριθμός των φιαλών και το καθαρό περιεχόμενο αυτών, εκφραζόμενο σε όγκο, σε κάθε χαρτοκιβώτιο.</w:t>
      </w:r>
    </w:p>
    <w:p w:rsidR="00A43C2F" w:rsidRPr="00FB2521" w:rsidRDefault="00A43C2F" w:rsidP="00FB2521">
      <w:pPr>
        <w:rPr>
          <w:lang w:val="el-GR"/>
        </w:rPr>
      </w:pPr>
      <w:r w:rsidRPr="00FB2521">
        <w:rPr>
          <w:rFonts w:ascii="Arial" w:hAnsi="Arial" w:cs="Arial"/>
          <w:sz w:val="20"/>
          <w:szCs w:val="20"/>
          <w:lang w:val="el-GR"/>
        </w:rPr>
        <w:t>Η φράση «</w:t>
      </w:r>
      <w:r w:rsidRPr="00FB2521">
        <w:rPr>
          <w:rFonts w:ascii="Arial" w:hAnsi="Arial" w:cs="Arial"/>
          <w:b/>
          <w:bCs/>
          <w:sz w:val="20"/>
          <w:szCs w:val="20"/>
          <w:lang w:val="el-GR"/>
        </w:rPr>
        <w:t>ΔΗΜΟΣ ΚΑΡΔΙΤΣΑΣ ΔΩΡΕΑΝ ΔΙΑΝΟΜΗ. ΔΕΝ ΕΠΙΤΡΕΠΕΤΑΙ Η ΠΩΛΗΣΗ</w:t>
      </w:r>
      <w:r w:rsidRPr="00FB2521">
        <w:rPr>
          <w:rFonts w:ascii="Arial" w:hAnsi="Arial" w:cs="Arial"/>
          <w:sz w:val="20"/>
          <w:szCs w:val="20"/>
          <w:lang w:val="el-GR"/>
        </w:rPr>
        <w:t>».</w:t>
      </w:r>
    </w:p>
    <w:p w:rsidR="00A43C2F" w:rsidRPr="00FB2521" w:rsidRDefault="00A43C2F" w:rsidP="00FB2521">
      <w:pPr>
        <w:rPr>
          <w:lang w:val="el-GR"/>
        </w:rPr>
      </w:pPr>
      <w:r w:rsidRPr="00FB2521">
        <w:rPr>
          <w:rFonts w:ascii="Arial" w:hAnsi="Arial" w:cs="Arial"/>
          <w:sz w:val="20"/>
          <w:szCs w:val="20"/>
          <w:lang w:val="el-GR"/>
        </w:rPr>
        <w:t>Ο αριθμός της σύμβασης.</w:t>
      </w:r>
    </w:p>
    <w:p w:rsidR="00A43C2F" w:rsidRPr="00FB2521" w:rsidRDefault="00A43C2F" w:rsidP="00FB2521">
      <w:pPr>
        <w:rPr>
          <w:rFonts w:ascii="Arial" w:hAnsi="Arial" w:cs="Arial"/>
          <w:sz w:val="20"/>
          <w:szCs w:val="20"/>
          <w:lang w:val="el-GR"/>
        </w:rPr>
      </w:pPr>
    </w:p>
    <w:p w:rsidR="00A43C2F" w:rsidRPr="00FB2521" w:rsidRDefault="00A43C2F" w:rsidP="00FB2521">
      <w:pPr>
        <w:rPr>
          <w:lang w:val="el-GR"/>
        </w:rPr>
      </w:pPr>
      <w:r w:rsidRPr="00FB2521">
        <w:rPr>
          <w:rFonts w:ascii="Arial" w:hAnsi="Arial" w:cs="Arial"/>
          <w:b/>
          <w:bCs/>
          <w:sz w:val="20"/>
          <w:szCs w:val="20"/>
          <w:lang w:val="el-GR"/>
        </w:rPr>
        <w:t>8. Διενεργούμενοι έλεγχοι</w:t>
      </w:r>
    </w:p>
    <w:p w:rsidR="00A43C2F" w:rsidRPr="00FB2521" w:rsidRDefault="00A43C2F" w:rsidP="00FB2521">
      <w:pPr>
        <w:rPr>
          <w:lang w:val="el-GR"/>
        </w:rPr>
      </w:pPr>
      <w:r w:rsidRPr="00FB2521">
        <w:rPr>
          <w:rFonts w:ascii="Arial" w:hAnsi="Arial" w:cs="Arial"/>
          <w:sz w:val="20"/>
          <w:szCs w:val="20"/>
          <w:lang w:val="el-GR"/>
        </w:rPr>
        <w:t>Η Επιτροπή Παραλαβής ελέγχει σε τυχαία και αντιπροσωπευτικά δείγματα της</w:t>
      </w:r>
    </w:p>
    <w:p w:rsidR="00A43C2F" w:rsidRPr="00FB2521" w:rsidRDefault="00A43C2F" w:rsidP="00FB2521">
      <w:pPr>
        <w:rPr>
          <w:lang w:val="el-GR"/>
        </w:rPr>
      </w:pPr>
      <w:r w:rsidRPr="00FB2521">
        <w:rPr>
          <w:rFonts w:ascii="Arial" w:hAnsi="Arial" w:cs="Arial"/>
          <w:sz w:val="20"/>
          <w:szCs w:val="20"/>
          <w:lang w:val="el-GR"/>
        </w:rPr>
        <w:t>παραδοθείσας ποσότητας:</w:t>
      </w:r>
    </w:p>
    <w:p w:rsidR="00A43C2F" w:rsidRPr="00FB2521" w:rsidRDefault="00A43C2F" w:rsidP="00FB2521">
      <w:pPr>
        <w:rPr>
          <w:lang w:val="el-GR"/>
        </w:rPr>
      </w:pPr>
      <w:r w:rsidRPr="00FB2521">
        <w:rPr>
          <w:rFonts w:ascii="Arial" w:hAnsi="Arial" w:cs="Arial"/>
          <w:sz w:val="20"/>
          <w:szCs w:val="20"/>
          <w:lang w:val="el-GR"/>
        </w:rPr>
        <w:t>- τα γενικά και μακροσκοπικά χαρακτηριστικά των παραγράφων 2 και 3</w:t>
      </w:r>
    </w:p>
    <w:p w:rsidR="00A43C2F" w:rsidRPr="00FB2521" w:rsidRDefault="00A43C2F" w:rsidP="00FB2521">
      <w:pPr>
        <w:rPr>
          <w:lang w:val="el-GR"/>
        </w:rPr>
      </w:pPr>
      <w:r w:rsidRPr="00FB2521">
        <w:rPr>
          <w:rFonts w:ascii="Arial" w:hAnsi="Arial" w:cs="Arial"/>
          <w:sz w:val="20"/>
          <w:szCs w:val="20"/>
          <w:lang w:val="el-GR"/>
        </w:rPr>
        <w:t>- τις απαιτήσεις επισήμανσης, σύμφωνα με την παράγραφο 6.</w:t>
      </w:r>
    </w:p>
    <w:p w:rsidR="00A43C2F" w:rsidRPr="00FB2521" w:rsidRDefault="00A43C2F" w:rsidP="00FB2521">
      <w:pPr>
        <w:rPr>
          <w:lang w:val="el-GR"/>
        </w:rPr>
      </w:pPr>
      <w:r w:rsidRPr="00FB2521">
        <w:rPr>
          <w:rFonts w:ascii="Arial" w:hAnsi="Arial" w:cs="Arial"/>
          <w:sz w:val="20"/>
          <w:szCs w:val="20"/>
          <w:lang w:val="el-GR"/>
        </w:rPr>
        <w:t>Η Υπηρεσία διατηρεί το δικαίωμα, όποτε κρίνει σκόπιμο, να προβεί σε εργαστηριακούς ελέγχους των παραδοθέντων τροφίμων μετά από τη σχετική δειγματοληψία.</w:t>
      </w:r>
    </w:p>
    <w:p w:rsidR="00A43C2F" w:rsidRPr="00FB2521" w:rsidRDefault="00A43C2F" w:rsidP="00FB2521">
      <w:pPr>
        <w:rPr>
          <w:lang w:val="el-GR"/>
        </w:rPr>
      </w:pPr>
      <w:r w:rsidRPr="00FB2521">
        <w:rPr>
          <w:rFonts w:ascii="Arial" w:hAnsi="Arial" w:cs="Arial"/>
          <w:sz w:val="20"/>
          <w:szCs w:val="20"/>
          <w:lang w:val="el-GR"/>
        </w:rPr>
        <w:t>Τα δείγματα που λαμβάνονται βαρύνουν τον προμηθευτή, ο οποίος υποχρεούται σε άμεση αντικατάστασή τους ώστε σε κάθε περίπτωση να παραδίδεται η αρχικώς συμφωνηθείσα ποσότητα.</w:t>
      </w:r>
    </w:p>
    <w:p w:rsidR="00A43C2F" w:rsidRPr="00FB2521" w:rsidRDefault="00A43C2F" w:rsidP="00FB2521">
      <w:pPr>
        <w:rPr>
          <w:rFonts w:ascii="Arial" w:hAnsi="Arial" w:cs="Arial"/>
          <w:sz w:val="20"/>
          <w:szCs w:val="20"/>
          <w:lang w:val="el-GR"/>
        </w:rPr>
      </w:pPr>
    </w:p>
    <w:p w:rsidR="00A43C2F" w:rsidRPr="00FB2521" w:rsidRDefault="00A43C2F" w:rsidP="00FB2521">
      <w:pPr>
        <w:rPr>
          <w:lang w:val="el-GR"/>
        </w:rPr>
      </w:pPr>
      <w:r w:rsidRPr="00FB2521">
        <w:rPr>
          <w:rFonts w:ascii="Arial" w:hAnsi="Arial" w:cs="Arial"/>
          <w:b/>
          <w:bCs/>
          <w:sz w:val="20"/>
          <w:szCs w:val="20"/>
          <w:lang w:val="el-GR"/>
        </w:rPr>
        <w:t>9. Υποχρεώσεις Προμηθευτών</w:t>
      </w:r>
    </w:p>
    <w:p w:rsidR="00A43C2F" w:rsidRPr="00FB2521" w:rsidRDefault="00A43C2F" w:rsidP="00FB2521">
      <w:pPr>
        <w:rPr>
          <w:lang w:val="el-GR"/>
        </w:rPr>
      </w:pPr>
      <w:r w:rsidRPr="00FB2521">
        <w:rPr>
          <w:rFonts w:ascii="Arial" w:hAnsi="Arial" w:cs="Arial"/>
          <w:sz w:val="20"/>
          <w:szCs w:val="20"/>
          <w:u w:val="single"/>
          <w:lang w:val="el-GR"/>
        </w:rPr>
        <w:t>Οι συμμετέχοντες στο διαγωνισμό υποχρεούνται να υποβάλουν μαζί με τις τεχνικές προσφορές</w:t>
      </w:r>
      <w:r w:rsidRPr="00FB2521">
        <w:rPr>
          <w:rFonts w:ascii="Arial" w:hAnsi="Arial" w:cs="Arial"/>
          <w:sz w:val="20"/>
          <w:szCs w:val="20"/>
          <w:lang w:val="el-GR"/>
        </w:rPr>
        <w:t>:</w:t>
      </w:r>
    </w:p>
    <w:p w:rsidR="00A43C2F" w:rsidRPr="00766CE3" w:rsidRDefault="00A43C2F" w:rsidP="00FB2521">
      <w:pPr>
        <w:rPr>
          <w:u w:val="single"/>
          <w:lang w:val="el-GR"/>
        </w:rPr>
      </w:pPr>
      <w:r w:rsidRPr="00766CE3">
        <w:rPr>
          <w:rFonts w:ascii="Arial" w:hAnsi="Arial" w:cs="Arial"/>
          <w:sz w:val="20"/>
          <w:szCs w:val="20"/>
          <w:u w:val="single"/>
          <w:lang w:val="el-GR"/>
        </w:rPr>
        <w:t>-</w:t>
      </w:r>
      <w:r w:rsidRPr="00766CE3">
        <w:rPr>
          <w:rFonts w:ascii="Arial" w:hAnsi="Arial" w:cs="Arial"/>
          <w:b/>
          <w:sz w:val="20"/>
          <w:szCs w:val="20"/>
          <w:u w:val="single"/>
          <w:lang w:val="el-GR"/>
        </w:rPr>
        <w:t xml:space="preserve"> Υπεύθυνη δήλωση</w:t>
      </w:r>
      <w:r w:rsidRPr="00766CE3">
        <w:rPr>
          <w:rFonts w:ascii="Arial" w:hAnsi="Arial" w:cs="Arial"/>
          <w:sz w:val="20"/>
          <w:szCs w:val="20"/>
          <w:u w:val="single"/>
          <w:lang w:val="el-GR"/>
        </w:rPr>
        <w:t xml:space="preserve"> που θα δηλώνει ότι έλαβε γνώση και συμμορφώνεται με  όλους τους όρους της προδιαγραφής στο σύνολό τους, χωρίς καμία μεταβολή.</w:t>
      </w:r>
    </w:p>
    <w:p w:rsidR="00A43C2F" w:rsidRPr="00766CE3" w:rsidRDefault="00A43C2F" w:rsidP="00FB2521">
      <w:pPr>
        <w:rPr>
          <w:u w:val="single"/>
          <w:lang w:val="el-GR"/>
        </w:rPr>
      </w:pPr>
      <w:r w:rsidRPr="00766CE3">
        <w:rPr>
          <w:rFonts w:ascii="Arial" w:hAnsi="Arial" w:cs="Arial"/>
          <w:sz w:val="20"/>
          <w:szCs w:val="20"/>
          <w:u w:val="single"/>
          <w:lang w:val="el-GR"/>
        </w:rPr>
        <w:t>-</w:t>
      </w:r>
      <w:r w:rsidRPr="00766CE3">
        <w:rPr>
          <w:rFonts w:ascii="Arial" w:hAnsi="Arial" w:cs="Arial"/>
          <w:b/>
          <w:sz w:val="20"/>
          <w:szCs w:val="20"/>
          <w:u w:val="single"/>
          <w:lang w:val="el-GR"/>
        </w:rPr>
        <w:t xml:space="preserve"> Υπεύθυνη δήλωση</w:t>
      </w:r>
      <w:r w:rsidRPr="00766CE3">
        <w:rPr>
          <w:rFonts w:ascii="Arial" w:hAnsi="Arial" w:cs="Arial"/>
          <w:sz w:val="20"/>
          <w:szCs w:val="20"/>
          <w:u w:val="single"/>
          <w:lang w:val="el-GR"/>
        </w:rPr>
        <w:t xml:space="preserve"> με την οποία να εγγυάται τη διατηρησιμότητα του προϊόντος για χρονικό διάστημα 12 μηνών τουλάχιστον, από την παραλαβή τους.</w:t>
      </w:r>
    </w:p>
    <w:p w:rsidR="00A43C2F" w:rsidRPr="00FB2521" w:rsidRDefault="00A43C2F" w:rsidP="00FB2521">
      <w:pPr>
        <w:rPr>
          <w:rFonts w:ascii="Arial" w:hAnsi="Arial" w:cs="Arial"/>
          <w:sz w:val="20"/>
          <w:szCs w:val="20"/>
          <w:lang w:val="el-GR"/>
        </w:rPr>
      </w:pPr>
    </w:p>
    <w:p w:rsidR="00A43C2F" w:rsidRPr="00FB2521" w:rsidRDefault="00A43C2F" w:rsidP="00FB2521">
      <w:pPr>
        <w:rPr>
          <w:lang w:val="el-GR"/>
        </w:rPr>
      </w:pPr>
      <w:r w:rsidRPr="00FB2521">
        <w:rPr>
          <w:rFonts w:ascii="Arial" w:hAnsi="Arial" w:cs="Arial"/>
          <w:b/>
          <w:bCs/>
          <w:sz w:val="20"/>
          <w:szCs w:val="20"/>
          <w:lang w:val="el-GR"/>
        </w:rPr>
        <w:t>10. Απαράβατοι Όροι</w:t>
      </w:r>
    </w:p>
    <w:p w:rsidR="00A43C2F" w:rsidRPr="00FB2521" w:rsidRDefault="00A43C2F" w:rsidP="00FB2521">
      <w:pPr>
        <w:rPr>
          <w:lang w:val="el-GR"/>
        </w:rPr>
      </w:pPr>
      <w:r w:rsidRPr="00FB2521">
        <w:rPr>
          <w:rFonts w:ascii="Arial" w:hAnsi="Arial" w:cs="Arial"/>
          <w:sz w:val="20"/>
          <w:szCs w:val="20"/>
          <w:lang w:val="el-GR"/>
        </w:rPr>
        <w:t>Όλοι οι όροι της τεχνικής προδιαγραφής θεωρούνται απαράβατοι και η μη τήρηση αυτών συνεπάγεται την απόρριψη παραλαβής.</w:t>
      </w:r>
    </w:p>
    <w:p w:rsidR="00A43C2F" w:rsidRPr="00FB2521" w:rsidRDefault="00A43C2F" w:rsidP="00FB2521">
      <w:pPr>
        <w:rPr>
          <w:rFonts w:ascii="Arial" w:hAnsi="Arial" w:cs="Arial"/>
          <w:sz w:val="20"/>
          <w:szCs w:val="20"/>
          <w:lang w:val="el-GR"/>
        </w:rPr>
      </w:pPr>
    </w:p>
    <w:p w:rsidR="00A43C2F" w:rsidRPr="00FB2521" w:rsidRDefault="00A43C2F" w:rsidP="00FB2521">
      <w:pPr>
        <w:rPr>
          <w:lang w:val="el-GR"/>
        </w:rPr>
      </w:pPr>
      <w:r w:rsidRPr="00FB2521">
        <w:rPr>
          <w:rFonts w:ascii="Arial" w:hAnsi="Arial" w:cs="Arial"/>
          <w:b/>
          <w:bCs/>
          <w:sz w:val="20"/>
          <w:szCs w:val="20"/>
          <w:lang w:val="el-GR"/>
        </w:rPr>
        <w:t>11. Σχετική Νομοθεσία</w:t>
      </w:r>
    </w:p>
    <w:p w:rsidR="00A43C2F" w:rsidRPr="00FB2521" w:rsidRDefault="00A43C2F" w:rsidP="00FB2521">
      <w:pPr>
        <w:rPr>
          <w:lang w:val="el-GR"/>
        </w:rPr>
      </w:pPr>
      <w:r w:rsidRPr="00FB2521">
        <w:rPr>
          <w:rFonts w:ascii="Arial" w:hAnsi="Arial" w:cs="Arial"/>
          <w:sz w:val="20"/>
          <w:szCs w:val="20"/>
          <w:lang w:val="el-GR"/>
        </w:rPr>
        <w:t>11.1 Κανονισμός (ΕΚ) αριθ. 178/2002 του Ευρωπαϊκού κοινοβουλίου και του Συμβουλίου της 28ης Ιανουαρίου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w:t>
      </w:r>
    </w:p>
    <w:p w:rsidR="00A43C2F" w:rsidRPr="00FB2521" w:rsidRDefault="00A43C2F" w:rsidP="00FB2521">
      <w:pPr>
        <w:rPr>
          <w:lang w:val="el-GR"/>
        </w:rPr>
      </w:pPr>
      <w:r w:rsidRPr="00FB2521">
        <w:rPr>
          <w:rFonts w:ascii="Arial" w:hAnsi="Arial" w:cs="Arial"/>
          <w:sz w:val="20"/>
          <w:szCs w:val="20"/>
          <w:lang w:val="el-GR"/>
        </w:rPr>
        <w:t>11.2 Κανονισμός (ΕΚ) αριθ. 852/2004 του Ευρωπαϊκού Κοινοβουλίου και του Συμβουλίου της 29ης Απριλίου 2004, για την υγιεινή των τροφίμων.</w:t>
      </w:r>
    </w:p>
    <w:p w:rsidR="00A43C2F" w:rsidRPr="00FB2521" w:rsidRDefault="00A43C2F" w:rsidP="00FB2521">
      <w:pPr>
        <w:rPr>
          <w:lang w:val="el-GR"/>
        </w:rPr>
      </w:pPr>
      <w:r w:rsidRPr="00FB2521">
        <w:rPr>
          <w:rFonts w:ascii="Arial" w:hAnsi="Arial" w:cs="Arial"/>
          <w:sz w:val="20"/>
          <w:szCs w:val="20"/>
          <w:lang w:val="el-GR"/>
        </w:rPr>
        <w:t>11.3 Κανονισμός (ΕΚ) αριθ. 1935/2004 του Ευρωπαϊκού Κοινοβουλίου και του Συμβουλίου της 27ης Οκτωβρίου 2004, σχετικά με τα υλικά και αντικείμενα που πρόκειται να έρθουν σε επαφή με τρόφιμα.</w:t>
      </w:r>
    </w:p>
    <w:p w:rsidR="00A43C2F" w:rsidRPr="00FB2521" w:rsidRDefault="00A43C2F" w:rsidP="00FB2521">
      <w:pPr>
        <w:rPr>
          <w:lang w:val="el-GR"/>
        </w:rPr>
      </w:pPr>
      <w:r w:rsidRPr="00FB2521">
        <w:rPr>
          <w:rFonts w:ascii="Arial" w:hAnsi="Arial" w:cs="Arial"/>
          <w:sz w:val="20"/>
          <w:szCs w:val="20"/>
          <w:lang w:val="el-GR"/>
        </w:rPr>
        <w:t>11.4 Κανονισμός (ΕΕ) αριθ. 10/2011 της Επιτροπής της 14ης Ιανουαρίου 2011 για τα πλαστικά υλικά και αντικείμενα που προορίζονται να έρθουν σε επαφή με τρόφιμα.</w:t>
      </w:r>
    </w:p>
    <w:p w:rsidR="00A43C2F" w:rsidRPr="00FB2521" w:rsidRDefault="00A43C2F" w:rsidP="00FB2521">
      <w:pPr>
        <w:rPr>
          <w:lang w:val="el-GR"/>
        </w:rPr>
      </w:pPr>
      <w:r w:rsidRPr="00FB2521">
        <w:rPr>
          <w:rFonts w:ascii="Arial" w:hAnsi="Arial" w:cs="Arial"/>
          <w:sz w:val="20"/>
          <w:szCs w:val="20"/>
          <w:lang w:val="el-GR"/>
        </w:rPr>
        <w:t>11.5 Κανονισμός (ΕΕ) αριθ. 1169/2011 του Ευρωπαϊκού Κοινοβουλίου και του Συμβουλίου της 25ης Οκτωβρίου 2011, σχετικά με την παροχή πληροφοριών για τα τρόφιμα στους καταναλωτές, την τροποποίηση και κατάργηση Κανονισμών και Οδηγιών.</w:t>
      </w:r>
    </w:p>
    <w:p w:rsidR="00A43C2F" w:rsidRPr="00FB2521" w:rsidRDefault="00A43C2F" w:rsidP="00FB2521">
      <w:pPr>
        <w:rPr>
          <w:lang w:val="el-GR"/>
        </w:rPr>
      </w:pPr>
      <w:r w:rsidRPr="00FB2521">
        <w:rPr>
          <w:rFonts w:ascii="Arial" w:hAnsi="Arial" w:cs="Arial"/>
          <w:sz w:val="20"/>
          <w:szCs w:val="20"/>
          <w:lang w:val="el-GR"/>
        </w:rPr>
        <w:t>11.6 Κανονισμός (ΕΕ) αριθ. 29/2012 της Επιτροπής της 13 Ιανουαρίου του 2012 για τα πρότυπα εμπορίας ελαιολάδου, όπως έχει τροποποιηθεί και ισχύει.</w:t>
      </w:r>
    </w:p>
    <w:p w:rsidR="00A43C2F" w:rsidRPr="00FB2521" w:rsidRDefault="00A43C2F" w:rsidP="00FB2521">
      <w:pPr>
        <w:rPr>
          <w:lang w:val="el-GR"/>
        </w:rPr>
      </w:pPr>
      <w:r w:rsidRPr="00FB2521">
        <w:rPr>
          <w:rFonts w:ascii="Arial" w:hAnsi="Arial" w:cs="Arial"/>
          <w:sz w:val="20"/>
          <w:szCs w:val="20"/>
          <w:lang w:val="el-GR"/>
        </w:rPr>
        <w:t>11.7 Κανονισμός (ΕΟΚ) αριθ. 2568/91 της Επιτροπής της 11ης Ιουλίου 1991 σχετικά με τον προσδιορισμό των χαρακτηριστικών των ελαιολάδων, όπως έχει τροποποιηθεί και ισχύει.</w:t>
      </w:r>
    </w:p>
    <w:p w:rsidR="00A43C2F" w:rsidRPr="00FB2521" w:rsidRDefault="00A43C2F" w:rsidP="00FB2521">
      <w:pPr>
        <w:rPr>
          <w:lang w:val="el-GR"/>
        </w:rPr>
      </w:pPr>
      <w:r w:rsidRPr="00FB2521">
        <w:rPr>
          <w:rFonts w:ascii="Arial" w:hAnsi="Arial" w:cs="Arial"/>
          <w:sz w:val="20"/>
          <w:szCs w:val="20"/>
          <w:lang w:val="el-GR"/>
        </w:rPr>
        <w:t>11.8 Κανονισμός (ΕΚ) αριθ. 1881/2006 της Επιτροπής της 19ης Δεκεμβρίου 2006, για καθορισμό μέγιστων επιτρεπτών επιπέδων για ορισμένες ουσίες οι οποίες επιμολύνουν τα τρόφιμα.</w:t>
      </w:r>
    </w:p>
    <w:p w:rsidR="00A43C2F" w:rsidRPr="00FB2521" w:rsidRDefault="00A43C2F" w:rsidP="00FB2521">
      <w:pPr>
        <w:rPr>
          <w:lang w:val="el-GR"/>
        </w:rPr>
      </w:pPr>
      <w:r w:rsidRPr="00FB2521">
        <w:rPr>
          <w:rFonts w:ascii="Arial" w:hAnsi="Arial" w:cs="Arial"/>
          <w:sz w:val="20"/>
          <w:szCs w:val="20"/>
          <w:lang w:val="el-GR"/>
        </w:rPr>
        <w:t>11.9 ΚΥΑ 323902/2009 (ΦΕΚ 2026/Β’/18.9.2009), Συμπληρωματικά μέτρα εφαρμογής του Κανονισμού (ΕΚ) 1019/2002 της Επιτροπής για τις προδιαγραφές εμπορίας ελαιολάδου, όπως τροποποιήθηκε και ισχύει.</w:t>
      </w:r>
    </w:p>
    <w:p w:rsidR="00A43C2F" w:rsidRPr="00FB2521" w:rsidRDefault="00A43C2F" w:rsidP="00FB2521">
      <w:pPr>
        <w:rPr>
          <w:lang w:val="el-GR"/>
        </w:rPr>
      </w:pPr>
      <w:r w:rsidRPr="00FB2521">
        <w:rPr>
          <w:rFonts w:ascii="Arial" w:hAnsi="Arial" w:cs="Arial"/>
          <w:sz w:val="20"/>
          <w:szCs w:val="20"/>
          <w:lang w:val="el-GR"/>
        </w:rPr>
        <w:t>11.10 Ο Κώδικας Τροφίμων - Ποτών και Αντικειμένων Κοινής Χρήσης (Κ.Τ.Π).</w:t>
      </w:r>
    </w:p>
    <w:p w:rsidR="00A43C2F" w:rsidRPr="00FB2521" w:rsidRDefault="00A43C2F" w:rsidP="00FB2521">
      <w:pPr>
        <w:rPr>
          <w:lang w:val="el-GR"/>
        </w:rPr>
      </w:pPr>
      <w:r w:rsidRPr="00FB2521">
        <w:rPr>
          <w:rFonts w:ascii="Arial" w:hAnsi="Arial" w:cs="Arial"/>
          <w:sz w:val="20"/>
          <w:szCs w:val="20"/>
          <w:lang w:val="el-GR"/>
        </w:rPr>
        <w:t>11.11 Ο Ν. 4254/2014 (ΦΕΚ 85/Α’/7-4-2014), Μέτρα στήριξης και ανάπτυξης της Ελληνικής οικονομίας στο πλαίσιο εφαρμογής του Ν.4046/2012 και άλλες διατάξεις, υποπαράγραφος ΣΤ.9 περ. 2.</w:t>
      </w:r>
    </w:p>
    <w:p w:rsidR="00A43C2F" w:rsidRPr="00FB2521" w:rsidRDefault="00A43C2F" w:rsidP="00FB2521">
      <w:pPr>
        <w:ind w:firstLine="708"/>
        <w:rPr>
          <w:rFonts w:ascii="Arial" w:hAnsi="Arial" w:cs="Arial"/>
          <w:sz w:val="20"/>
          <w:szCs w:val="20"/>
          <w:lang w:val="el-GR"/>
        </w:rPr>
      </w:pPr>
    </w:p>
    <w:p w:rsidR="00A43C2F" w:rsidRPr="00FB2521" w:rsidRDefault="00A43C2F" w:rsidP="00FB2521">
      <w:pPr>
        <w:ind w:firstLine="708"/>
        <w:rPr>
          <w:rFonts w:ascii="Arial" w:hAnsi="Arial" w:cs="Arial"/>
          <w:sz w:val="20"/>
          <w:szCs w:val="20"/>
          <w:lang w:val="el-GR"/>
        </w:rPr>
      </w:pPr>
    </w:p>
    <w:p w:rsidR="00A43C2F" w:rsidRPr="00FB2521" w:rsidRDefault="00A43C2F" w:rsidP="00FB2521">
      <w:pPr>
        <w:spacing w:before="57" w:after="57"/>
        <w:rPr>
          <w:lang w:val="el-GR"/>
        </w:rPr>
      </w:pPr>
      <w:r w:rsidRPr="00FB2521">
        <w:rPr>
          <w:rFonts w:ascii="Arial" w:hAnsi="Arial" w:cs="Arial"/>
          <w:b/>
          <w:bCs/>
          <w:sz w:val="20"/>
          <w:szCs w:val="20"/>
          <w:u w:val="single"/>
          <w:lang w:val="el-GR"/>
        </w:rPr>
        <w:t>Για τις ΧΟΙΡΙΝΕΣ ΜΠΡΙΖΟΛΕΣ ΛΑΙΜΟΥ</w:t>
      </w:r>
      <w:r w:rsidRPr="00FB2521">
        <w:rPr>
          <w:rFonts w:ascii="Arial" w:hAnsi="Arial" w:cs="Arial"/>
          <w:sz w:val="20"/>
          <w:szCs w:val="20"/>
          <w:lang w:val="el-GR"/>
        </w:rPr>
        <w:t xml:space="preserve"> </w:t>
      </w:r>
    </w:p>
    <w:p w:rsidR="00A43C2F" w:rsidRPr="00FB2521" w:rsidRDefault="00A43C2F" w:rsidP="00FB2521">
      <w:pPr>
        <w:rPr>
          <w:lang w:val="el-GR"/>
        </w:rPr>
      </w:pPr>
      <w:r w:rsidRPr="00FB2521">
        <w:rPr>
          <w:rFonts w:ascii="Arial" w:hAnsi="Arial" w:cs="Arial"/>
          <w:b/>
          <w:bCs/>
          <w:sz w:val="20"/>
          <w:szCs w:val="20"/>
          <w:lang w:val="el-GR"/>
        </w:rPr>
        <w:t>1. Εισαγωγή</w:t>
      </w:r>
    </w:p>
    <w:p w:rsidR="00A43C2F" w:rsidRPr="00FB2521" w:rsidRDefault="00A43C2F" w:rsidP="00FB2521">
      <w:pPr>
        <w:rPr>
          <w:lang w:val="el-GR"/>
        </w:rPr>
      </w:pPr>
      <w:r w:rsidRPr="00FB2521">
        <w:rPr>
          <w:rFonts w:ascii="Arial" w:hAnsi="Arial" w:cs="Arial"/>
          <w:sz w:val="20"/>
          <w:szCs w:val="20"/>
          <w:lang w:val="el-GR"/>
        </w:rPr>
        <w:t>1.1 Σκοπός</w:t>
      </w:r>
    </w:p>
    <w:p w:rsidR="00A43C2F" w:rsidRPr="00FB2521" w:rsidRDefault="00A43C2F" w:rsidP="00FB2521">
      <w:pPr>
        <w:rPr>
          <w:lang w:val="el-GR"/>
        </w:rPr>
      </w:pPr>
      <w:r w:rsidRPr="00FB2521">
        <w:rPr>
          <w:rFonts w:ascii="Arial" w:hAnsi="Arial" w:cs="Arial"/>
          <w:sz w:val="20"/>
          <w:szCs w:val="20"/>
          <w:lang w:val="el-GR"/>
        </w:rPr>
        <w:t xml:space="preserve">Η προδιαγραφή αυτή αποσκοπεί στον καθορισμό των απαιτήσεων για την προμήθεια </w:t>
      </w:r>
      <w:r w:rsidRPr="00FB2521">
        <w:rPr>
          <w:rFonts w:ascii="Arial" w:hAnsi="Arial" w:cs="Arial"/>
          <w:b/>
          <w:bCs/>
          <w:sz w:val="20"/>
          <w:szCs w:val="20"/>
          <w:lang w:val="el-GR"/>
        </w:rPr>
        <w:t xml:space="preserve">χοιρινών μπριζόλων λαιμού </w:t>
      </w:r>
      <w:r w:rsidRPr="00FB2521">
        <w:rPr>
          <w:rFonts w:ascii="Arial" w:hAnsi="Arial" w:cs="Arial"/>
          <w:sz w:val="20"/>
          <w:szCs w:val="20"/>
          <w:lang w:val="el-GR"/>
        </w:rPr>
        <w:t>με σκοπό την κάλυψη αναγκών</w:t>
      </w:r>
      <w:r w:rsidRPr="00FB2521">
        <w:rPr>
          <w:rFonts w:ascii="Arial" w:hAnsi="Arial" w:cs="Arial"/>
          <w:b/>
          <w:bCs/>
          <w:sz w:val="20"/>
          <w:szCs w:val="20"/>
          <w:lang w:val="el-GR"/>
        </w:rPr>
        <w:t xml:space="preserve"> </w:t>
      </w:r>
      <w:r w:rsidRPr="00FB2521">
        <w:rPr>
          <w:rFonts w:ascii="Arial" w:hAnsi="Arial" w:cs="Arial"/>
          <w:b/>
          <w:bCs/>
          <w:sz w:val="20"/>
          <w:szCs w:val="20"/>
          <w:u w:val="single"/>
          <w:lang w:val="el-GR"/>
        </w:rPr>
        <w:t>απόρων οικογενειών του Δήμου Καρδίτσας</w:t>
      </w:r>
      <w:r w:rsidRPr="00FB2521">
        <w:rPr>
          <w:rFonts w:ascii="Arial" w:hAnsi="Arial" w:cs="Arial"/>
          <w:sz w:val="20"/>
          <w:szCs w:val="20"/>
          <w:u w:val="single"/>
          <w:lang w:val="el-GR"/>
        </w:rPr>
        <w:t>.</w:t>
      </w:r>
    </w:p>
    <w:p w:rsidR="00A43C2F" w:rsidRPr="00FB2521" w:rsidRDefault="00A43C2F" w:rsidP="00FB2521">
      <w:pPr>
        <w:rPr>
          <w:rFonts w:ascii="Arial" w:hAnsi="Arial" w:cs="Arial"/>
          <w:sz w:val="20"/>
          <w:szCs w:val="20"/>
          <w:lang w:val="el-GR"/>
        </w:rPr>
      </w:pPr>
    </w:p>
    <w:p w:rsidR="00A43C2F" w:rsidRPr="00FB2521" w:rsidRDefault="00A43C2F" w:rsidP="00FB2521">
      <w:pPr>
        <w:rPr>
          <w:lang w:val="el-GR"/>
        </w:rPr>
      </w:pPr>
      <w:r w:rsidRPr="00FB2521">
        <w:rPr>
          <w:rFonts w:ascii="Arial" w:hAnsi="Arial" w:cs="Arial"/>
          <w:sz w:val="20"/>
          <w:szCs w:val="20"/>
          <w:lang w:val="el-GR"/>
        </w:rPr>
        <w:t>1.2 Ορισμός</w:t>
      </w:r>
    </w:p>
    <w:p w:rsidR="00A43C2F" w:rsidRPr="00FB2521" w:rsidRDefault="00A43C2F" w:rsidP="00FB2521">
      <w:pPr>
        <w:rPr>
          <w:lang w:val="el-GR"/>
        </w:rPr>
      </w:pPr>
      <w:r w:rsidRPr="00FB2521">
        <w:rPr>
          <w:rFonts w:ascii="Arial" w:hAnsi="Arial" w:cs="Arial"/>
          <w:sz w:val="20"/>
          <w:szCs w:val="20"/>
          <w:lang w:val="el-GR"/>
        </w:rPr>
        <w:t>«Κρέας», σύμφωνα με τον Καν. 853/2004, είναι τα εδώδιμα μέρη των απαριθμούμενων στον εν λόγω Κανονισμό κατηγοριών ζώων και εν προκειμένω των «κατοικίδιων οπληφόρων», συμπεριλαμβανομένου του αίματος.</w:t>
      </w:r>
    </w:p>
    <w:p w:rsidR="00A43C2F" w:rsidRPr="00FB2521" w:rsidRDefault="00A43C2F" w:rsidP="00FB2521">
      <w:pPr>
        <w:rPr>
          <w:rFonts w:ascii="Arial" w:hAnsi="Arial" w:cs="Arial"/>
          <w:sz w:val="20"/>
          <w:szCs w:val="20"/>
          <w:lang w:val="el-GR"/>
        </w:rPr>
      </w:pPr>
    </w:p>
    <w:p w:rsidR="00A43C2F" w:rsidRPr="00FB2521" w:rsidRDefault="00A43C2F" w:rsidP="00FB2521">
      <w:pPr>
        <w:rPr>
          <w:lang w:val="el-GR"/>
        </w:rPr>
      </w:pPr>
      <w:r w:rsidRPr="00FB2521">
        <w:rPr>
          <w:rFonts w:ascii="Arial" w:hAnsi="Arial" w:cs="Arial"/>
          <w:b/>
          <w:bCs/>
          <w:sz w:val="20"/>
          <w:szCs w:val="20"/>
          <w:lang w:val="el-GR"/>
        </w:rPr>
        <w:t>2. Γενικές απαιτήσεις</w:t>
      </w:r>
    </w:p>
    <w:p w:rsidR="00A43C2F" w:rsidRPr="00FB2521" w:rsidRDefault="00A43C2F" w:rsidP="00FB2521">
      <w:pPr>
        <w:rPr>
          <w:lang w:val="el-GR"/>
        </w:rPr>
      </w:pPr>
      <w:r w:rsidRPr="00FB2521">
        <w:rPr>
          <w:rFonts w:ascii="Arial" w:hAnsi="Arial" w:cs="Arial"/>
          <w:sz w:val="20"/>
          <w:szCs w:val="20"/>
          <w:lang w:val="el-GR"/>
        </w:rPr>
        <w:t>2.1 Το χοιρινό</w:t>
      </w:r>
      <w:r w:rsidRPr="00FB2521">
        <w:rPr>
          <w:rFonts w:ascii="Arial" w:hAnsi="Arial" w:cs="Arial"/>
          <w:b/>
          <w:bCs/>
          <w:sz w:val="20"/>
          <w:szCs w:val="20"/>
          <w:lang w:val="el-GR"/>
        </w:rPr>
        <w:t xml:space="preserve"> </w:t>
      </w:r>
      <w:r w:rsidRPr="00FB2521">
        <w:rPr>
          <w:rFonts w:ascii="Arial" w:hAnsi="Arial" w:cs="Arial"/>
          <w:sz w:val="20"/>
          <w:szCs w:val="20"/>
          <w:lang w:val="el-GR"/>
        </w:rPr>
        <w:t>κρέας θα πρέπει να προέρχεται από εγκεκριμένες εγκαταστάσεις και να φέρει σήμανση αναγνώρισης ωοειδούς σχήματος, σύμφωνα με την συντομογραφία και τις απαιτήσεις του Καν. 853/04. Σε περίπτωση εισαγωγής από Τρίτη χώρα θα πρέπει να προέρχεται από εγκαταστάσεις που ανήκουν στον κατάλογο των εγκεκριμένων εγκαταστάσεων από Τρίτες χώρες, οι οποίες έχουν εγκριθεί για να εξάγουν τα προϊόντα τους στην ΕΕ.</w:t>
      </w:r>
    </w:p>
    <w:p w:rsidR="00A43C2F" w:rsidRPr="00FB2521" w:rsidRDefault="00A43C2F" w:rsidP="00FB2521">
      <w:pPr>
        <w:rPr>
          <w:lang w:val="el-GR"/>
        </w:rPr>
      </w:pPr>
      <w:r w:rsidRPr="00FB2521">
        <w:rPr>
          <w:rFonts w:ascii="Arial" w:hAnsi="Arial" w:cs="Arial"/>
          <w:sz w:val="20"/>
          <w:szCs w:val="20"/>
          <w:lang w:val="el-GR"/>
        </w:rPr>
        <w:t>2.2 Τα τεμάχια χοιρινού κρέατος πρέπει να έχουν παραχθεί σύμφωνα με τη νομοθεσία περί υγιεινής τροφίμων (Καν. 852/2004 &amp; Καν.853/2004), όπως έχουν κατά περίπτωση έχουν τροποποιηθεί και ισχύουν.</w:t>
      </w:r>
    </w:p>
    <w:p w:rsidR="00A43C2F" w:rsidRPr="00FB2521" w:rsidRDefault="00A43C2F" w:rsidP="00FB2521">
      <w:pPr>
        <w:rPr>
          <w:rFonts w:ascii="Arial" w:hAnsi="Arial" w:cs="Arial"/>
          <w:sz w:val="20"/>
          <w:szCs w:val="20"/>
          <w:lang w:val="el-GR"/>
        </w:rPr>
      </w:pPr>
    </w:p>
    <w:p w:rsidR="00A43C2F" w:rsidRPr="00FB2521" w:rsidRDefault="00A43C2F" w:rsidP="00FB2521">
      <w:pPr>
        <w:rPr>
          <w:lang w:val="el-GR"/>
        </w:rPr>
      </w:pPr>
      <w:r w:rsidRPr="00FB2521">
        <w:rPr>
          <w:rFonts w:ascii="Arial" w:hAnsi="Arial" w:cs="Arial"/>
          <w:b/>
          <w:bCs/>
          <w:sz w:val="20"/>
          <w:szCs w:val="20"/>
          <w:lang w:val="el-GR"/>
        </w:rPr>
        <w:t>3. Γενικά Χαρακτηριστικά Τροφίμου</w:t>
      </w:r>
    </w:p>
    <w:p w:rsidR="00A43C2F" w:rsidRPr="00FB2521" w:rsidRDefault="00A43C2F" w:rsidP="00FB2521">
      <w:pPr>
        <w:rPr>
          <w:lang w:val="el-GR"/>
        </w:rPr>
      </w:pPr>
      <w:r w:rsidRPr="00FB2521">
        <w:rPr>
          <w:rFonts w:ascii="Arial" w:hAnsi="Arial" w:cs="Arial"/>
          <w:sz w:val="20"/>
          <w:szCs w:val="20"/>
          <w:lang w:val="el-GR"/>
        </w:rPr>
        <w:t>3.1 Τα τεμάχια χοιρινού κρέατος θα πρέπει να έχουν τελική ημερομηνία ανάλωσης τουλάχιστον 7-8 ημέρες, από την ημερομηνία παραλαβής τους.</w:t>
      </w:r>
    </w:p>
    <w:p w:rsidR="00A43C2F" w:rsidRPr="00FB2521" w:rsidRDefault="00A43C2F" w:rsidP="00FB2521">
      <w:pPr>
        <w:rPr>
          <w:lang w:val="el-GR"/>
        </w:rPr>
      </w:pPr>
      <w:r w:rsidRPr="00FB2521">
        <w:rPr>
          <w:rFonts w:ascii="Arial" w:hAnsi="Arial" w:cs="Arial"/>
          <w:sz w:val="20"/>
          <w:szCs w:val="20"/>
          <w:lang w:val="el-GR"/>
        </w:rPr>
        <w:t xml:space="preserve">3.2 Το κρέας θα πρέπει να είναι νωπό, διατηρημένο σε θερμοκρασία ψύξης (όχι κατάψυξη) </w:t>
      </w:r>
      <w:smartTag w:uri="urn:schemas-microsoft-com:office:smarttags" w:element="metricconverter">
        <w:smartTagPr>
          <w:attr w:name="ProductID" w:val="7ﾰC"/>
        </w:smartTagPr>
        <w:r w:rsidRPr="00FB2521">
          <w:rPr>
            <w:rFonts w:ascii="Arial" w:hAnsi="Arial" w:cs="Arial"/>
            <w:sz w:val="20"/>
            <w:szCs w:val="20"/>
            <w:lang w:val="el-GR"/>
          </w:rPr>
          <w:t>7°</w:t>
        </w:r>
        <w:r>
          <w:rPr>
            <w:rFonts w:ascii="Arial" w:hAnsi="Arial" w:cs="Arial"/>
            <w:sz w:val="20"/>
            <w:szCs w:val="20"/>
          </w:rPr>
          <w:t>C</w:t>
        </w:r>
      </w:smartTag>
      <w:r w:rsidRPr="00FB2521">
        <w:rPr>
          <w:rFonts w:ascii="Arial" w:hAnsi="Arial" w:cs="Arial"/>
          <w:sz w:val="20"/>
          <w:szCs w:val="20"/>
          <w:lang w:val="el-GR"/>
        </w:rPr>
        <w:t xml:space="preserve"> το ανώτερο, σε όλα τα σημεία του κρέατος.</w:t>
      </w:r>
    </w:p>
    <w:p w:rsidR="00A43C2F" w:rsidRPr="00FB2521" w:rsidRDefault="00A43C2F" w:rsidP="00FB2521">
      <w:pPr>
        <w:rPr>
          <w:lang w:val="el-GR"/>
        </w:rPr>
      </w:pPr>
      <w:r w:rsidRPr="00FB2521">
        <w:rPr>
          <w:rFonts w:ascii="Arial" w:hAnsi="Arial" w:cs="Arial"/>
          <w:sz w:val="20"/>
          <w:szCs w:val="20"/>
          <w:lang w:val="el-GR"/>
        </w:rPr>
        <w:t>3.3 Το χοιρινό κρέας πρέπει να προέρχεται από ζώα, που έχουν διατραφεί και αναπτυχθεί καλά, είτε αρσενικά που δεν έφθασαν στο στάδιο γεννητικής ωριμότητας είτε θηλυκά που δεν χρησιμοποιήθηκαν για αναπαραγωγή.</w:t>
      </w:r>
    </w:p>
    <w:p w:rsidR="00A43C2F" w:rsidRPr="00FB2521" w:rsidRDefault="00A43C2F" w:rsidP="00FB2521">
      <w:pPr>
        <w:rPr>
          <w:lang w:val="el-GR"/>
        </w:rPr>
      </w:pPr>
      <w:r w:rsidRPr="00FB2521">
        <w:rPr>
          <w:rFonts w:ascii="Arial" w:hAnsi="Arial" w:cs="Arial"/>
          <w:sz w:val="20"/>
          <w:szCs w:val="20"/>
          <w:lang w:val="el-GR"/>
        </w:rPr>
        <w:t>3.4 Η διαμόρφωση πρέπει να είναι τέτοια ώστε τα σφάγια να είναι ογκώδη στην εμφάνιση και να έχουν ανεπτυγμένες μυϊκές μάζες, κυρίως στους μηρούς και ωμοπλάτες.</w:t>
      </w:r>
    </w:p>
    <w:p w:rsidR="00A43C2F" w:rsidRPr="00FB2521" w:rsidRDefault="00A43C2F" w:rsidP="00FB2521">
      <w:pPr>
        <w:rPr>
          <w:lang w:val="el-GR"/>
        </w:rPr>
      </w:pPr>
      <w:r w:rsidRPr="00FB2521">
        <w:rPr>
          <w:rFonts w:ascii="Arial" w:hAnsi="Arial" w:cs="Arial"/>
          <w:sz w:val="20"/>
          <w:szCs w:val="20"/>
          <w:lang w:val="el-GR"/>
        </w:rPr>
        <w:t>3.5 Η κατάσταση παχύνσεως πρέπει να είναι τέτοια ώστε το λίπος να είναι κατανεμημένο, λευκωπό, όχι μαλακό και ελαιώδες. Να έχει γίνει πλήρης αφαίρεση του εσωτερικού λίπους και αφαίρεση του εξωτερικού λίπους ώστε το πάχος που απομένει να είναι μικρότερο από 5 χιλιοστόμετρα. Η μέτρηση μπορεί να γίνει σε κάθε σημείο του σφαγίου.</w:t>
      </w:r>
    </w:p>
    <w:p w:rsidR="00A43C2F" w:rsidRPr="00FB2521" w:rsidRDefault="00A43C2F" w:rsidP="00FB2521">
      <w:pPr>
        <w:rPr>
          <w:lang w:val="el-GR"/>
        </w:rPr>
      </w:pPr>
      <w:r w:rsidRPr="00FB2521">
        <w:rPr>
          <w:rFonts w:ascii="Arial" w:hAnsi="Arial" w:cs="Arial"/>
          <w:sz w:val="20"/>
          <w:szCs w:val="20"/>
          <w:lang w:val="el-GR"/>
        </w:rPr>
        <w:t>3.6. Το προϊόν πρέπει να έχει ένα κανονικό χρώμα χαρακτηριστικό του είδους</w:t>
      </w:r>
    </w:p>
    <w:p w:rsidR="00A43C2F" w:rsidRPr="00FB2521" w:rsidRDefault="00A43C2F" w:rsidP="00FB2521">
      <w:pPr>
        <w:rPr>
          <w:lang w:val="el-GR"/>
        </w:rPr>
      </w:pPr>
      <w:r w:rsidRPr="00FB2521">
        <w:rPr>
          <w:rFonts w:ascii="Arial" w:hAnsi="Arial" w:cs="Arial"/>
          <w:sz w:val="20"/>
          <w:szCs w:val="20"/>
          <w:lang w:val="el-GR"/>
        </w:rPr>
        <w:t>3.7 Το προϊόν δεν πρέπει να παρουσιάζει αλλοιώσεις αφυδάτωσης, σήψης, ευρωτίασης ή τάγγισης.</w:t>
      </w:r>
    </w:p>
    <w:p w:rsidR="00A43C2F" w:rsidRPr="00FB2521" w:rsidRDefault="00A43C2F" w:rsidP="00FB2521">
      <w:pPr>
        <w:rPr>
          <w:lang w:val="el-GR"/>
        </w:rPr>
      </w:pPr>
      <w:r w:rsidRPr="00FB2521">
        <w:rPr>
          <w:rFonts w:ascii="Arial" w:hAnsi="Arial" w:cs="Arial"/>
          <w:sz w:val="20"/>
          <w:szCs w:val="20"/>
          <w:lang w:val="el-GR"/>
        </w:rPr>
        <w:t>3.8 Δεν είναι αποδεκτή η ύπαρξη:</w:t>
      </w:r>
    </w:p>
    <w:p w:rsidR="00A43C2F" w:rsidRPr="00FB2521" w:rsidRDefault="00A43C2F" w:rsidP="00FB2521">
      <w:pPr>
        <w:rPr>
          <w:lang w:val="el-GR"/>
        </w:rPr>
      </w:pPr>
      <w:r w:rsidRPr="00FB2521">
        <w:rPr>
          <w:rFonts w:ascii="Arial" w:hAnsi="Arial" w:cs="Arial"/>
          <w:sz w:val="20"/>
          <w:szCs w:val="20"/>
          <w:lang w:val="el-GR"/>
        </w:rPr>
        <w:t>- Πρόσθετου λίπους, εκτός του ενδομυϊκού συνδεόμενου φυσικώς με το κρέας.</w:t>
      </w:r>
    </w:p>
    <w:p w:rsidR="00A43C2F" w:rsidRPr="00FB2521" w:rsidRDefault="00A43C2F" w:rsidP="00FB2521">
      <w:pPr>
        <w:rPr>
          <w:lang w:val="el-GR"/>
        </w:rPr>
      </w:pPr>
      <w:r w:rsidRPr="00FB2521">
        <w:rPr>
          <w:rFonts w:ascii="Arial" w:hAnsi="Arial" w:cs="Arial"/>
          <w:sz w:val="20"/>
          <w:szCs w:val="20"/>
          <w:lang w:val="el-GR"/>
        </w:rPr>
        <w:t>- Μικρών τεμαχίων κρέατος (</w:t>
      </w:r>
      <w:r>
        <w:rPr>
          <w:rFonts w:ascii="Arial" w:hAnsi="Arial" w:cs="Arial"/>
          <w:sz w:val="20"/>
          <w:szCs w:val="20"/>
        </w:rPr>
        <w:t>TRIMMINGS</w:t>
      </w:r>
      <w:r w:rsidRPr="00FB2521">
        <w:rPr>
          <w:rFonts w:ascii="Arial" w:hAnsi="Arial" w:cs="Arial"/>
          <w:sz w:val="20"/>
          <w:szCs w:val="20"/>
          <w:lang w:val="el-GR"/>
        </w:rPr>
        <w:t>) και αποξεσμάτων οστών.</w:t>
      </w:r>
    </w:p>
    <w:p w:rsidR="00A43C2F" w:rsidRPr="00FB2521" w:rsidRDefault="00A43C2F" w:rsidP="00FB2521">
      <w:pPr>
        <w:rPr>
          <w:rFonts w:ascii="Arial" w:hAnsi="Arial" w:cs="Arial"/>
          <w:sz w:val="20"/>
          <w:szCs w:val="20"/>
          <w:lang w:val="el-GR"/>
        </w:rPr>
      </w:pPr>
    </w:p>
    <w:p w:rsidR="00A43C2F" w:rsidRPr="00FB2521" w:rsidRDefault="00A43C2F" w:rsidP="00FB2521">
      <w:pPr>
        <w:rPr>
          <w:rFonts w:ascii="Arial" w:hAnsi="Arial" w:cs="Arial"/>
          <w:b/>
          <w:bCs/>
          <w:sz w:val="20"/>
          <w:szCs w:val="20"/>
          <w:lang w:val="el-GR"/>
        </w:rPr>
      </w:pPr>
    </w:p>
    <w:p w:rsidR="00A43C2F" w:rsidRPr="00FB2521" w:rsidRDefault="00A43C2F" w:rsidP="00FB2521">
      <w:pPr>
        <w:rPr>
          <w:lang w:val="el-GR"/>
        </w:rPr>
      </w:pPr>
      <w:r w:rsidRPr="00FB2521">
        <w:rPr>
          <w:rFonts w:ascii="Arial" w:hAnsi="Arial" w:cs="Arial"/>
          <w:b/>
          <w:bCs/>
          <w:sz w:val="20"/>
          <w:szCs w:val="20"/>
          <w:lang w:val="el-GR"/>
        </w:rPr>
        <w:t>4. Οργανοληπτικά Χαρακτηριστικά Τροφίμου.</w:t>
      </w:r>
    </w:p>
    <w:p w:rsidR="00A43C2F" w:rsidRPr="00FB2521" w:rsidRDefault="00A43C2F" w:rsidP="00FB2521">
      <w:pPr>
        <w:rPr>
          <w:lang w:val="el-GR"/>
        </w:rPr>
      </w:pPr>
      <w:r w:rsidRPr="00FB2521">
        <w:rPr>
          <w:rFonts w:ascii="Arial" w:hAnsi="Arial" w:cs="Arial"/>
          <w:sz w:val="20"/>
          <w:szCs w:val="20"/>
          <w:lang w:val="el-GR"/>
        </w:rPr>
        <w:t>Το τρόφιμο δεν πρέπει να έχει υποστεί μεταβολή των οργανοληπτικών του χαρακτηριστικών, όπως επίσης και αλλοιώσεις που μπορεί να επιδράσουν στη συντήρησή του και να το καταστήσουν ακατάλληλο για ανθρώπινη κατανάλωση.</w:t>
      </w:r>
    </w:p>
    <w:p w:rsidR="00A43C2F" w:rsidRPr="00FB2521" w:rsidRDefault="00A43C2F" w:rsidP="00FB2521">
      <w:pPr>
        <w:rPr>
          <w:rFonts w:ascii="Arial" w:hAnsi="Arial" w:cs="Arial"/>
          <w:sz w:val="20"/>
          <w:szCs w:val="20"/>
          <w:lang w:val="el-GR"/>
        </w:rPr>
      </w:pPr>
    </w:p>
    <w:p w:rsidR="00A43C2F" w:rsidRPr="00FB2521" w:rsidRDefault="00A43C2F" w:rsidP="00FB2521">
      <w:pPr>
        <w:rPr>
          <w:lang w:val="el-GR"/>
        </w:rPr>
      </w:pPr>
      <w:r w:rsidRPr="00FB2521">
        <w:rPr>
          <w:rFonts w:ascii="Arial" w:hAnsi="Arial" w:cs="Arial"/>
          <w:b/>
          <w:bCs/>
          <w:sz w:val="20"/>
          <w:szCs w:val="20"/>
          <w:lang w:val="el-GR"/>
        </w:rPr>
        <w:t>5. Χημικά Χαρακτηριστικά Τροφίμου</w:t>
      </w:r>
    </w:p>
    <w:p w:rsidR="00A43C2F" w:rsidRPr="00FB2521" w:rsidRDefault="00A43C2F" w:rsidP="00FB2521">
      <w:pPr>
        <w:rPr>
          <w:lang w:val="el-GR"/>
        </w:rPr>
      </w:pPr>
      <w:r w:rsidRPr="00FB2521">
        <w:rPr>
          <w:rFonts w:ascii="Arial" w:hAnsi="Arial" w:cs="Arial"/>
          <w:sz w:val="20"/>
          <w:szCs w:val="20"/>
          <w:lang w:val="el-GR"/>
        </w:rPr>
        <w:t xml:space="preserve">Το τρόφιμο πρέπει να συμμορφώνεται με τις διατάξεις της Ενωσιακής Νομοθεσίας περί καταλοίπων κτηνιατρικών φαρμάκων &amp; αντιμικροβιακών παραγόντων (Καν. 37/2010) καθώς και επιμολυντών (βαρέα μέταλλα, διοξίνες και παρόμοια με τις διοξίνες </w:t>
      </w:r>
      <w:r>
        <w:rPr>
          <w:rFonts w:ascii="Arial" w:hAnsi="Arial" w:cs="Arial"/>
          <w:sz w:val="20"/>
          <w:szCs w:val="20"/>
        </w:rPr>
        <w:t>PCBs</w:t>
      </w:r>
      <w:r w:rsidRPr="00FB2521">
        <w:rPr>
          <w:rFonts w:ascii="Arial" w:hAnsi="Arial" w:cs="Arial"/>
          <w:sz w:val="20"/>
          <w:szCs w:val="20"/>
          <w:lang w:val="el-GR"/>
        </w:rPr>
        <w:t>- Καν. 1881/2006).</w:t>
      </w:r>
    </w:p>
    <w:p w:rsidR="00A43C2F" w:rsidRPr="00FB2521" w:rsidRDefault="00A43C2F" w:rsidP="00FB2521">
      <w:pPr>
        <w:rPr>
          <w:rFonts w:ascii="Arial" w:hAnsi="Arial" w:cs="Arial"/>
          <w:sz w:val="20"/>
          <w:szCs w:val="20"/>
          <w:lang w:val="el-GR"/>
        </w:rPr>
      </w:pPr>
    </w:p>
    <w:p w:rsidR="00A43C2F" w:rsidRPr="00FB2521" w:rsidRDefault="00A43C2F" w:rsidP="00FB2521">
      <w:pPr>
        <w:rPr>
          <w:lang w:val="el-GR"/>
        </w:rPr>
      </w:pPr>
      <w:r w:rsidRPr="00FB2521">
        <w:rPr>
          <w:rFonts w:ascii="Arial" w:hAnsi="Arial" w:cs="Arial"/>
          <w:b/>
          <w:bCs/>
          <w:sz w:val="20"/>
          <w:szCs w:val="20"/>
          <w:lang w:val="el-GR"/>
        </w:rPr>
        <w:t>6. Συσκευασία</w:t>
      </w:r>
    </w:p>
    <w:p w:rsidR="00A43C2F" w:rsidRPr="00FB2521" w:rsidRDefault="00A43C2F" w:rsidP="00FB2521">
      <w:pPr>
        <w:rPr>
          <w:lang w:val="el-GR"/>
        </w:rPr>
      </w:pPr>
      <w:r w:rsidRPr="00FB2521">
        <w:rPr>
          <w:rFonts w:ascii="Arial" w:hAnsi="Arial" w:cs="Arial"/>
          <w:sz w:val="20"/>
          <w:szCs w:val="20"/>
          <w:lang w:val="el-GR"/>
        </w:rPr>
        <w:t>6.1 Κάθε τεμάχιο, μετά από την επεξεργασία του (τεμαχισμός, αποστέωση), θα πρέπει να συσκευάζεται σε κενό με υλικά συσκευασίας κατάλληλα για επαφή με τρόφιμα (Κανονισμός (ΕΚ) αρ. 1935/2004). Τ</w:t>
      </w:r>
      <w:r>
        <w:rPr>
          <w:rFonts w:ascii="Arial" w:hAnsi="Arial" w:cs="Arial"/>
          <w:sz w:val="20"/>
          <w:szCs w:val="20"/>
        </w:rPr>
        <w:t>o</w:t>
      </w:r>
      <w:r w:rsidRPr="00FB2521">
        <w:rPr>
          <w:rFonts w:ascii="Arial" w:hAnsi="Arial" w:cs="Arial"/>
          <w:sz w:val="20"/>
          <w:szCs w:val="20"/>
          <w:lang w:val="el-GR"/>
        </w:rPr>
        <w:t xml:space="preserve"> καθαρό βάρος κάθε συσκευασίας </w:t>
      </w:r>
      <w:r w:rsidRPr="00FB2521">
        <w:rPr>
          <w:rFonts w:ascii="Arial" w:hAnsi="Arial" w:cs="Arial"/>
          <w:b/>
          <w:bCs/>
          <w:sz w:val="20"/>
          <w:szCs w:val="20"/>
          <w:lang w:val="el-GR"/>
        </w:rPr>
        <w:t>χοιρινών μπριζόλων λαιμού</w:t>
      </w:r>
      <w:r w:rsidRPr="00FB2521">
        <w:rPr>
          <w:rFonts w:ascii="Arial" w:hAnsi="Arial" w:cs="Arial"/>
          <w:sz w:val="20"/>
          <w:szCs w:val="20"/>
          <w:lang w:val="el-GR"/>
        </w:rPr>
        <w:t xml:space="preserve"> θα πρέπει να είναι περίπου </w:t>
      </w:r>
      <w:r w:rsidRPr="00FB2521">
        <w:rPr>
          <w:rFonts w:ascii="Arial" w:hAnsi="Arial" w:cs="Arial"/>
          <w:b/>
          <w:bCs/>
          <w:sz w:val="20"/>
          <w:szCs w:val="20"/>
          <w:lang w:val="el-GR"/>
        </w:rPr>
        <w:t xml:space="preserve">δύο (2) κιλά (± </w:t>
      </w:r>
      <w:smartTag w:uri="urn:schemas-microsoft-com:office:smarttags" w:element="metricconverter">
        <w:smartTagPr>
          <w:attr w:name="ProductID" w:val="50 γραμμάρια"/>
        </w:smartTagPr>
        <w:r w:rsidRPr="00FB2521">
          <w:rPr>
            <w:rFonts w:ascii="Arial" w:hAnsi="Arial" w:cs="Arial"/>
            <w:b/>
            <w:bCs/>
            <w:sz w:val="20"/>
            <w:szCs w:val="20"/>
            <w:lang w:val="el-GR"/>
          </w:rPr>
          <w:t>50 γραμμάρια</w:t>
        </w:r>
      </w:smartTag>
      <w:r w:rsidRPr="00FB2521">
        <w:rPr>
          <w:rFonts w:ascii="Arial" w:hAnsi="Arial" w:cs="Arial"/>
          <w:b/>
          <w:bCs/>
          <w:sz w:val="20"/>
          <w:szCs w:val="20"/>
          <w:lang w:val="el-GR"/>
        </w:rPr>
        <w:t>)</w:t>
      </w:r>
      <w:r w:rsidRPr="00FB2521">
        <w:rPr>
          <w:rFonts w:ascii="Arial" w:hAnsi="Arial" w:cs="Arial"/>
          <w:sz w:val="20"/>
          <w:szCs w:val="20"/>
          <w:lang w:val="el-GR"/>
        </w:rPr>
        <w:t>.</w:t>
      </w:r>
    </w:p>
    <w:p w:rsidR="00A43C2F" w:rsidRPr="00FB2521" w:rsidRDefault="00A43C2F" w:rsidP="00FB2521">
      <w:pPr>
        <w:rPr>
          <w:lang w:val="el-GR"/>
        </w:rPr>
      </w:pPr>
      <w:r w:rsidRPr="00FB2521">
        <w:rPr>
          <w:rFonts w:ascii="Arial" w:hAnsi="Arial" w:cs="Arial"/>
          <w:sz w:val="20"/>
          <w:szCs w:val="20"/>
          <w:lang w:val="el-GR"/>
        </w:rPr>
        <w:t>6.2 Η συσκευασία θα πρέπει να είναι ακέραια (χωρίς φθορές ή ανοίγματα).</w:t>
      </w:r>
    </w:p>
    <w:p w:rsidR="00A43C2F" w:rsidRPr="00FB2521" w:rsidRDefault="00A43C2F" w:rsidP="00FB2521">
      <w:pPr>
        <w:rPr>
          <w:lang w:val="el-GR"/>
        </w:rPr>
      </w:pPr>
      <w:r w:rsidRPr="00FB2521">
        <w:rPr>
          <w:rFonts w:ascii="Arial" w:hAnsi="Arial" w:cs="Arial"/>
          <w:sz w:val="20"/>
          <w:szCs w:val="20"/>
          <w:lang w:val="el-GR"/>
        </w:rPr>
        <w:t>6.3 Τα τεμάχια να τοποθετούνται σε χαρτοκιβώτια (δεύτερη συσκευασία), κατάλληλου βάρους και αντοχής για παλετοποίηση.</w:t>
      </w:r>
    </w:p>
    <w:p w:rsidR="00A43C2F" w:rsidRPr="00FB2521" w:rsidRDefault="00A43C2F" w:rsidP="00FB2521">
      <w:pPr>
        <w:rPr>
          <w:rFonts w:ascii="Arial" w:hAnsi="Arial" w:cs="Arial"/>
          <w:sz w:val="20"/>
          <w:szCs w:val="20"/>
          <w:lang w:val="el-GR"/>
        </w:rPr>
      </w:pPr>
    </w:p>
    <w:p w:rsidR="00A43C2F" w:rsidRPr="00FB2521" w:rsidRDefault="00A43C2F" w:rsidP="00FB2521">
      <w:pPr>
        <w:rPr>
          <w:lang w:val="el-GR"/>
        </w:rPr>
      </w:pPr>
      <w:r w:rsidRPr="00FB2521">
        <w:rPr>
          <w:rFonts w:ascii="Arial" w:hAnsi="Arial" w:cs="Arial"/>
          <w:b/>
          <w:bCs/>
          <w:sz w:val="20"/>
          <w:szCs w:val="20"/>
          <w:lang w:val="el-GR"/>
        </w:rPr>
        <w:t>7. Επισήμανση</w:t>
      </w:r>
    </w:p>
    <w:p w:rsidR="00A43C2F" w:rsidRPr="00FB2521" w:rsidRDefault="00A43C2F" w:rsidP="00FB2521">
      <w:pPr>
        <w:rPr>
          <w:lang w:val="el-GR"/>
        </w:rPr>
      </w:pPr>
      <w:r w:rsidRPr="00FB2521">
        <w:rPr>
          <w:rFonts w:ascii="Arial" w:hAnsi="Arial" w:cs="Arial"/>
          <w:sz w:val="20"/>
          <w:szCs w:val="20"/>
          <w:lang w:val="el-GR"/>
        </w:rPr>
        <w:t>7.1 Επί της εξωτερικής ατομικής συσκευασίας (πρώτης συσκευασίας) θα πρέπει να υπάρχει επισήμανση, με τα παρακάτω τουλάχιστον αναγραφόμενα στοιχεία:</w:t>
      </w:r>
    </w:p>
    <w:p w:rsidR="00A43C2F" w:rsidRPr="00FB2521" w:rsidRDefault="00A43C2F" w:rsidP="00FB2521">
      <w:pPr>
        <w:rPr>
          <w:lang w:val="el-GR"/>
        </w:rPr>
      </w:pPr>
      <w:r w:rsidRPr="00FB2521">
        <w:rPr>
          <w:rFonts w:ascii="Arial" w:hAnsi="Arial" w:cs="Arial"/>
          <w:sz w:val="20"/>
          <w:szCs w:val="20"/>
          <w:lang w:val="el-GR"/>
        </w:rPr>
        <w:t>Η φράση ‘‘Ανάλωση μέχρι (Ημέρα/ Μήνας/Έτος)’’.</w:t>
      </w:r>
    </w:p>
    <w:p w:rsidR="00A43C2F" w:rsidRPr="00FB2521" w:rsidRDefault="00A43C2F" w:rsidP="00FB2521">
      <w:pPr>
        <w:rPr>
          <w:lang w:val="el-GR"/>
        </w:rPr>
      </w:pPr>
      <w:r w:rsidRPr="00FB2521">
        <w:rPr>
          <w:rFonts w:ascii="Arial" w:hAnsi="Arial" w:cs="Arial"/>
          <w:sz w:val="20"/>
          <w:szCs w:val="20"/>
          <w:lang w:val="el-GR"/>
        </w:rPr>
        <w:t>Η ποσότητα του περιεχομένου σε κιλά/ή γραμμάρια (καθαρό βάρος).</w:t>
      </w:r>
    </w:p>
    <w:p w:rsidR="00A43C2F" w:rsidRPr="00FB2521" w:rsidRDefault="00A43C2F" w:rsidP="00FB2521">
      <w:pPr>
        <w:rPr>
          <w:lang w:val="el-GR"/>
        </w:rPr>
      </w:pPr>
      <w:r w:rsidRPr="00FB2521">
        <w:rPr>
          <w:rFonts w:ascii="Arial" w:hAnsi="Arial" w:cs="Arial"/>
          <w:sz w:val="20"/>
          <w:szCs w:val="20"/>
          <w:lang w:val="el-GR"/>
        </w:rPr>
        <w:t>Το ονοματεπώνυμο ή η επωνυμία ή το εμπορικό σήμα και η διεύθυνση του συσκευαστή ή του υπεύθυνου.</w:t>
      </w:r>
    </w:p>
    <w:p w:rsidR="00A43C2F" w:rsidRPr="00FB2521" w:rsidRDefault="00A43C2F" w:rsidP="00FB2521">
      <w:pPr>
        <w:rPr>
          <w:lang w:val="el-GR"/>
        </w:rPr>
      </w:pPr>
      <w:r w:rsidRPr="00FB2521">
        <w:rPr>
          <w:rFonts w:ascii="Arial" w:hAnsi="Arial" w:cs="Arial"/>
          <w:sz w:val="20"/>
          <w:szCs w:val="20"/>
          <w:lang w:val="el-GR"/>
        </w:rPr>
        <w:t>Η σήμανση αναγνώρισης.</w:t>
      </w:r>
    </w:p>
    <w:p w:rsidR="00A43C2F" w:rsidRPr="00FB2521" w:rsidRDefault="00A43C2F" w:rsidP="00FB2521">
      <w:pPr>
        <w:rPr>
          <w:lang w:val="el-GR"/>
        </w:rPr>
      </w:pPr>
      <w:r w:rsidRPr="00FB2521">
        <w:rPr>
          <w:rFonts w:ascii="Arial" w:hAnsi="Arial" w:cs="Arial"/>
          <w:sz w:val="20"/>
          <w:szCs w:val="20"/>
          <w:lang w:val="el-GR"/>
        </w:rPr>
        <w:t>Οδηγίες συντήρησης.</w:t>
      </w:r>
    </w:p>
    <w:p w:rsidR="00A43C2F" w:rsidRPr="00FB2521" w:rsidRDefault="00A43C2F" w:rsidP="00FB2521">
      <w:pPr>
        <w:rPr>
          <w:lang w:val="el-GR"/>
        </w:rPr>
      </w:pPr>
      <w:r w:rsidRPr="00FB2521">
        <w:rPr>
          <w:rFonts w:ascii="Arial" w:hAnsi="Arial" w:cs="Arial"/>
          <w:sz w:val="20"/>
          <w:szCs w:val="20"/>
          <w:lang w:val="el-GR"/>
        </w:rPr>
        <w:t>Ένδειξη σχετική με την αναγνώριση της παρτίδας παραγωγής ή συσκευασίας.</w:t>
      </w:r>
    </w:p>
    <w:p w:rsidR="00A43C2F" w:rsidRPr="00FB2521" w:rsidRDefault="00A43C2F" w:rsidP="00FB2521">
      <w:pPr>
        <w:rPr>
          <w:lang w:val="el-GR"/>
        </w:rPr>
      </w:pPr>
      <w:r w:rsidRPr="00FB2521">
        <w:rPr>
          <w:rFonts w:ascii="Arial" w:hAnsi="Arial" w:cs="Arial"/>
          <w:sz w:val="20"/>
          <w:szCs w:val="20"/>
          <w:lang w:val="el-GR"/>
        </w:rPr>
        <w:t>Αναφορά στην προέλευση του κρέατος (Καν. 1337/2013)/χώρα καταγωγής.</w:t>
      </w:r>
    </w:p>
    <w:p w:rsidR="00A43C2F" w:rsidRPr="00FB2521" w:rsidRDefault="00A43C2F" w:rsidP="00FB2521">
      <w:pPr>
        <w:rPr>
          <w:lang w:val="el-GR"/>
        </w:rPr>
      </w:pPr>
      <w:r w:rsidRPr="00FB2521">
        <w:rPr>
          <w:rFonts w:ascii="Arial" w:hAnsi="Arial" w:cs="Arial"/>
          <w:sz w:val="20"/>
          <w:szCs w:val="20"/>
          <w:lang w:val="el-GR"/>
        </w:rPr>
        <w:t>7.2 Στην εξωτερική επιφάνεια των χαρτοκιβωτίων (δεύτερη συσκευασία), να υπάρχει επισήμανση με τα παρακάτω τουλάχιστον στοιχεία:</w:t>
      </w:r>
    </w:p>
    <w:p w:rsidR="00A43C2F" w:rsidRPr="00FB2521" w:rsidRDefault="00A43C2F" w:rsidP="00FB2521">
      <w:pPr>
        <w:rPr>
          <w:lang w:val="el-GR"/>
        </w:rPr>
      </w:pPr>
      <w:r w:rsidRPr="00FB2521">
        <w:rPr>
          <w:rFonts w:ascii="Arial" w:hAnsi="Arial" w:cs="Arial"/>
          <w:sz w:val="20"/>
          <w:szCs w:val="20"/>
          <w:lang w:val="el-GR"/>
        </w:rPr>
        <w:t>Το είδος ‘‘ΧΟΙΡΙΝΟ άνευ οστών’’</w:t>
      </w:r>
    </w:p>
    <w:p w:rsidR="00A43C2F" w:rsidRPr="00FB2521" w:rsidRDefault="00A43C2F" w:rsidP="00FB2521">
      <w:pPr>
        <w:rPr>
          <w:lang w:val="el-GR"/>
        </w:rPr>
      </w:pPr>
      <w:r w:rsidRPr="00FB2521">
        <w:rPr>
          <w:rFonts w:ascii="Arial" w:hAnsi="Arial" w:cs="Arial"/>
          <w:sz w:val="20"/>
          <w:szCs w:val="20"/>
          <w:lang w:val="el-GR"/>
        </w:rPr>
        <w:t>Η φράση ‘‘Ανάλωση μέχρι (Ημέρα/ Μήνας/Έτος)’’.</w:t>
      </w:r>
    </w:p>
    <w:p w:rsidR="00A43C2F" w:rsidRPr="00FB2521" w:rsidRDefault="00A43C2F" w:rsidP="00FB2521">
      <w:pPr>
        <w:rPr>
          <w:lang w:val="el-GR"/>
        </w:rPr>
      </w:pPr>
      <w:r w:rsidRPr="00FB2521">
        <w:rPr>
          <w:rFonts w:ascii="Arial" w:hAnsi="Arial" w:cs="Arial"/>
          <w:sz w:val="20"/>
          <w:szCs w:val="20"/>
          <w:lang w:val="el-GR"/>
        </w:rPr>
        <w:t>Ένδειξη σχετική με την αναγνώριση της παρτίδας παραγωγής ή συσκευασίας.</w:t>
      </w:r>
    </w:p>
    <w:p w:rsidR="00A43C2F" w:rsidRPr="00FB2521" w:rsidRDefault="00A43C2F" w:rsidP="00FB2521">
      <w:pPr>
        <w:rPr>
          <w:lang w:val="el-GR"/>
        </w:rPr>
      </w:pPr>
      <w:r w:rsidRPr="00FB2521">
        <w:rPr>
          <w:rFonts w:ascii="Arial" w:hAnsi="Arial" w:cs="Arial"/>
          <w:sz w:val="20"/>
          <w:szCs w:val="20"/>
          <w:lang w:val="el-GR"/>
        </w:rPr>
        <w:t>Η σήμανση αναγνώρισης.</w:t>
      </w:r>
    </w:p>
    <w:p w:rsidR="00A43C2F" w:rsidRPr="00DF3F0D" w:rsidRDefault="00A43C2F" w:rsidP="00FB2521">
      <w:pPr>
        <w:rPr>
          <w:u w:val="single"/>
          <w:lang w:val="el-GR"/>
        </w:rPr>
      </w:pPr>
      <w:r w:rsidRPr="00DF3F0D">
        <w:rPr>
          <w:rFonts w:ascii="Arial" w:hAnsi="Arial" w:cs="Arial"/>
          <w:sz w:val="20"/>
          <w:szCs w:val="20"/>
          <w:u w:val="single"/>
          <w:lang w:val="el-GR"/>
        </w:rPr>
        <w:t>Η φράση «</w:t>
      </w:r>
      <w:r w:rsidRPr="00DF3F0D">
        <w:rPr>
          <w:rFonts w:ascii="Arial" w:hAnsi="Arial" w:cs="Arial"/>
          <w:b/>
          <w:bCs/>
          <w:sz w:val="20"/>
          <w:szCs w:val="20"/>
          <w:u w:val="single"/>
          <w:lang w:val="el-GR"/>
        </w:rPr>
        <w:t>ΔΗΜΟΣ ΚΑΡΔΙΤΣΑΣ ΔΩΡΕΑΝ ΔΙΑΝΟΜΗ ΔΕΝ ΕΠΙΤΡΕΠΕΤΑΙ Η ΠΩΛΗΣΗ</w:t>
      </w:r>
      <w:r w:rsidRPr="00DF3F0D">
        <w:rPr>
          <w:rFonts w:ascii="Arial" w:hAnsi="Arial" w:cs="Arial"/>
          <w:sz w:val="20"/>
          <w:szCs w:val="20"/>
          <w:u w:val="single"/>
          <w:lang w:val="el-GR"/>
        </w:rPr>
        <w:t>».</w:t>
      </w:r>
    </w:p>
    <w:p w:rsidR="00A43C2F" w:rsidRPr="00FB2521" w:rsidRDefault="00A43C2F" w:rsidP="00FB2521">
      <w:pPr>
        <w:rPr>
          <w:lang w:val="el-GR"/>
        </w:rPr>
      </w:pPr>
      <w:r w:rsidRPr="00FB2521">
        <w:rPr>
          <w:rFonts w:ascii="Arial" w:hAnsi="Arial" w:cs="Arial"/>
          <w:sz w:val="20"/>
          <w:szCs w:val="20"/>
          <w:lang w:val="el-GR"/>
        </w:rPr>
        <w:t>Ο αριθμός της σύμβασης.</w:t>
      </w:r>
    </w:p>
    <w:p w:rsidR="00A43C2F" w:rsidRPr="00FB2521" w:rsidRDefault="00A43C2F" w:rsidP="00FB2521">
      <w:pPr>
        <w:rPr>
          <w:lang w:val="el-GR"/>
        </w:rPr>
      </w:pPr>
      <w:r w:rsidRPr="00FB2521">
        <w:rPr>
          <w:rFonts w:ascii="Arial" w:hAnsi="Arial" w:cs="Arial"/>
          <w:sz w:val="20"/>
          <w:szCs w:val="20"/>
          <w:lang w:val="el-GR"/>
        </w:rPr>
        <w:t>Συνθήκες αποθήκευσης.</w:t>
      </w:r>
    </w:p>
    <w:p w:rsidR="00A43C2F" w:rsidRPr="00FB2521" w:rsidRDefault="00A43C2F" w:rsidP="00FB2521">
      <w:pPr>
        <w:rPr>
          <w:rFonts w:ascii="Arial" w:hAnsi="Arial" w:cs="Arial"/>
          <w:sz w:val="20"/>
          <w:szCs w:val="20"/>
          <w:lang w:val="el-GR"/>
        </w:rPr>
      </w:pPr>
    </w:p>
    <w:p w:rsidR="00A43C2F" w:rsidRDefault="00A43C2F" w:rsidP="00FB2521">
      <w:pPr>
        <w:rPr>
          <w:rFonts w:ascii="Arial" w:hAnsi="Arial" w:cs="Arial"/>
          <w:b/>
          <w:bCs/>
          <w:sz w:val="20"/>
          <w:szCs w:val="20"/>
          <w:lang w:val="el-GR"/>
        </w:rPr>
      </w:pPr>
    </w:p>
    <w:p w:rsidR="00A43C2F" w:rsidRPr="00FB2521" w:rsidRDefault="00A43C2F" w:rsidP="00FB2521">
      <w:pPr>
        <w:rPr>
          <w:lang w:val="el-GR"/>
        </w:rPr>
      </w:pPr>
      <w:r w:rsidRPr="00FB2521">
        <w:rPr>
          <w:rFonts w:ascii="Arial" w:hAnsi="Arial" w:cs="Arial"/>
          <w:b/>
          <w:bCs/>
          <w:sz w:val="20"/>
          <w:szCs w:val="20"/>
          <w:lang w:val="el-GR"/>
        </w:rPr>
        <w:t>8. Διαδικασία συντήρησης</w:t>
      </w:r>
    </w:p>
    <w:p w:rsidR="00A43C2F" w:rsidRPr="00FB2521" w:rsidRDefault="00A43C2F" w:rsidP="00FB2521">
      <w:pPr>
        <w:rPr>
          <w:lang w:val="el-GR"/>
        </w:rPr>
      </w:pPr>
      <w:r w:rsidRPr="00FB2521">
        <w:rPr>
          <w:rFonts w:ascii="Arial" w:hAnsi="Arial" w:cs="Arial"/>
          <w:sz w:val="20"/>
          <w:szCs w:val="20"/>
          <w:lang w:val="el-GR"/>
        </w:rPr>
        <w:t>Το χοιρινό κρέας</w:t>
      </w:r>
      <w:r w:rsidRPr="00FB2521">
        <w:rPr>
          <w:rFonts w:ascii="Arial" w:hAnsi="Arial" w:cs="Arial"/>
          <w:b/>
          <w:bCs/>
          <w:sz w:val="20"/>
          <w:szCs w:val="20"/>
          <w:lang w:val="el-GR"/>
        </w:rPr>
        <w:t>,</w:t>
      </w:r>
      <w:r w:rsidRPr="00FB2521">
        <w:rPr>
          <w:rFonts w:ascii="Arial" w:hAnsi="Arial" w:cs="Arial"/>
          <w:sz w:val="20"/>
          <w:szCs w:val="20"/>
          <w:lang w:val="el-GR"/>
        </w:rPr>
        <w:t xml:space="preserve"> να φυλάσσεται σε ψυκτικούς θαλάμους, ώστε να διασφαλίζεται θερμοκρασία </w:t>
      </w:r>
      <w:smartTag w:uri="urn:schemas-microsoft-com:office:smarttags" w:element="metricconverter">
        <w:smartTagPr>
          <w:attr w:name="ProductID" w:val="7ﾰC"/>
        </w:smartTagPr>
        <w:r w:rsidRPr="00FB2521">
          <w:rPr>
            <w:rFonts w:ascii="Arial" w:hAnsi="Arial" w:cs="Arial"/>
            <w:sz w:val="20"/>
            <w:szCs w:val="20"/>
            <w:lang w:val="el-GR"/>
          </w:rPr>
          <w:t>7°</w:t>
        </w:r>
        <w:r>
          <w:rPr>
            <w:rFonts w:ascii="Arial" w:hAnsi="Arial" w:cs="Arial"/>
            <w:sz w:val="20"/>
            <w:szCs w:val="20"/>
          </w:rPr>
          <w:t>C</w:t>
        </w:r>
      </w:smartTag>
      <w:r w:rsidRPr="00FB2521">
        <w:rPr>
          <w:rFonts w:ascii="Arial" w:hAnsi="Arial" w:cs="Arial"/>
          <w:sz w:val="20"/>
          <w:szCs w:val="20"/>
          <w:lang w:val="el-GR"/>
        </w:rPr>
        <w:t xml:space="preserve"> το ανώτερο, σε όλα τα σημεία του κρέατος. Οι ψυκτικοί θάλαμοι πρέπει να είναι εφοδιασμένοι με διακριβωμένα όργανα θερμομέτρησης και η καταγραφή της θερμοκρασίας είτε θα γίνεται αυτόματα, είτε σε χειρόγραφα αρχεία διαθέσιμα στον έλεγχο.</w:t>
      </w:r>
    </w:p>
    <w:p w:rsidR="00A43C2F" w:rsidRPr="00FB2521" w:rsidRDefault="00A43C2F" w:rsidP="00FB2521">
      <w:pPr>
        <w:rPr>
          <w:lang w:val="el-GR"/>
        </w:rPr>
      </w:pPr>
      <w:r w:rsidRPr="00FB2521">
        <w:rPr>
          <w:rFonts w:ascii="Arial" w:hAnsi="Arial" w:cs="Arial"/>
          <w:sz w:val="20"/>
          <w:szCs w:val="20"/>
          <w:lang w:val="el-GR"/>
        </w:rPr>
        <w:t>Διανομή με κατάλληλα μέσα μεταφοράς υπό ψύξη σε ενδεδειγμένες συνθήκες θερμοκρασίας (όπως προαναφέρθηκαν) και υγιεινής. Τα μεταφορικά μέσα θα πρέπει να διαθέτουν σχετική άδεια που εκδίδεται από την αρμόδια Κτηνιατρική Υπηρεσία.</w:t>
      </w:r>
    </w:p>
    <w:p w:rsidR="00A43C2F" w:rsidRPr="00FB2521" w:rsidRDefault="00A43C2F" w:rsidP="00FB2521">
      <w:pPr>
        <w:rPr>
          <w:rFonts w:ascii="Arial" w:hAnsi="Arial" w:cs="Arial"/>
          <w:sz w:val="20"/>
          <w:szCs w:val="20"/>
          <w:lang w:val="el-GR"/>
        </w:rPr>
      </w:pPr>
    </w:p>
    <w:p w:rsidR="00A43C2F" w:rsidRPr="00FB2521" w:rsidRDefault="00A43C2F" w:rsidP="00FB2521">
      <w:pPr>
        <w:rPr>
          <w:rFonts w:ascii="Arial" w:hAnsi="Arial" w:cs="Arial"/>
          <w:b/>
          <w:bCs/>
          <w:sz w:val="20"/>
          <w:szCs w:val="20"/>
          <w:lang w:val="el-GR"/>
        </w:rPr>
      </w:pPr>
    </w:p>
    <w:p w:rsidR="00A43C2F" w:rsidRPr="00FB2521" w:rsidRDefault="00A43C2F" w:rsidP="00FB2521">
      <w:pPr>
        <w:rPr>
          <w:lang w:val="el-GR"/>
        </w:rPr>
      </w:pPr>
      <w:r w:rsidRPr="00FB2521">
        <w:rPr>
          <w:rFonts w:ascii="Arial" w:hAnsi="Arial" w:cs="Arial"/>
          <w:b/>
          <w:bCs/>
          <w:sz w:val="20"/>
          <w:szCs w:val="20"/>
          <w:lang w:val="el-GR"/>
        </w:rPr>
        <w:t>9. Διενεργούμενοι Έλεγχοι</w:t>
      </w:r>
    </w:p>
    <w:p w:rsidR="00A43C2F" w:rsidRPr="00FB2521" w:rsidRDefault="00A43C2F" w:rsidP="00FB2521">
      <w:pPr>
        <w:rPr>
          <w:lang w:val="el-GR"/>
        </w:rPr>
      </w:pPr>
      <w:r w:rsidRPr="00FB2521">
        <w:rPr>
          <w:rFonts w:ascii="Arial" w:hAnsi="Arial" w:cs="Arial"/>
          <w:sz w:val="20"/>
          <w:szCs w:val="20"/>
          <w:lang w:val="el-GR"/>
        </w:rPr>
        <w:t>Η Επιτροπή Παραλαβής ελέγχει σε τυχαία και αντιπροσωπευτικά δείγματα της παραδοθείσας ποσότητας:</w:t>
      </w:r>
    </w:p>
    <w:p w:rsidR="00A43C2F" w:rsidRPr="00FB2521" w:rsidRDefault="00A43C2F" w:rsidP="00FB2521">
      <w:pPr>
        <w:rPr>
          <w:lang w:val="el-GR"/>
        </w:rPr>
      </w:pPr>
      <w:r w:rsidRPr="00FB2521">
        <w:rPr>
          <w:rFonts w:ascii="Arial" w:hAnsi="Arial" w:cs="Arial"/>
          <w:sz w:val="20"/>
          <w:szCs w:val="20"/>
          <w:lang w:val="el-GR"/>
        </w:rPr>
        <w:t>Τις συνθήκες μεταφοράς των προς παραλαβή τροφίμων ως προς την τήρηση θερμοκρασίας και συνθηκών υγιεινής</w:t>
      </w:r>
    </w:p>
    <w:p w:rsidR="00A43C2F" w:rsidRPr="00FB2521" w:rsidRDefault="00A43C2F" w:rsidP="00FB2521">
      <w:pPr>
        <w:rPr>
          <w:lang w:val="el-GR"/>
        </w:rPr>
      </w:pPr>
      <w:r w:rsidRPr="00FB2521">
        <w:rPr>
          <w:rFonts w:ascii="Arial" w:hAnsi="Arial" w:cs="Arial"/>
          <w:sz w:val="20"/>
          <w:szCs w:val="20"/>
          <w:lang w:val="el-GR"/>
        </w:rPr>
        <w:t>Τα γενικά και μακροσκοπικά χαρακτηριστικά των παρ. 3 και 4.</w:t>
      </w:r>
    </w:p>
    <w:p w:rsidR="00A43C2F" w:rsidRPr="00FB2521" w:rsidRDefault="00A43C2F" w:rsidP="00FB2521">
      <w:pPr>
        <w:rPr>
          <w:lang w:val="el-GR"/>
        </w:rPr>
      </w:pPr>
      <w:r w:rsidRPr="00FB2521">
        <w:rPr>
          <w:rFonts w:ascii="Arial" w:hAnsi="Arial" w:cs="Arial"/>
          <w:sz w:val="20"/>
          <w:szCs w:val="20"/>
          <w:lang w:val="el-GR"/>
        </w:rPr>
        <w:t>Την επισήμανση σύμφωνα με την παράγραφο 7.</w:t>
      </w:r>
    </w:p>
    <w:p w:rsidR="00A43C2F" w:rsidRPr="00FB2521" w:rsidRDefault="00A43C2F" w:rsidP="00FB2521">
      <w:pPr>
        <w:rPr>
          <w:lang w:val="el-GR"/>
        </w:rPr>
      </w:pPr>
      <w:r w:rsidRPr="00FB2521">
        <w:rPr>
          <w:rFonts w:ascii="Arial" w:hAnsi="Arial" w:cs="Arial"/>
          <w:sz w:val="20"/>
          <w:szCs w:val="20"/>
          <w:lang w:val="el-GR"/>
        </w:rPr>
        <w:t>Οι συσκευασίες που λαμβάνονται βαρύνουν τον προμηθευτή, που υποχρεώνεται σε άμεση αναπλήρωση της αντίστοιχης ποσότητας από αυτή που παραδόθηκε τελικά. Η Υπηρεσία διατηρεί το δικαίωμα, όποτε κρίνει σκόπιμο, να προβεί σε εργαστηριακούς ελέγχους των παραδοθέντων τροφίμων μετά από τη σχετική δειγματοληψία. Τα δείγματα που λαμβάνονται βαρύνουν τον προμηθευτή.</w:t>
      </w:r>
    </w:p>
    <w:p w:rsidR="00A43C2F" w:rsidRPr="00FB2521" w:rsidRDefault="00A43C2F" w:rsidP="00FB2521">
      <w:pPr>
        <w:rPr>
          <w:rFonts w:ascii="Arial" w:hAnsi="Arial" w:cs="Arial"/>
          <w:sz w:val="20"/>
          <w:szCs w:val="20"/>
          <w:lang w:val="el-GR"/>
        </w:rPr>
      </w:pPr>
    </w:p>
    <w:p w:rsidR="00A43C2F" w:rsidRPr="00FB2521" w:rsidRDefault="00A43C2F" w:rsidP="00FB2521">
      <w:pPr>
        <w:rPr>
          <w:lang w:val="el-GR"/>
        </w:rPr>
      </w:pPr>
      <w:r w:rsidRPr="00FB2521">
        <w:rPr>
          <w:rFonts w:ascii="Arial" w:hAnsi="Arial" w:cs="Arial"/>
          <w:b/>
          <w:bCs/>
          <w:sz w:val="20"/>
          <w:szCs w:val="20"/>
          <w:lang w:val="el-GR"/>
        </w:rPr>
        <w:t>10. Υποχρεώσεις Προμηθευτών</w:t>
      </w:r>
    </w:p>
    <w:p w:rsidR="00A43C2F" w:rsidRPr="00FB2521" w:rsidRDefault="00A43C2F" w:rsidP="00FB2521">
      <w:pPr>
        <w:rPr>
          <w:lang w:val="el-GR"/>
        </w:rPr>
      </w:pPr>
      <w:r w:rsidRPr="00FB2521">
        <w:rPr>
          <w:rFonts w:ascii="Arial" w:hAnsi="Arial" w:cs="Arial"/>
          <w:sz w:val="20"/>
          <w:szCs w:val="20"/>
          <w:u w:val="single"/>
          <w:lang w:val="el-GR"/>
        </w:rPr>
        <w:t>Οι συμμετέχοντες στο διαγωνισμό υποχρεούνται να υποβάλουν μαζί με τις τεχνικές προσφορές</w:t>
      </w:r>
      <w:r w:rsidRPr="00FB2521">
        <w:rPr>
          <w:rFonts w:ascii="Arial" w:hAnsi="Arial" w:cs="Arial"/>
          <w:sz w:val="20"/>
          <w:szCs w:val="20"/>
          <w:lang w:val="el-GR"/>
        </w:rPr>
        <w:t>:</w:t>
      </w:r>
    </w:p>
    <w:p w:rsidR="00A43C2F" w:rsidRPr="00DF3F0D" w:rsidRDefault="00A43C2F" w:rsidP="00FB2521">
      <w:pPr>
        <w:rPr>
          <w:u w:val="single"/>
          <w:lang w:val="el-GR"/>
        </w:rPr>
      </w:pPr>
      <w:r w:rsidRPr="00DF3F0D">
        <w:rPr>
          <w:rFonts w:ascii="Arial" w:hAnsi="Arial" w:cs="Arial"/>
          <w:sz w:val="20"/>
          <w:szCs w:val="20"/>
          <w:u w:val="single"/>
          <w:lang w:val="el-GR"/>
        </w:rPr>
        <w:t>-</w:t>
      </w:r>
      <w:r w:rsidRPr="00DF3F0D">
        <w:rPr>
          <w:rFonts w:ascii="Arial" w:hAnsi="Arial" w:cs="Arial"/>
          <w:b/>
          <w:sz w:val="20"/>
          <w:szCs w:val="20"/>
          <w:u w:val="single"/>
          <w:lang w:val="el-GR"/>
        </w:rPr>
        <w:t xml:space="preserve"> Υπεύθυνη δήλωση</w:t>
      </w:r>
      <w:r w:rsidRPr="00DF3F0D">
        <w:rPr>
          <w:rFonts w:ascii="Arial" w:hAnsi="Arial" w:cs="Arial"/>
          <w:sz w:val="20"/>
          <w:szCs w:val="20"/>
          <w:u w:val="single"/>
          <w:lang w:val="el-GR"/>
        </w:rPr>
        <w:t xml:space="preserve"> που θα δηλώνει ότι έλαβε γνώση και συμμορφώνεται με  όλους τους όρους της προδιαγραφής στο σύνολό τους, χωρίς καμία μεταβολή.</w:t>
      </w:r>
    </w:p>
    <w:p w:rsidR="00A43C2F" w:rsidRPr="00DF3F0D" w:rsidRDefault="00A43C2F" w:rsidP="00FB2521">
      <w:pPr>
        <w:rPr>
          <w:u w:val="single"/>
          <w:lang w:val="el-GR"/>
        </w:rPr>
      </w:pPr>
      <w:r w:rsidRPr="00DF3F0D">
        <w:rPr>
          <w:rFonts w:ascii="Arial" w:hAnsi="Arial" w:cs="Arial"/>
          <w:sz w:val="20"/>
          <w:szCs w:val="20"/>
          <w:u w:val="single"/>
          <w:lang w:val="el-GR"/>
        </w:rPr>
        <w:t>-</w:t>
      </w:r>
      <w:r w:rsidRPr="00DF3F0D">
        <w:rPr>
          <w:rFonts w:ascii="Arial" w:hAnsi="Arial" w:cs="Arial"/>
          <w:b/>
          <w:sz w:val="20"/>
          <w:szCs w:val="20"/>
          <w:u w:val="single"/>
          <w:lang w:val="el-GR"/>
        </w:rPr>
        <w:t xml:space="preserve"> Υπεύθυνη δήλωση</w:t>
      </w:r>
      <w:r w:rsidRPr="00DF3F0D">
        <w:rPr>
          <w:rFonts w:ascii="Arial" w:hAnsi="Arial" w:cs="Arial"/>
          <w:sz w:val="20"/>
          <w:szCs w:val="20"/>
          <w:u w:val="single"/>
          <w:lang w:val="el-GR"/>
        </w:rPr>
        <w:t xml:space="preserve"> στην οποία αναγράφεται ότι τα υπό προμήθεια τεμάχια χοιρινού κρέατος θα έχουν τελική ημερομηνία ανάλωσης, τουλάχιστον 7-8 ημέρες από την ημερομηνία παραλαβής τους.</w:t>
      </w:r>
    </w:p>
    <w:p w:rsidR="00A43C2F" w:rsidRPr="00FB2521" w:rsidRDefault="00A43C2F" w:rsidP="00FB2521">
      <w:pPr>
        <w:rPr>
          <w:lang w:val="el-GR"/>
        </w:rPr>
      </w:pPr>
      <w:r w:rsidRPr="00FB2521">
        <w:rPr>
          <w:rFonts w:ascii="Arial" w:hAnsi="Arial" w:cs="Arial"/>
          <w:sz w:val="20"/>
          <w:szCs w:val="20"/>
          <w:lang w:val="el-GR"/>
        </w:rPr>
        <w:t>1</w:t>
      </w:r>
      <w:r w:rsidRPr="00FB2521">
        <w:rPr>
          <w:rFonts w:ascii="Arial" w:hAnsi="Arial" w:cs="Arial"/>
          <w:b/>
          <w:bCs/>
          <w:sz w:val="20"/>
          <w:szCs w:val="20"/>
          <w:lang w:val="el-GR"/>
        </w:rPr>
        <w:t>1. Απαράβατοι Όροι</w:t>
      </w:r>
    </w:p>
    <w:p w:rsidR="00A43C2F" w:rsidRPr="00FB2521" w:rsidRDefault="00A43C2F" w:rsidP="00FB2521">
      <w:pPr>
        <w:rPr>
          <w:lang w:val="el-GR"/>
        </w:rPr>
      </w:pPr>
      <w:r w:rsidRPr="00FB2521">
        <w:rPr>
          <w:rFonts w:ascii="Arial" w:hAnsi="Arial" w:cs="Arial"/>
          <w:sz w:val="20"/>
          <w:szCs w:val="20"/>
          <w:lang w:val="el-GR"/>
        </w:rPr>
        <w:t>Όλοι οι όροι της προδιαγραφής θεωρούνται απαράβατοι και η μη τήρηση αυτών συνεπάγεται την απόρριψη παραλαβής του τροφίμου.</w:t>
      </w:r>
    </w:p>
    <w:p w:rsidR="00A43C2F" w:rsidRPr="00FB2521" w:rsidRDefault="00A43C2F" w:rsidP="00FB2521">
      <w:pPr>
        <w:rPr>
          <w:lang w:val="el-GR"/>
        </w:rPr>
      </w:pPr>
      <w:r w:rsidRPr="00FB2521">
        <w:rPr>
          <w:rFonts w:ascii="Arial" w:hAnsi="Arial" w:cs="Arial"/>
          <w:b/>
          <w:bCs/>
          <w:sz w:val="20"/>
          <w:szCs w:val="20"/>
          <w:lang w:val="el-GR"/>
        </w:rPr>
        <w:t>12. Σχετική Νομοθεσία</w:t>
      </w:r>
    </w:p>
    <w:p w:rsidR="00A43C2F" w:rsidRPr="00FB2521" w:rsidRDefault="00A43C2F" w:rsidP="00FB2521">
      <w:pPr>
        <w:rPr>
          <w:lang w:val="el-GR"/>
        </w:rPr>
      </w:pPr>
      <w:r w:rsidRPr="00FB2521">
        <w:rPr>
          <w:rFonts w:ascii="Arial" w:hAnsi="Arial" w:cs="Arial"/>
          <w:sz w:val="20"/>
          <w:szCs w:val="20"/>
          <w:lang w:val="el-GR"/>
        </w:rPr>
        <w:t>12.1 Κανονισμός (ΕΚ) αριθ. 178/2002 του Ευρωπαϊκού Κοινοβουλίου και του Συμβουλίου της 28ης Ιανουαρίου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w:t>
      </w:r>
    </w:p>
    <w:p w:rsidR="00A43C2F" w:rsidRPr="00FB2521" w:rsidRDefault="00A43C2F" w:rsidP="00FB2521">
      <w:pPr>
        <w:rPr>
          <w:lang w:val="el-GR"/>
        </w:rPr>
      </w:pPr>
      <w:r w:rsidRPr="00FB2521">
        <w:rPr>
          <w:rFonts w:ascii="Arial" w:hAnsi="Arial" w:cs="Arial"/>
          <w:sz w:val="20"/>
          <w:szCs w:val="20"/>
          <w:lang w:val="el-GR"/>
        </w:rPr>
        <w:t>12.2 Ο Καν. (ΕΚ) Αριθ. 852/2004 του Ευρωπαϊκού Κοινοβουλίου και του Συμβούλιου της 29ης Απριλίου 2004 για την υγιεινή των τροφίμων</w:t>
      </w:r>
    </w:p>
    <w:p w:rsidR="00A43C2F" w:rsidRPr="00FB2521" w:rsidRDefault="00A43C2F" w:rsidP="00FB2521">
      <w:pPr>
        <w:rPr>
          <w:lang w:val="el-GR"/>
        </w:rPr>
      </w:pPr>
      <w:r w:rsidRPr="00FB2521">
        <w:rPr>
          <w:rFonts w:ascii="Arial" w:hAnsi="Arial" w:cs="Arial"/>
          <w:sz w:val="20"/>
          <w:szCs w:val="20"/>
          <w:lang w:val="el-GR"/>
        </w:rPr>
        <w:t>12.3 Ο Καν. (ΕΚ) Αριθ. 853/2004 του Ευρωπαϊκού Κοινοβουλίου και του Συμβούλιου της 29ης Απριλίου 2004 για την υγιεινή των τροφίμων ζωικής προέλευσης.</w:t>
      </w:r>
    </w:p>
    <w:p w:rsidR="00A43C2F" w:rsidRPr="00FB2521" w:rsidRDefault="00A43C2F" w:rsidP="00FB2521">
      <w:pPr>
        <w:rPr>
          <w:lang w:val="el-GR"/>
        </w:rPr>
      </w:pPr>
      <w:r w:rsidRPr="00FB2521">
        <w:rPr>
          <w:rFonts w:ascii="Arial" w:hAnsi="Arial" w:cs="Arial"/>
          <w:sz w:val="20"/>
          <w:szCs w:val="20"/>
          <w:lang w:val="el-GR"/>
        </w:rPr>
        <w:t>12.5 Ο Καν. (ΕΚ) Αριθ. 1308/2013 Ευρωπαϊκού Κοινοβουλίου και του Συμβούλιου της 17ης Δεκεμβρίου 2013 για τη θέσπιση κοινής οργάνωσης αγορών γεωργικών προϊόντων</w:t>
      </w:r>
    </w:p>
    <w:p w:rsidR="00A43C2F" w:rsidRPr="00FB2521" w:rsidRDefault="00A43C2F" w:rsidP="00FB2521">
      <w:pPr>
        <w:rPr>
          <w:lang w:val="el-GR"/>
        </w:rPr>
      </w:pPr>
      <w:r w:rsidRPr="00FB2521">
        <w:rPr>
          <w:rFonts w:ascii="Arial" w:hAnsi="Arial" w:cs="Arial"/>
          <w:sz w:val="20"/>
          <w:szCs w:val="20"/>
          <w:lang w:val="el-GR"/>
        </w:rPr>
        <w:t>12.6 Ο Καν.(ΕΚ) αριθ. 1881/2006 της Επιτροπής της 19ης Δεκεμβρίου 2006 για καθορισμό μέγιστων επιτρεπτών επιπέδων για ορισμένες ουσίες οι οποίες επιμολύνουν τα τρόφιμα.</w:t>
      </w:r>
    </w:p>
    <w:p w:rsidR="00A43C2F" w:rsidRPr="00FB2521" w:rsidRDefault="00A43C2F" w:rsidP="00FB2521">
      <w:pPr>
        <w:rPr>
          <w:lang w:val="el-GR"/>
        </w:rPr>
      </w:pPr>
      <w:r w:rsidRPr="00FB2521">
        <w:rPr>
          <w:rFonts w:ascii="Arial" w:hAnsi="Arial" w:cs="Arial"/>
          <w:sz w:val="20"/>
          <w:szCs w:val="20"/>
          <w:lang w:val="el-GR"/>
        </w:rPr>
        <w:t>12.7 Ο Καν. (ΕΚ) 1169/2011 του Ευρωπαϊκού Κοινοβουλίου και του Συμβούλιου της 25ης Οκτωβρίου 2011 για την επισήμανση, την παρουσίαση και τη διαφήμιση των τροφίμων.</w:t>
      </w:r>
    </w:p>
    <w:p w:rsidR="00A43C2F" w:rsidRPr="00FB2521" w:rsidRDefault="00A43C2F" w:rsidP="00FB2521">
      <w:pPr>
        <w:rPr>
          <w:lang w:val="el-GR"/>
        </w:rPr>
      </w:pPr>
      <w:r w:rsidRPr="00FB2521">
        <w:rPr>
          <w:rFonts w:ascii="Arial" w:hAnsi="Arial" w:cs="Arial"/>
          <w:sz w:val="20"/>
          <w:szCs w:val="20"/>
          <w:lang w:val="el-GR"/>
        </w:rPr>
        <w:t>12.8 Ο Καν. (ΕΚ) 1760/2000 του Ευρωπαϊκού Κοινοβουλίου και του Συμβούλιου της 17ης Ιουλίου 2000 για την επισήμανση του βοείου κρέατος.</w:t>
      </w:r>
    </w:p>
    <w:p w:rsidR="00A43C2F" w:rsidRPr="00FB2521" w:rsidRDefault="00A43C2F" w:rsidP="00FB2521">
      <w:pPr>
        <w:rPr>
          <w:lang w:val="el-GR"/>
        </w:rPr>
      </w:pPr>
      <w:r w:rsidRPr="00FB2521">
        <w:rPr>
          <w:rFonts w:ascii="Arial" w:hAnsi="Arial" w:cs="Arial"/>
          <w:sz w:val="20"/>
          <w:szCs w:val="20"/>
          <w:lang w:val="el-GR"/>
        </w:rPr>
        <w:t>12.9 Ο Καν. (ΕΚ) 1825/2000 της Επιτροπής της 25ης Αυγούστου 2000 για τη θέσπιση λεπτομερειών εφαρμογής του Καν. (ΕΚ) 1760/2000 για την επισήμανση του βοείου κρέατος.</w:t>
      </w:r>
    </w:p>
    <w:p w:rsidR="00A43C2F" w:rsidRPr="00FB2521" w:rsidRDefault="00A43C2F" w:rsidP="00FB2521">
      <w:pPr>
        <w:rPr>
          <w:lang w:val="el-GR"/>
        </w:rPr>
      </w:pPr>
      <w:r w:rsidRPr="00FB2521">
        <w:rPr>
          <w:rFonts w:ascii="Arial" w:hAnsi="Arial" w:cs="Arial"/>
          <w:sz w:val="20"/>
          <w:szCs w:val="20"/>
          <w:lang w:val="el-GR"/>
        </w:rPr>
        <w:t>12.10 Ο Κώδικας Τροφίμων και Ποτών (ΚΤΠ).</w:t>
      </w:r>
    </w:p>
    <w:p w:rsidR="00A43C2F" w:rsidRPr="00FB2521" w:rsidRDefault="00A43C2F" w:rsidP="00FB2521">
      <w:pPr>
        <w:rPr>
          <w:lang w:val="el-GR"/>
        </w:rPr>
      </w:pPr>
      <w:r w:rsidRPr="00FB2521">
        <w:rPr>
          <w:rFonts w:ascii="Arial" w:hAnsi="Arial" w:cs="Arial"/>
          <w:sz w:val="20"/>
          <w:szCs w:val="20"/>
          <w:lang w:val="el-GR"/>
        </w:rPr>
        <w:t>12.11 Κάθε άλλη σχετική διάταξη της ενωσιακής και ελληνικής νομοθεσίας.</w:t>
      </w:r>
    </w:p>
    <w:p w:rsidR="00A43C2F" w:rsidRPr="00FB2521" w:rsidRDefault="00A43C2F" w:rsidP="00FB2521">
      <w:pPr>
        <w:ind w:firstLine="708"/>
        <w:rPr>
          <w:rFonts w:ascii="Arial" w:hAnsi="Arial" w:cs="Arial"/>
          <w:sz w:val="20"/>
          <w:szCs w:val="20"/>
          <w:lang w:val="el-GR"/>
        </w:rPr>
      </w:pPr>
    </w:p>
    <w:p w:rsidR="00A43C2F" w:rsidRPr="00FB2521" w:rsidRDefault="00A43C2F" w:rsidP="00FB2521">
      <w:pPr>
        <w:rPr>
          <w:rFonts w:ascii="Arial" w:hAnsi="Arial" w:cs="Arial"/>
          <w:sz w:val="20"/>
          <w:szCs w:val="20"/>
          <w:lang w:val="el-GR"/>
        </w:rPr>
      </w:pPr>
    </w:p>
    <w:p w:rsidR="00A43C2F" w:rsidRPr="00FB2521" w:rsidRDefault="00A43C2F" w:rsidP="00FB2521">
      <w:pPr>
        <w:rPr>
          <w:rFonts w:ascii="Arial" w:hAnsi="Arial" w:cs="Arial"/>
          <w:sz w:val="20"/>
          <w:szCs w:val="20"/>
          <w:lang w:val="el-GR"/>
        </w:rPr>
      </w:pPr>
    </w:p>
    <w:tbl>
      <w:tblPr>
        <w:tblW w:w="8840" w:type="dxa"/>
        <w:tblInd w:w="96" w:type="dxa"/>
        <w:tblLook w:val="0000"/>
      </w:tblPr>
      <w:tblGrid>
        <w:gridCol w:w="598"/>
        <w:gridCol w:w="682"/>
        <w:gridCol w:w="1507"/>
        <w:gridCol w:w="980"/>
        <w:gridCol w:w="976"/>
        <w:gridCol w:w="1022"/>
        <w:gridCol w:w="1031"/>
        <w:gridCol w:w="927"/>
        <w:gridCol w:w="1117"/>
      </w:tblGrid>
      <w:tr w:rsidR="00A43C2F" w:rsidRPr="0094143C" w:rsidTr="00FB2521">
        <w:trPr>
          <w:trHeight w:val="270"/>
        </w:trPr>
        <w:tc>
          <w:tcPr>
            <w:tcW w:w="8840" w:type="dxa"/>
            <w:gridSpan w:val="9"/>
            <w:tcBorders>
              <w:top w:val="single" w:sz="8" w:space="0" w:color="000000"/>
              <w:left w:val="single" w:sz="8" w:space="0" w:color="000000"/>
              <w:bottom w:val="single" w:sz="8" w:space="0" w:color="000000"/>
              <w:right w:val="single" w:sz="8" w:space="0" w:color="000000"/>
            </w:tcBorders>
            <w:vAlign w:val="bottom"/>
          </w:tcPr>
          <w:p w:rsidR="00A43C2F" w:rsidRPr="00FB2521" w:rsidRDefault="00A43C2F" w:rsidP="00FB2521">
            <w:pPr>
              <w:suppressAutoHyphens w:val="0"/>
              <w:jc w:val="center"/>
              <w:rPr>
                <w:rFonts w:ascii="Arial" w:hAnsi="Arial" w:cs="Arial"/>
                <w:b/>
                <w:bCs/>
                <w:sz w:val="20"/>
                <w:szCs w:val="20"/>
                <w:lang w:val="el-GR" w:eastAsia="el-GR"/>
              </w:rPr>
            </w:pPr>
            <w:r w:rsidRPr="00FB2521">
              <w:rPr>
                <w:rFonts w:ascii="Arial" w:hAnsi="Arial" w:cs="Arial"/>
                <w:b/>
                <w:bCs/>
                <w:sz w:val="20"/>
                <w:szCs w:val="20"/>
                <w:lang w:val="el-GR" w:eastAsia="el-GR"/>
              </w:rPr>
              <w:t>ΥΠΗΡΕΣΙΑ ΚΟΙΝΩΝΙΚΗΣ ΠΡΟΣΤΑΣΙΑΣ ΠΑΙΔΕΙΑΣ ΚΑΙ ΠΟΛΙΤΙΣΜΟΥ (ΤΡΟΦΙΜΑ ΑΠΟΡΩΝ ΟΙΚΟΓΕΝΕΙΩΝ )</w:t>
            </w:r>
          </w:p>
        </w:tc>
      </w:tr>
      <w:tr w:rsidR="00A43C2F" w:rsidRPr="0094143C" w:rsidTr="00FB2521">
        <w:trPr>
          <w:trHeight w:val="254"/>
        </w:trPr>
        <w:tc>
          <w:tcPr>
            <w:tcW w:w="837" w:type="dxa"/>
            <w:tcBorders>
              <w:top w:val="nil"/>
              <w:left w:val="single" w:sz="8" w:space="0" w:color="000000"/>
              <w:bottom w:val="single" w:sz="8" w:space="0" w:color="000000"/>
              <w:right w:val="single" w:sz="8" w:space="0" w:color="000000"/>
            </w:tcBorders>
            <w:vAlign w:val="bottom"/>
          </w:tcPr>
          <w:p w:rsidR="00A43C2F" w:rsidRPr="00FB2521" w:rsidRDefault="00A43C2F" w:rsidP="00FB2521">
            <w:pPr>
              <w:suppressAutoHyphens w:val="0"/>
              <w:rPr>
                <w:rFonts w:ascii="Arial" w:hAnsi="Arial" w:cs="Arial"/>
                <w:sz w:val="20"/>
                <w:szCs w:val="20"/>
                <w:lang w:val="el-GR" w:eastAsia="el-GR"/>
              </w:rPr>
            </w:pPr>
            <w:r w:rsidRPr="008D6A0E">
              <w:rPr>
                <w:rFonts w:ascii="Arial" w:hAnsi="Arial" w:cs="Arial"/>
                <w:sz w:val="20"/>
                <w:szCs w:val="20"/>
                <w:lang w:eastAsia="el-GR"/>
              </w:rPr>
              <w:t> </w:t>
            </w:r>
          </w:p>
        </w:tc>
        <w:tc>
          <w:tcPr>
            <w:tcW w:w="6957" w:type="dxa"/>
            <w:gridSpan w:val="7"/>
            <w:tcBorders>
              <w:top w:val="single" w:sz="8" w:space="0" w:color="000000"/>
              <w:left w:val="nil"/>
              <w:bottom w:val="single" w:sz="8" w:space="0" w:color="000000"/>
              <w:right w:val="single" w:sz="8" w:space="0" w:color="000000"/>
            </w:tcBorders>
            <w:shd w:val="clear" w:color="auto" w:fill="FFFFFF"/>
            <w:vAlign w:val="bottom"/>
          </w:tcPr>
          <w:p w:rsidR="00A43C2F" w:rsidRPr="00FB2521" w:rsidRDefault="00A43C2F" w:rsidP="00FB2521">
            <w:pPr>
              <w:suppressAutoHyphens w:val="0"/>
              <w:jc w:val="center"/>
              <w:rPr>
                <w:rFonts w:ascii="Arial" w:hAnsi="Arial" w:cs="Arial"/>
                <w:b/>
                <w:bCs/>
                <w:sz w:val="20"/>
                <w:szCs w:val="20"/>
                <w:lang w:val="el-GR" w:eastAsia="el-GR"/>
              </w:rPr>
            </w:pPr>
            <w:r w:rsidRPr="00FB2521">
              <w:rPr>
                <w:rFonts w:ascii="Arial" w:hAnsi="Arial" w:cs="Arial"/>
                <w:b/>
                <w:bCs/>
                <w:sz w:val="20"/>
                <w:szCs w:val="20"/>
                <w:lang w:val="el-GR" w:eastAsia="el-GR"/>
              </w:rPr>
              <w:t xml:space="preserve">Ζ- ΠΡΟΜΗΘΕΙΑ ΕΙΔΩΝ ΠΑΝΤΟΠΩΛΕΙΟΥ </w:t>
            </w:r>
            <w:r w:rsidRPr="008D6A0E">
              <w:rPr>
                <w:rFonts w:ascii="Arial" w:hAnsi="Arial" w:cs="Arial"/>
                <w:b/>
                <w:bCs/>
                <w:sz w:val="20"/>
                <w:szCs w:val="20"/>
                <w:lang w:eastAsia="el-GR"/>
              </w:rPr>
              <w:t>CPV</w:t>
            </w:r>
            <w:r w:rsidRPr="00FB2521">
              <w:rPr>
                <w:rFonts w:ascii="Arial" w:hAnsi="Arial" w:cs="Arial"/>
                <w:b/>
                <w:bCs/>
                <w:sz w:val="20"/>
                <w:szCs w:val="20"/>
                <w:lang w:val="el-GR" w:eastAsia="el-GR"/>
              </w:rPr>
              <w:t xml:space="preserve"> ΤΗΣ ΠΡΟΜΗΘΕΙΑΣ:15800000-6 , 15100000-9 </w:t>
            </w:r>
          </w:p>
        </w:tc>
        <w:tc>
          <w:tcPr>
            <w:tcW w:w="1046" w:type="dxa"/>
            <w:tcBorders>
              <w:top w:val="nil"/>
              <w:left w:val="nil"/>
              <w:bottom w:val="single" w:sz="8" w:space="0" w:color="000000"/>
              <w:right w:val="single" w:sz="8" w:space="0" w:color="000000"/>
            </w:tcBorders>
            <w:shd w:val="clear" w:color="auto" w:fill="FFFFFF"/>
            <w:vAlign w:val="bottom"/>
          </w:tcPr>
          <w:p w:rsidR="00A43C2F" w:rsidRPr="00FB2521" w:rsidRDefault="00A43C2F" w:rsidP="00FB2521">
            <w:pPr>
              <w:suppressAutoHyphens w:val="0"/>
              <w:rPr>
                <w:rFonts w:ascii="Arial" w:hAnsi="Arial" w:cs="Arial"/>
                <w:sz w:val="20"/>
                <w:szCs w:val="20"/>
                <w:lang w:val="el-GR" w:eastAsia="el-GR"/>
              </w:rPr>
            </w:pPr>
            <w:r w:rsidRPr="008D6A0E">
              <w:rPr>
                <w:rFonts w:ascii="Arial" w:hAnsi="Arial" w:cs="Arial"/>
                <w:sz w:val="20"/>
                <w:szCs w:val="20"/>
                <w:lang w:eastAsia="el-GR"/>
              </w:rPr>
              <w:t> </w:t>
            </w:r>
          </w:p>
        </w:tc>
      </w:tr>
      <w:tr w:rsidR="00A43C2F" w:rsidRPr="00505F31" w:rsidTr="00FB2521">
        <w:trPr>
          <w:trHeight w:val="915"/>
        </w:trPr>
        <w:tc>
          <w:tcPr>
            <w:tcW w:w="837" w:type="dxa"/>
            <w:tcBorders>
              <w:top w:val="nil"/>
              <w:left w:val="single" w:sz="8" w:space="0" w:color="000000"/>
              <w:bottom w:val="single" w:sz="8" w:space="0" w:color="000000"/>
              <w:right w:val="single" w:sz="8" w:space="0" w:color="000000"/>
            </w:tcBorders>
            <w:vAlign w:val="bottom"/>
          </w:tcPr>
          <w:p w:rsidR="00A43C2F" w:rsidRPr="00505F31" w:rsidRDefault="00A43C2F" w:rsidP="00FB2521">
            <w:pPr>
              <w:suppressAutoHyphens w:val="0"/>
              <w:jc w:val="center"/>
              <w:rPr>
                <w:rFonts w:ascii="Arial" w:hAnsi="Arial" w:cs="Arial"/>
                <w:b/>
                <w:bCs/>
                <w:sz w:val="16"/>
                <w:szCs w:val="16"/>
                <w:lang w:eastAsia="el-GR"/>
              </w:rPr>
            </w:pPr>
            <w:r w:rsidRPr="00505F31">
              <w:rPr>
                <w:rFonts w:ascii="Arial" w:hAnsi="Arial" w:cs="Arial"/>
                <w:b/>
                <w:bCs/>
                <w:sz w:val="16"/>
                <w:szCs w:val="16"/>
                <w:lang w:eastAsia="el-GR"/>
              </w:rPr>
              <w:t>α/α</w:t>
            </w:r>
          </w:p>
        </w:tc>
        <w:tc>
          <w:tcPr>
            <w:tcW w:w="858" w:type="dxa"/>
            <w:tcBorders>
              <w:top w:val="nil"/>
              <w:left w:val="nil"/>
              <w:bottom w:val="single" w:sz="8" w:space="0" w:color="000000"/>
              <w:right w:val="single" w:sz="8" w:space="0" w:color="000000"/>
            </w:tcBorders>
            <w:shd w:val="clear" w:color="auto" w:fill="FFFFFF"/>
            <w:vAlign w:val="bottom"/>
          </w:tcPr>
          <w:p w:rsidR="00A43C2F" w:rsidRPr="00505F31" w:rsidRDefault="00A43C2F" w:rsidP="00FB2521">
            <w:pPr>
              <w:suppressAutoHyphens w:val="0"/>
              <w:jc w:val="center"/>
              <w:rPr>
                <w:rFonts w:ascii="Arial" w:hAnsi="Arial" w:cs="Arial"/>
                <w:b/>
                <w:bCs/>
                <w:sz w:val="16"/>
                <w:szCs w:val="16"/>
                <w:lang w:eastAsia="el-GR"/>
              </w:rPr>
            </w:pPr>
            <w:r w:rsidRPr="00505F31">
              <w:rPr>
                <w:rFonts w:ascii="Arial" w:hAnsi="Arial" w:cs="Arial"/>
                <w:b/>
                <w:bCs/>
                <w:sz w:val="16"/>
                <w:szCs w:val="16"/>
                <w:lang w:eastAsia="el-GR"/>
              </w:rPr>
              <w:t>ΦΠΑ</w:t>
            </w:r>
          </w:p>
        </w:tc>
        <w:tc>
          <w:tcPr>
            <w:tcW w:w="1315" w:type="dxa"/>
            <w:tcBorders>
              <w:top w:val="nil"/>
              <w:left w:val="nil"/>
              <w:bottom w:val="single" w:sz="8" w:space="0" w:color="000000"/>
              <w:right w:val="single" w:sz="8" w:space="0" w:color="000000"/>
            </w:tcBorders>
            <w:shd w:val="clear" w:color="auto" w:fill="FFFFFF"/>
            <w:vAlign w:val="bottom"/>
          </w:tcPr>
          <w:p w:rsidR="00A43C2F" w:rsidRPr="00505F31" w:rsidRDefault="00A43C2F" w:rsidP="00FB2521">
            <w:pPr>
              <w:suppressAutoHyphens w:val="0"/>
              <w:jc w:val="center"/>
              <w:rPr>
                <w:rFonts w:ascii="Arial" w:hAnsi="Arial" w:cs="Arial"/>
                <w:b/>
                <w:bCs/>
                <w:sz w:val="16"/>
                <w:szCs w:val="16"/>
                <w:lang w:eastAsia="el-GR"/>
              </w:rPr>
            </w:pPr>
            <w:r w:rsidRPr="00505F31">
              <w:rPr>
                <w:rFonts w:ascii="Arial" w:hAnsi="Arial" w:cs="Arial"/>
                <w:b/>
                <w:bCs/>
                <w:sz w:val="16"/>
                <w:szCs w:val="16"/>
                <w:lang w:eastAsia="el-GR"/>
              </w:rPr>
              <w:t>ΕΙΔΟΣ</w:t>
            </w:r>
          </w:p>
        </w:tc>
        <w:tc>
          <w:tcPr>
            <w:tcW w:w="929" w:type="dxa"/>
            <w:tcBorders>
              <w:top w:val="nil"/>
              <w:left w:val="nil"/>
              <w:bottom w:val="single" w:sz="8" w:space="0" w:color="000000"/>
              <w:right w:val="single" w:sz="8" w:space="0" w:color="000000"/>
            </w:tcBorders>
            <w:shd w:val="clear" w:color="auto" w:fill="FFFFFF"/>
            <w:vAlign w:val="bottom"/>
          </w:tcPr>
          <w:p w:rsidR="00A43C2F" w:rsidRPr="00505F31" w:rsidRDefault="00A43C2F" w:rsidP="00FB2521">
            <w:pPr>
              <w:suppressAutoHyphens w:val="0"/>
              <w:jc w:val="center"/>
              <w:rPr>
                <w:rFonts w:ascii="Arial" w:hAnsi="Arial" w:cs="Arial"/>
                <w:b/>
                <w:bCs/>
                <w:sz w:val="16"/>
                <w:szCs w:val="16"/>
                <w:lang w:eastAsia="el-GR"/>
              </w:rPr>
            </w:pPr>
            <w:r w:rsidRPr="00505F31">
              <w:rPr>
                <w:rFonts w:ascii="Arial" w:hAnsi="Arial" w:cs="Arial"/>
                <w:b/>
                <w:bCs/>
                <w:sz w:val="16"/>
                <w:szCs w:val="16"/>
                <w:lang w:eastAsia="el-GR"/>
              </w:rPr>
              <w:t>Μον. Μέτρησης</w:t>
            </w:r>
          </w:p>
        </w:tc>
        <w:tc>
          <w:tcPr>
            <w:tcW w:w="929" w:type="dxa"/>
            <w:tcBorders>
              <w:top w:val="nil"/>
              <w:left w:val="nil"/>
              <w:bottom w:val="single" w:sz="8" w:space="0" w:color="000000"/>
              <w:right w:val="single" w:sz="8" w:space="0" w:color="000000"/>
            </w:tcBorders>
            <w:shd w:val="clear" w:color="auto" w:fill="FFFFFF"/>
            <w:vAlign w:val="bottom"/>
          </w:tcPr>
          <w:p w:rsidR="00A43C2F" w:rsidRPr="00505F31" w:rsidRDefault="00A43C2F" w:rsidP="00FB2521">
            <w:pPr>
              <w:suppressAutoHyphens w:val="0"/>
              <w:jc w:val="center"/>
              <w:rPr>
                <w:rFonts w:ascii="Arial" w:hAnsi="Arial" w:cs="Arial"/>
                <w:b/>
                <w:bCs/>
                <w:sz w:val="16"/>
                <w:szCs w:val="16"/>
                <w:lang w:eastAsia="el-GR"/>
              </w:rPr>
            </w:pPr>
            <w:r w:rsidRPr="00505F31">
              <w:rPr>
                <w:rFonts w:ascii="Arial" w:hAnsi="Arial" w:cs="Arial"/>
                <w:b/>
                <w:bCs/>
                <w:sz w:val="16"/>
                <w:szCs w:val="16"/>
                <w:lang w:eastAsia="el-GR"/>
              </w:rPr>
              <w:t>Ποσότητα</w:t>
            </w:r>
          </w:p>
        </w:tc>
        <w:tc>
          <w:tcPr>
            <w:tcW w:w="937" w:type="dxa"/>
            <w:tcBorders>
              <w:top w:val="nil"/>
              <w:left w:val="nil"/>
              <w:bottom w:val="single" w:sz="8" w:space="0" w:color="000000"/>
              <w:right w:val="single" w:sz="8" w:space="0" w:color="000000"/>
            </w:tcBorders>
            <w:shd w:val="clear" w:color="auto" w:fill="FFFFFF"/>
            <w:vAlign w:val="bottom"/>
          </w:tcPr>
          <w:p w:rsidR="00A43C2F" w:rsidRPr="00505F31" w:rsidRDefault="00A43C2F" w:rsidP="00FB2521">
            <w:pPr>
              <w:suppressAutoHyphens w:val="0"/>
              <w:jc w:val="center"/>
              <w:rPr>
                <w:rFonts w:ascii="Arial" w:hAnsi="Arial" w:cs="Arial"/>
                <w:b/>
                <w:bCs/>
                <w:sz w:val="16"/>
                <w:szCs w:val="16"/>
                <w:lang w:eastAsia="el-GR"/>
              </w:rPr>
            </w:pPr>
            <w:r w:rsidRPr="00505F31">
              <w:rPr>
                <w:rFonts w:ascii="Arial" w:hAnsi="Arial" w:cs="Arial"/>
                <w:b/>
                <w:bCs/>
                <w:sz w:val="16"/>
                <w:szCs w:val="16"/>
                <w:lang w:eastAsia="el-GR"/>
              </w:rPr>
              <w:t>Ενδεικτική τιμή χωρίς ΦΠΑ</w:t>
            </w:r>
          </w:p>
        </w:tc>
        <w:tc>
          <w:tcPr>
            <w:tcW w:w="1046" w:type="dxa"/>
            <w:tcBorders>
              <w:top w:val="nil"/>
              <w:left w:val="nil"/>
              <w:bottom w:val="single" w:sz="8" w:space="0" w:color="000000"/>
              <w:right w:val="single" w:sz="8" w:space="0" w:color="000000"/>
            </w:tcBorders>
            <w:shd w:val="clear" w:color="auto" w:fill="FFFFFF"/>
            <w:vAlign w:val="bottom"/>
          </w:tcPr>
          <w:p w:rsidR="00A43C2F" w:rsidRPr="00505F31" w:rsidRDefault="00A43C2F" w:rsidP="00FB2521">
            <w:pPr>
              <w:suppressAutoHyphens w:val="0"/>
              <w:jc w:val="center"/>
              <w:rPr>
                <w:rFonts w:ascii="Arial" w:hAnsi="Arial" w:cs="Arial"/>
                <w:b/>
                <w:bCs/>
                <w:sz w:val="16"/>
                <w:szCs w:val="16"/>
                <w:lang w:eastAsia="el-GR"/>
              </w:rPr>
            </w:pPr>
            <w:r w:rsidRPr="00505F31">
              <w:rPr>
                <w:rFonts w:ascii="Arial" w:hAnsi="Arial" w:cs="Arial"/>
                <w:b/>
                <w:bCs/>
                <w:sz w:val="16"/>
                <w:szCs w:val="16"/>
                <w:lang w:eastAsia="el-GR"/>
              </w:rPr>
              <w:t>Ενδεικτική δαπάνη χωρίς ΦΠΑ</w:t>
            </w:r>
          </w:p>
        </w:tc>
        <w:tc>
          <w:tcPr>
            <w:tcW w:w="943" w:type="dxa"/>
            <w:tcBorders>
              <w:top w:val="nil"/>
              <w:left w:val="nil"/>
              <w:bottom w:val="single" w:sz="8" w:space="0" w:color="000000"/>
              <w:right w:val="single" w:sz="8" w:space="0" w:color="000000"/>
            </w:tcBorders>
            <w:shd w:val="clear" w:color="auto" w:fill="FFFFFF"/>
            <w:vAlign w:val="bottom"/>
          </w:tcPr>
          <w:p w:rsidR="00A43C2F" w:rsidRPr="00505F31" w:rsidRDefault="00A43C2F" w:rsidP="00FB2521">
            <w:pPr>
              <w:suppressAutoHyphens w:val="0"/>
              <w:jc w:val="center"/>
              <w:rPr>
                <w:rFonts w:ascii="Arial" w:hAnsi="Arial" w:cs="Arial"/>
                <w:b/>
                <w:bCs/>
                <w:sz w:val="16"/>
                <w:szCs w:val="16"/>
                <w:lang w:eastAsia="el-GR"/>
              </w:rPr>
            </w:pPr>
            <w:r w:rsidRPr="00505F31">
              <w:rPr>
                <w:rFonts w:ascii="Arial" w:hAnsi="Arial" w:cs="Arial"/>
                <w:b/>
                <w:bCs/>
                <w:sz w:val="16"/>
                <w:szCs w:val="16"/>
                <w:lang w:eastAsia="el-GR"/>
              </w:rPr>
              <w:t>ΦΠΑ 13%</w:t>
            </w:r>
          </w:p>
        </w:tc>
        <w:tc>
          <w:tcPr>
            <w:tcW w:w="1046" w:type="dxa"/>
            <w:tcBorders>
              <w:top w:val="nil"/>
              <w:left w:val="nil"/>
              <w:bottom w:val="single" w:sz="8" w:space="0" w:color="000000"/>
              <w:right w:val="single" w:sz="8" w:space="0" w:color="000000"/>
            </w:tcBorders>
            <w:shd w:val="clear" w:color="auto" w:fill="FFFFFF"/>
            <w:vAlign w:val="bottom"/>
          </w:tcPr>
          <w:p w:rsidR="00A43C2F" w:rsidRPr="00505F31" w:rsidRDefault="00A43C2F" w:rsidP="00FB2521">
            <w:pPr>
              <w:suppressAutoHyphens w:val="0"/>
              <w:jc w:val="center"/>
              <w:rPr>
                <w:rFonts w:ascii="Arial" w:hAnsi="Arial" w:cs="Arial"/>
                <w:b/>
                <w:bCs/>
                <w:sz w:val="16"/>
                <w:szCs w:val="16"/>
                <w:lang w:eastAsia="el-GR"/>
              </w:rPr>
            </w:pPr>
            <w:r w:rsidRPr="00505F31">
              <w:rPr>
                <w:rFonts w:ascii="Arial" w:hAnsi="Arial" w:cs="Arial"/>
                <w:b/>
                <w:bCs/>
                <w:sz w:val="16"/>
                <w:szCs w:val="16"/>
                <w:lang w:eastAsia="el-GR"/>
              </w:rPr>
              <w:t xml:space="preserve">Σύνολο με ΦΠΑ </w:t>
            </w:r>
          </w:p>
        </w:tc>
      </w:tr>
      <w:tr w:rsidR="00A43C2F" w:rsidRPr="008D6A0E" w:rsidTr="00FB2521">
        <w:trPr>
          <w:trHeight w:val="975"/>
        </w:trPr>
        <w:tc>
          <w:tcPr>
            <w:tcW w:w="837" w:type="dxa"/>
            <w:tcBorders>
              <w:top w:val="nil"/>
              <w:left w:val="single" w:sz="8" w:space="0" w:color="000000"/>
              <w:bottom w:val="single" w:sz="8" w:space="0" w:color="000000"/>
              <w:right w:val="single" w:sz="8" w:space="0" w:color="000000"/>
            </w:tcBorders>
            <w:vAlign w:val="bottom"/>
          </w:tcPr>
          <w:p w:rsidR="00A43C2F" w:rsidRPr="004238DF" w:rsidRDefault="00A43C2F" w:rsidP="00FB2521">
            <w:pPr>
              <w:suppressAutoHyphens w:val="0"/>
              <w:jc w:val="center"/>
              <w:rPr>
                <w:rFonts w:ascii="Arial" w:hAnsi="Arial" w:cs="Arial"/>
                <w:sz w:val="18"/>
                <w:szCs w:val="18"/>
                <w:lang w:eastAsia="el-GR"/>
              </w:rPr>
            </w:pPr>
            <w:r w:rsidRPr="004238DF">
              <w:rPr>
                <w:rFonts w:ascii="Arial" w:hAnsi="Arial" w:cs="Arial"/>
                <w:sz w:val="18"/>
                <w:szCs w:val="18"/>
                <w:lang w:eastAsia="el-GR"/>
              </w:rPr>
              <w:t>1</w:t>
            </w:r>
          </w:p>
        </w:tc>
        <w:tc>
          <w:tcPr>
            <w:tcW w:w="858" w:type="dxa"/>
            <w:tcBorders>
              <w:top w:val="nil"/>
              <w:left w:val="nil"/>
              <w:bottom w:val="single" w:sz="8" w:space="0" w:color="000000"/>
              <w:right w:val="single" w:sz="8" w:space="0" w:color="000000"/>
            </w:tcBorders>
            <w:shd w:val="clear" w:color="auto" w:fill="FFFFFF"/>
            <w:vAlign w:val="bottom"/>
          </w:tcPr>
          <w:p w:rsidR="00A43C2F" w:rsidRPr="004238DF" w:rsidRDefault="00A43C2F" w:rsidP="00FB2521">
            <w:pPr>
              <w:suppressAutoHyphens w:val="0"/>
              <w:jc w:val="right"/>
              <w:rPr>
                <w:rFonts w:ascii="Arial" w:hAnsi="Arial" w:cs="Arial"/>
                <w:sz w:val="18"/>
                <w:szCs w:val="18"/>
                <w:lang w:eastAsia="el-GR"/>
              </w:rPr>
            </w:pPr>
            <w:r w:rsidRPr="004238DF">
              <w:rPr>
                <w:rFonts w:ascii="Arial" w:hAnsi="Arial" w:cs="Arial"/>
                <w:sz w:val="18"/>
                <w:szCs w:val="18"/>
                <w:lang w:eastAsia="el-GR"/>
              </w:rPr>
              <w:t>13%</w:t>
            </w:r>
          </w:p>
        </w:tc>
        <w:tc>
          <w:tcPr>
            <w:tcW w:w="1315" w:type="dxa"/>
            <w:tcBorders>
              <w:top w:val="nil"/>
              <w:left w:val="nil"/>
              <w:bottom w:val="single" w:sz="8" w:space="0" w:color="000000"/>
              <w:right w:val="single" w:sz="8" w:space="0" w:color="000000"/>
            </w:tcBorders>
            <w:shd w:val="clear" w:color="auto" w:fill="FFFFFF"/>
            <w:vAlign w:val="bottom"/>
          </w:tcPr>
          <w:p w:rsidR="00A43C2F" w:rsidRPr="004238DF" w:rsidRDefault="00A43C2F" w:rsidP="00FB2521">
            <w:pPr>
              <w:suppressAutoHyphens w:val="0"/>
              <w:jc w:val="center"/>
              <w:rPr>
                <w:rFonts w:ascii="Arial" w:hAnsi="Arial" w:cs="Arial"/>
                <w:sz w:val="18"/>
                <w:szCs w:val="18"/>
                <w:lang w:eastAsia="el-GR"/>
              </w:rPr>
            </w:pPr>
            <w:r w:rsidRPr="004238DF">
              <w:rPr>
                <w:rFonts w:ascii="Arial" w:hAnsi="Arial" w:cs="Arial"/>
                <w:sz w:val="18"/>
                <w:szCs w:val="18"/>
                <w:lang w:eastAsia="el-GR"/>
              </w:rPr>
              <w:t>(CPV15800000-6) ΕΛΑΙΟΛΑΔΟ</w:t>
            </w:r>
          </w:p>
        </w:tc>
        <w:tc>
          <w:tcPr>
            <w:tcW w:w="929" w:type="dxa"/>
            <w:tcBorders>
              <w:top w:val="nil"/>
              <w:left w:val="nil"/>
              <w:bottom w:val="single" w:sz="8" w:space="0" w:color="000000"/>
              <w:right w:val="single" w:sz="8" w:space="0" w:color="000000"/>
            </w:tcBorders>
            <w:shd w:val="clear" w:color="auto" w:fill="FFFFFF"/>
            <w:vAlign w:val="bottom"/>
          </w:tcPr>
          <w:p w:rsidR="00A43C2F" w:rsidRPr="004238DF" w:rsidRDefault="00A43C2F" w:rsidP="00FB2521">
            <w:pPr>
              <w:suppressAutoHyphens w:val="0"/>
              <w:jc w:val="center"/>
              <w:rPr>
                <w:rFonts w:ascii="Arial" w:hAnsi="Arial" w:cs="Arial"/>
                <w:sz w:val="18"/>
                <w:szCs w:val="18"/>
                <w:lang w:eastAsia="el-GR"/>
              </w:rPr>
            </w:pPr>
            <w:r w:rsidRPr="004238DF">
              <w:rPr>
                <w:rFonts w:ascii="Arial" w:hAnsi="Arial" w:cs="Arial"/>
                <w:sz w:val="18"/>
                <w:szCs w:val="18"/>
                <w:lang w:eastAsia="el-GR"/>
              </w:rPr>
              <w:t>ΛΙΤΡΟ</w:t>
            </w:r>
          </w:p>
        </w:tc>
        <w:tc>
          <w:tcPr>
            <w:tcW w:w="929" w:type="dxa"/>
            <w:tcBorders>
              <w:top w:val="nil"/>
              <w:left w:val="nil"/>
              <w:bottom w:val="single" w:sz="8" w:space="0" w:color="000000"/>
              <w:right w:val="single" w:sz="8" w:space="0" w:color="000000"/>
            </w:tcBorders>
            <w:shd w:val="clear" w:color="auto" w:fill="FFFFFF"/>
            <w:vAlign w:val="bottom"/>
          </w:tcPr>
          <w:p w:rsidR="00A43C2F" w:rsidRPr="004238DF" w:rsidRDefault="00A43C2F" w:rsidP="00FB2521">
            <w:pPr>
              <w:suppressAutoHyphens w:val="0"/>
              <w:jc w:val="center"/>
              <w:rPr>
                <w:rFonts w:ascii="Arial" w:hAnsi="Arial" w:cs="Arial"/>
                <w:sz w:val="18"/>
                <w:szCs w:val="18"/>
                <w:lang w:eastAsia="el-GR"/>
              </w:rPr>
            </w:pPr>
            <w:r w:rsidRPr="004238DF">
              <w:rPr>
                <w:rFonts w:ascii="Arial" w:hAnsi="Arial" w:cs="Arial"/>
                <w:sz w:val="18"/>
                <w:szCs w:val="18"/>
                <w:lang w:eastAsia="el-GR"/>
              </w:rPr>
              <w:t>1.670</w:t>
            </w:r>
          </w:p>
        </w:tc>
        <w:tc>
          <w:tcPr>
            <w:tcW w:w="937" w:type="dxa"/>
            <w:tcBorders>
              <w:top w:val="nil"/>
              <w:left w:val="nil"/>
              <w:bottom w:val="single" w:sz="8" w:space="0" w:color="000000"/>
              <w:right w:val="single" w:sz="8" w:space="0" w:color="000000"/>
            </w:tcBorders>
            <w:shd w:val="clear" w:color="auto" w:fill="FFFFFF"/>
            <w:vAlign w:val="bottom"/>
          </w:tcPr>
          <w:p w:rsidR="00A43C2F" w:rsidRPr="004238DF" w:rsidRDefault="00A43C2F" w:rsidP="00FB2521">
            <w:pPr>
              <w:suppressAutoHyphens w:val="0"/>
              <w:jc w:val="center"/>
              <w:rPr>
                <w:rFonts w:ascii="Arial" w:hAnsi="Arial" w:cs="Arial"/>
                <w:sz w:val="18"/>
                <w:szCs w:val="18"/>
                <w:lang w:eastAsia="el-GR"/>
              </w:rPr>
            </w:pPr>
            <w:r w:rsidRPr="004238DF">
              <w:rPr>
                <w:rFonts w:ascii="Arial" w:hAnsi="Arial" w:cs="Arial"/>
                <w:sz w:val="18"/>
                <w:szCs w:val="18"/>
                <w:lang w:eastAsia="el-GR"/>
              </w:rPr>
              <w:t>5,19</w:t>
            </w:r>
          </w:p>
        </w:tc>
        <w:tc>
          <w:tcPr>
            <w:tcW w:w="1046" w:type="dxa"/>
            <w:tcBorders>
              <w:top w:val="nil"/>
              <w:left w:val="nil"/>
              <w:bottom w:val="single" w:sz="8" w:space="0" w:color="000000"/>
              <w:right w:val="single" w:sz="8" w:space="0" w:color="000000"/>
            </w:tcBorders>
            <w:shd w:val="clear" w:color="auto" w:fill="FFFFFF"/>
            <w:vAlign w:val="bottom"/>
          </w:tcPr>
          <w:p w:rsidR="00A43C2F" w:rsidRPr="004238DF" w:rsidRDefault="00A43C2F" w:rsidP="00FB2521">
            <w:pPr>
              <w:suppressAutoHyphens w:val="0"/>
              <w:jc w:val="center"/>
              <w:rPr>
                <w:rFonts w:ascii="Arial" w:hAnsi="Arial" w:cs="Arial"/>
                <w:sz w:val="18"/>
                <w:szCs w:val="18"/>
                <w:lang w:eastAsia="el-GR"/>
              </w:rPr>
            </w:pPr>
            <w:r w:rsidRPr="004238DF">
              <w:rPr>
                <w:rFonts w:ascii="Arial" w:hAnsi="Arial" w:cs="Arial"/>
                <w:sz w:val="18"/>
                <w:szCs w:val="18"/>
                <w:lang w:eastAsia="el-GR"/>
              </w:rPr>
              <w:t>8.667,30</w:t>
            </w:r>
          </w:p>
        </w:tc>
        <w:tc>
          <w:tcPr>
            <w:tcW w:w="943" w:type="dxa"/>
            <w:tcBorders>
              <w:top w:val="nil"/>
              <w:left w:val="nil"/>
              <w:bottom w:val="single" w:sz="8" w:space="0" w:color="000000"/>
              <w:right w:val="single" w:sz="8" w:space="0" w:color="000000"/>
            </w:tcBorders>
            <w:shd w:val="clear" w:color="auto" w:fill="FFFFFF"/>
            <w:vAlign w:val="bottom"/>
          </w:tcPr>
          <w:p w:rsidR="00A43C2F" w:rsidRPr="004238DF" w:rsidRDefault="00A43C2F" w:rsidP="00FB2521">
            <w:pPr>
              <w:suppressAutoHyphens w:val="0"/>
              <w:jc w:val="center"/>
              <w:rPr>
                <w:rFonts w:ascii="Arial" w:hAnsi="Arial" w:cs="Arial"/>
                <w:sz w:val="18"/>
                <w:szCs w:val="18"/>
                <w:lang w:eastAsia="el-GR"/>
              </w:rPr>
            </w:pPr>
            <w:r w:rsidRPr="004238DF">
              <w:rPr>
                <w:rFonts w:ascii="Arial" w:hAnsi="Arial" w:cs="Arial"/>
                <w:sz w:val="18"/>
                <w:szCs w:val="18"/>
                <w:lang w:eastAsia="el-GR"/>
              </w:rPr>
              <w:t>1.126,75</w:t>
            </w:r>
          </w:p>
        </w:tc>
        <w:tc>
          <w:tcPr>
            <w:tcW w:w="1046" w:type="dxa"/>
            <w:tcBorders>
              <w:top w:val="nil"/>
              <w:left w:val="nil"/>
              <w:bottom w:val="single" w:sz="8" w:space="0" w:color="000000"/>
              <w:right w:val="single" w:sz="8" w:space="0" w:color="000000"/>
            </w:tcBorders>
            <w:shd w:val="clear" w:color="auto" w:fill="FFFFFF"/>
            <w:vAlign w:val="bottom"/>
          </w:tcPr>
          <w:p w:rsidR="00A43C2F" w:rsidRPr="004238DF" w:rsidRDefault="00A43C2F" w:rsidP="00FB2521">
            <w:pPr>
              <w:suppressAutoHyphens w:val="0"/>
              <w:jc w:val="center"/>
              <w:rPr>
                <w:rFonts w:ascii="Arial" w:hAnsi="Arial" w:cs="Arial"/>
                <w:sz w:val="18"/>
                <w:szCs w:val="18"/>
                <w:lang w:eastAsia="el-GR"/>
              </w:rPr>
            </w:pPr>
            <w:r w:rsidRPr="004238DF">
              <w:rPr>
                <w:rFonts w:ascii="Arial" w:hAnsi="Arial" w:cs="Arial"/>
                <w:sz w:val="18"/>
                <w:szCs w:val="18"/>
                <w:lang w:eastAsia="el-GR"/>
              </w:rPr>
              <w:t>9.794,05</w:t>
            </w:r>
            <w:r w:rsidRPr="004238DF">
              <w:rPr>
                <w:rFonts w:ascii="Arial" w:hAnsi="Arial"/>
                <w:b/>
                <w:sz w:val="18"/>
                <w:szCs w:val="18"/>
              </w:rPr>
              <w:t>€</w:t>
            </w:r>
          </w:p>
        </w:tc>
      </w:tr>
      <w:tr w:rsidR="00A43C2F" w:rsidRPr="008D6A0E" w:rsidTr="00FB2521">
        <w:trPr>
          <w:trHeight w:val="1455"/>
        </w:trPr>
        <w:tc>
          <w:tcPr>
            <w:tcW w:w="837" w:type="dxa"/>
            <w:tcBorders>
              <w:top w:val="nil"/>
              <w:left w:val="single" w:sz="8" w:space="0" w:color="000000"/>
              <w:bottom w:val="single" w:sz="8" w:space="0" w:color="000000"/>
              <w:right w:val="single" w:sz="8" w:space="0" w:color="000000"/>
            </w:tcBorders>
            <w:vAlign w:val="bottom"/>
          </w:tcPr>
          <w:p w:rsidR="00A43C2F" w:rsidRPr="004238DF" w:rsidRDefault="00A43C2F" w:rsidP="00FB2521">
            <w:pPr>
              <w:suppressAutoHyphens w:val="0"/>
              <w:jc w:val="center"/>
              <w:rPr>
                <w:rFonts w:ascii="Arial" w:hAnsi="Arial" w:cs="Arial"/>
                <w:sz w:val="18"/>
                <w:szCs w:val="18"/>
                <w:lang w:val="el-GR" w:eastAsia="el-GR"/>
              </w:rPr>
            </w:pPr>
            <w:r w:rsidRPr="004238DF">
              <w:rPr>
                <w:rFonts w:ascii="Arial" w:hAnsi="Arial" w:cs="Arial"/>
                <w:sz w:val="18"/>
                <w:szCs w:val="18"/>
                <w:lang w:val="el-GR" w:eastAsia="el-GR"/>
              </w:rPr>
              <w:t>2</w:t>
            </w:r>
          </w:p>
        </w:tc>
        <w:tc>
          <w:tcPr>
            <w:tcW w:w="858" w:type="dxa"/>
            <w:tcBorders>
              <w:top w:val="nil"/>
              <w:left w:val="nil"/>
              <w:bottom w:val="single" w:sz="8" w:space="0" w:color="000000"/>
              <w:right w:val="single" w:sz="8" w:space="0" w:color="000000"/>
            </w:tcBorders>
            <w:shd w:val="clear" w:color="auto" w:fill="FFFFFF"/>
            <w:vAlign w:val="bottom"/>
          </w:tcPr>
          <w:p w:rsidR="00A43C2F" w:rsidRPr="004238DF" w:rsidRDefault="00A43C2F" w:rsidP="00FB2521">
            <w:pPr>
              <w:suppressAutoHyphens w:val="0"/>
              <w:jc w:val="right"/>
              <w:rPr>
                <w:rFonts w:ascii="Arial" w:hAnsi="Arial" w:cs="Arial"/>
                <w:sz w:val="18"/>
                <w:szCs w:val="18"/>
                <w:lang w:eastAsia="el-GR"/>
              </w:rPr>
            </w:pPr>
            <w:r w:rsidRPr="004238DF">
              <w:rPr>
                <w:rFonts w:ascii="Arial" w:hAnsi="Arial" w:cs="Arial"/>
                <w:sz w:val="18"/>
                <w:szCs w:val="18"/>
                <w:lang w:eastAsia="el-GR"/>
              </w:rPr>
              <w:t>13%</w:t>
            </w:r>
          </w:p>
        </w:tc>
        <w:tc>
          <w:tcPr>
            <w:tcW w:w="1315" w:type="dxa"/>
            <w:tcBorders>
              <w:top w:val="nil"/>
              <w:left w:val="nil"/>
              <w:bottom w:val="single" w:sz="8" w:space="0" w:color="000000"/>
              <w:right w:val="single" w:sz="8" w:space="0" w:color="000000"/>
            </w:tcBorders>
            <w:shd w:val="clear" w:color="auto" w:fill="FFFFFF"/>
            <w:vAlign w:val="bottom"/>
          </w:tcPr>
          <w:p w:rsidR="00A43C2F" w:rsidRPr="004238DF" w:rsidRDefault="00A43C2F" w:rsidP="00FB2521">
            <w:pPr>
              <w:suppressAutoHyphens w:val="0"/>
              <w:jc w:val="center"/>
              <w:rPr>
                <w:rFonts w:ascii="Arial" w:hAnsi="Arial" w:cs="Arial"/>
                <w:sz w:val="18"/>
                <w:szCs w:val="18"/>
                <w:lang w:eastAsia="el-GR"/>
              </w:rPr>
            </w:pPr>
            <w:r w:rsidRPr="004238DF">
              <w:rPr>
                <w:rFonts w:ascii="Arial" w:hAnsi="Arial" w:cs="Arial"/>
                <w:sz w:val="18"/>
                <w:szCs w:val="18"/>
                <w:lang w:eastAsia="el-GR"/>
              </w:rPr>
              <w:t>(CPV15100000-9) ΧΟΙΡΙΝΕΣ ΜΠΡΙΖΟΛΕΣ ΛΑΙΜΟΥ</w:t>
            </w:r>
          </w:p>
        </w:tc>
        <w:tc>
          <w:tcPr>
            <w:tcW w:w="929" w:type="dxa"/>
            <w:tcBorders>
              <w:top w:val="nil"/>
              <w:left w:val="nil"/>
              <w:bottom w:val="single" w:sz="8" w:space="0" w:color="000000"/>
              <w:right w:val="single" w:sz="8" w:space="0" w:color="000000"/>
            </w:tcBorders>
            <w:shd w:val="clear" w:color="auto" w:fill="FFFFFF"/>
            <w:vAlign w:val="bottom"/>
          </w:tcPr>
          <w:p w:rsidR="00A43C2F" w:rsidRPr="004238DF" w:rsidRDefault="00A43C2F" w:rsidP="00FB2521">
            <w:pPr>
              <w:suppressAutoHyphens w:val="0"/>
              <w:jc w:val="center"/>
              <w:rPr>
                <w:rFonts w:ascii="Arial" w:hAnsi="Arial" w:cs="Arial"/>
                <w:sz w:val="18"/>
                <w:szCs w:val="18"/>
                <w:lang w:eastAsia="el-GR"/>
              </w:rPr>
            </w:pPr>
            <w:r w:rsidRPr="004238DF">
              <w:rPr>
                <w:rFonts w:ascii="Arial" w:hAnsi="Arial" w:cs="Arial"/>
                <w:sz w:val="18"/>
                <w:szCs w:val="18"/>
                <w:lang w:eastAsia="el-GR"/>
              </w:rPr>
              <w:t>ΚΙΛΟ</w:t>
            </w:r>
          </w:p>
        </w:tc>
        <w:tc>
          <w:tcPr>
            <w:tcW w:w="929" w:type="dxa"/>
            <w:tcBorders>
              <w:top w:val="nil"/>
              <w:left w:val="nil"/>
              <w:bottom w:val="single" w:sz="8" w:space="0" w:color="000000"/>
              <w:right w:val="single" w:sz="8" w:space="0" w:color="000000"/>
            </w:tcBorders>
            <w:shd w:val="clear" w:color="auto" w:fill="FFFFFF"/>
            <w:vAlign w:val="bottom"/>
          </w:tcPr>
          <w:p w:rsidR="00A43C2F" w:rsidRPr="004238DF" w:rsidRDefault="00A43C2F" w:rsidP="00FB2521">
            <w:pPr>
              <w:suppressAutoHyphens w:val="0"/>
              <w:jc w:val="center"/>
              <w:rPr>
                <w:rFonts w:ascii="Arial" w:hAnsi="Arial" w:cs="Arial"/>
                <w:sz w:val="18"/>
                <w:szCs w:val="18"/>
                <w:lang w:eastAsia="el-GR"/>
              </w:rPr>
            </w:pPr>
            <w:r w:rsidRPr="004238DF">
              <w:rPr>
                <w:rFonts w:ascii="Arial" w:hAnsi="Arial" w:cs="Arial"/>
                <w:sz w:val="18"/>
                <w:szCs w:val="18"/>
                <w:lang w:eastAsia="el-GR"/>
              </w:rPr>
              <w:t>1.722</w:t>
            </w:r>
          </w:p>
        </w:tc>
        <w:tc>
          <w:tcPr>
            <w:tcW w:w="937" w:type="dxa"/>
            <w:tcBorders>
              <w:top w:val="nil"/>
              <w:left w:val="nil"/>
              <w:bottom w:val="single" w:sz="8" w:space="0" w:color="000000"/>
              <w:right w:val="single" w:sz="8" w:space="0" w:color="000000"/>
            </w:tcBorders>
            <w:shd w:val="clear" w:color="auto" w:fill="FFFFFF"/>
            <w:vAlign w:val="bottom"/>
          </w:tcPr>
          <w:p w:rsidR="00A43C2F" w:rsidRPr="004238DF" w:rsidRDefault="00A43C2F" w:rsidP="00FB2521">
            <w:pPr>
              <w:suppressAutoHyphens w:val="0"/>
              <w:jc w:val="center"/>
              <w:rPr>
                <w:rFonts w:ascii="Arial" w:hAnsi="Arial" w:cs="Arial"/>
                <w:sz w:val="18"/>
                <w:szCs w:val="18"/>
                <w:lang w:eastAsia="el-GR"/>
              </w:rPr>
            </w:pPr>
            <w:r w:rsidRPr="004238DF">
              <w:rPr>
                <w:rFonts w:ascii="Arial" w:hAnsi="Arial" w:cs="Arial"/>
                <w:sz w:val="18"/>
                <w:szCs w:val="18"/>
                <w:lang w:eastAsia="el-GR"/>
              </w:rPr>
              <w:t>5,14</w:t>
            </w:r>
          </w:p>
        </w:tc>
        <w:tc>
          <w:tcPr>
            <w:tcW w:w="1046" w:type="dxa"/>
            <w:tcBorders>
              <w:top w:val="nil"/>
              <w:left w:val="nil"/>
              <w:bottom w:val="single" w:sz="8" w:space="0" w:color="000000"/>
              <w:right w:val="single" w:sz="8" w:space="0" w:color="000000"/>
            </w:tcBorders>
            <w:shd w:val="clear" w:color="auto" w:fill="FFFFFF"/>
            <w:vAlign w:val="bottom"/>
          </w:tcPr>
          <w:p w:rsidR="00A43C2F" w:rsidRPr="004238DF" w:rsidRDefault="00A43C2F" w:rsidP="00FB2521">
            <w:pPr>
              <w:suppressAutoHyphens w:val="0"/>
              <w:jc w:val="center"/>
              <w:rPr>
                <w:rFonts w:ascii="Arial" w:hAnsi="Arial" w:cs="Arial"/>
                <w:sz w:val="18"/>
                <w:szCs w:val="18"/>
                <w:lang w:eastAsia="el-GR"/>
              </w:rPr>
            </w:pPr>
            <w:r w:rsidRPr="004238DF">
              <w:rPr>
                <w:rFonts w:ascii="Arial" w:hAnsi="Arial" w:cs="Arial"/>
                <w:sz w:val="18"/>
                <w:szCs w:val="18"/>
                <w:lang w:eastAsia="el-GR"/>
              </w:rPr>
              <w:t>8.851,08</w:t>
            </w:r>
          </w:p>
        </w:tc>
        <w:tc>
          <w:tcPr>
            <w:tcW w:w="943" w:type="dxa"/>
            <w:tcBorders>
              <w:top w:val="nil"/>
              <w:left w:val="nil"/>
              <w:bottom w:val="single" w:sz="8" w:space="0" w:color="000000"/>
              <w:right w:val="single" w:sz="8" w:space="0" w:color="000000"/>
            </w:tcBorders>
            <w:shd w:val="clear" w:color="auto" w:fill="FFFFFF"/>
            <w:vAlign w:val="bottom"/>
          </w:tcPr>
          <w:p w:rsidR="00A43C2F" w:rsidRPr="004238DF" w:rsidRDefault="00A43C2F" w:rsidP="00FB2521">
            <w:pPr>
              <w:suppressAutoHyphens w:val="0"/>
              <w:jc w:val="center"/>
              <w:rPr>
                <w:rFonts w:ascii="Arial" w:hAnsi="Arial" w:cs="Arial"/>
                <w:sz w:val="18"/>
                <w:szCs w:val="18"/>
                <w:lang w:eastAsia="el-GR"/>
              </w:rPr>
            </w:pPr>
            <w:r w:rsidRPr="004238DF">
              <w:rPr>
                <w:rFonts w:ascii="Arial" w:hAnsi="Arial" w:cs="Arial"/>
                <w:sz w:val="18"/>
                <w:szCs w:val="18"/>
                <w:lang w:eastAsia="el-GR"/>
              </w:rPr>
              <w:t>1.150,64</w:t>
            </w:r>
          </w:p>
        </w:tc>
        <w:tc>
          <w:tcPr>
            <w:tcW w:w="1046" w:type="dxa"/>
            <w:tcBorders>
              <w:top w:val="nil"/>
              <w:left w:val="nil"/>
              <w:bottom w:val="single" w:sz="8" w:space="0" w:color="000000"/>
              <w:right w:val="single" w:sz="8" w:space="0" w:color="000000"/>
            </w:tcBorders>
            <w:shd w:val="clear" w:color="auto" w:fill="FFFFFF"/>
            <w:vAlign w:val="bottom"/>
          </w:tcPr>
          <w:p w:rsidR="00A43C2F" w:rsidRPr="004238DF" w:rsidRDefault="00A43C2F" w:rsidP="00FB2521">
            <w:pPr>
              <w:suppressAutoHyphens w:val="0"/>
              <w:jc w:val="center"/>
              <w:rPr>
                <w:rFonts w:ascii="Arial" w:hAnsi="Arial" w:cs="Arial"/>
                <w:sz w:val="18"/>
                <w:szCs w:val="18"/>
                <w:lang w:eastAsia="el-GR"/>
              </w:rPr>
            </w:pPr>
            <w:r w:rsidRPr="004238DF">
              <w:rPr>
                <w:rFonts w:ascii="Arial" w:hAnsi="Arial" w:cs="Arial"/>
                <w:sz w:val="18"/>
                <w:szCs w:val="18"/>
                <w:lang w:eastAsia="el-GR"/>
              </w:rPr>
              <w:t>10.001,72</w:t>
            </w:r>
            <w:r w:rsidRPr="004238DF">
              <w:rPr>
                <w:rFonts w:ascii="Arial" w:hAnsi="Arial"/>
                <w:b/>
                <w:sz w:val="18"/>
                <w:szCs w:val="18"/>
              </w:rPr>
              <w:t>€</w:t>
            </w:r>
          </w:p>
        </w:tc>
      </w:tr>
      <w:tr w:rsidR="00A43C2F" w:rsidRPr="008D6A0E" w:rsidTr="00FB2521">
        <w:trPr>
          <w:trHeight w:val="315"/>
        </w:trPr>
        <w:tc>
          <w:tcPr>
            <w:tcW w:w="837" w:type="dxa"/>
            <w:tcBorders>
              <w:top w:val="nil"/>
              <w:left w:val="single" w:sz="8" w:space="0" w:color="000000"/>
              <w:bottom w:val="single" w:sz="8" w:space="0" w:color="000000"/>
              <w:right w:val="single" w:sz="8" w:space="0" w:color="000000"/>
            </w:tcBorders>
            <w:vAlign w:val="bottom"/>
          </w:tcPr>
          <w:p w:rsidR="00A43C2F" w:rsidRPr="004238DF" w:rsidRDefault="00A43C2F" w:rsidP="00FB2521">
            <w:pPr>
              <w:suppressAutoHyphens w:val="0"/>
              <w:rPr>
                <w:rFonts w:ascii="Arial" w:hAnsi="Arial" w:cs="Arial"/>
                <w:sz w:val="18"/>
                <w:szCs w:val="18"/>
                <w:lang w:eastAsia="el-GR"/>
              </w:rPr>
            </w:pPr>
            <w:r w:rsidRPr="004238DF">
              <w:rPr>
                <w:rFonts w:ascii="Arial" w:hAnsi="Arial" w:cs="Arial"/>
                <w:sz w:val="18"/>
                <w:szCs w:val="18"/>
                <w:lang w:eastAsia="el-GR"/>
              </w:rPr>
              <w:t> </w:t>
            </w:r>
          </w:p>
        </w:tc>
        <w:tc>
          <w:tcPr>
            <w:tcW w:w="4968" w:type="dxa"/>
            <w:gridSpan w:val="5"/>
            <w:tcBorders>
              <w:top w:val="single" w:sz="8" w:space="0" w:color="000000"/>
              <w:left w:val="nil"/>
              <w:bottom w:val="single" w:sz="8" w:space="0" w:color="000000"/>
              <w:right w:val="single" w:sz="8" w:space="0" w:color="000000"/>
            </w:tcBorders>
            <w:shd w:val="clear" w:color="auto" w:fill="FFFFFF"/>
            <w:vAlign w:val="bottom"/>
          </w:tcPr>
          <w:p w:rsidR="00A43C2F" w:rsidRPr="004238DF" w:rsidRDefault="00A43C2F" w:rsidP="00FB2521">
            <w:pPr>
              <w:suppressAutoHyphens w:val="0"/>
              <w:jc w:val="right"/>
              <w:rPr>
                <w:rFonts w:ascii="Arial" w:hAnsi="Arial" w:cs="Arial"/>
                <w:sz w:val="18"/>
                <w:szCs w:val="18"/>
                <w:lang w:eastAsia="el-GR"/>
              </w:rPr>
            </w:pPr>
            <w:r w:rsidRPr="004238DF">
              <w:rPr>
                <w:rFonts w:ascii="Arial" w:hAnsi="Arial" w:cs="Arial"/>
                <w:sz w:val="18"/>
                <w:szCs w:val="18"/>
                <w:lang w:eastAsia="el-GR"/>
              </w:rPr>
              <w:t>ΣΥΝΟΛΑ</w:t>
            </w:r>
          </w:p>
        </w:tc>
        <w:tc>
          <w:tcPr>
            <w:tcW w:w="1046" w:type="dxa"/>
            <w:tcBorders>
              <w:top w:val="nil"/>
              <w:left w:val="nil"/>
              <w:bottom w:val="single" w:sz="8" w:space="0" w:color="000000"/>
              <w:right w:val="single" w:sz="8" w:space="0" w:color="000000"/>
            </w:tcBorders>
            <w:shd w:val="clear" w:color="auto" w:fill="FFFFFF"/>
            <w:vAlign w:val="bottom"/>
          </w:tcPr>
          <w:p w:rsidR="00A43C2F" w:rsidRPr="004238DF" w:rsidRDefault="00A43C2F" w:rsidP="00FB2521">
            <w:pPr>
              <w:suppressAutoHyphens w:val="0"/>
              <w:jc w:val="center"/>
              <w:rPr>
                <w:rFonts w:ascii="Arial" w:hAnsi="Arial" w:cs="Arial"/>
                <w:sz w:val="18"/>
                <w:szCs w:val="18"/>
                <w:lang w:eastAsia="el-GR"/>
              </w:rPr>
            </w:pPr>
            <w:r w:rsidRPr="004238DF">
              <w:rPr>
                <w:rFonts w:ascii="Arial" w:hAnsi="Arial" w:cs="Arial"/>
                <w:sz w:val="18"/>
                <w:szCs w:val="18"/>
                <w:lang w:eastAsia="el-GR"/>
              </w:rPr>
              <w:t>17.518,38</w:t>
            </w:r>
          </w:p>
        </w:tc>
        <w:tc>
          <w:tcPr>
            <w:tcW w:w="943" w:type="dxa"/>
            <w:tcBorders>
              <w:top w:val="nil"/>
              <w:left w:val="nil"/>
              <w:bottom w:val="single" w:sz="8" w:space="0" w:color="000000"/>
              <w:right w:val="single" w:sz="8" w:space="0" w:color="000000"/>
            </w:tcBorders>
            <w:shd w:val="clear" w:color="auto" w:fill="FFFFFF"/>
            <w:vAlign w:val="bottom"/>
          </w:tcPr>
          <w:p w:rsidR="00A43C2F" w:rsidRPr="004238DF" w:rsidRDefault="00A43C2F" w:rsidP="00FB2521">
            <w:pPr>
              <w:suppressAutoHyphens w:val="0"/>
              <w:jc w:val="center"/>
              <w:rPr>
                <w:rFonts w:ascii="Arial" w:hAnsi="Arial" w:cs="Arial"/>
                <w:sz w:val="18"/>
                <w:szCs w:val="18"/>
                <w:lang w:eastAsia="el-GR"/>
              </w:rPr>
            </w:pPr>
            <w:r w:rsidRPr="004238DF">
              <w:rPr>
                <w:rFonts w:ascii="Arial" w:hAnsi="Arial" w:cs="Arial"/>
                <w:sz w:val="18"/>
                <w:szCs w:val="18"/>
                <w:lang w:eastAsia="el-GR"/>
              </w:rPr>
              <w:t>2.277,39</w:t>
            </w:r>
          </w:p>
        </w:tc>
        <w:tc>
          <w:tcPr>
            <w:tcW w:w="1046" w:type="dxa"/>
            <w:tcBorders>
              <w:top w:val="nil"/>
              <w:left w:val="nil"/>
              <w:bottom w:val="single" w:sz="8" w:space="0" w:color="000000"/>
              <w:right w:val="single" w:sz="8" w:space="0" w:color="000000"/>
            </w:tcBorders>
            <w:shd w:val="clear" w:color="auto" w:fill="FFFFFF"/>
            <w:vAlign w:val="bottom"/>
          </w:tcPr>
          <w:p w:rsidR="00A43C2F" w:rsidRPr="004238DF" w:rsidRDefault="00A43C2F" w:rsidP="00FB2521">
            <w:pPr>
              <w:suppressAutoHyphens w:val="0"/>
              <w:jc w:val="center"/>
              <w:rPr>
                <w:rFonts w:ascii="Arial" w:hAnsi="Arial" w:cs="Arial"/>
                <w:sz w:val="18"/>
                <w:szCs w:val="18"/>
                <w:lang w:eastAsia="el-GR"/>
              </w:rPr>
            </w:pPr>
            <w:r w:rsidRPr="004238DF">
              <w:rPr>
                <w:rFonts w:ascii="Arial" w:hAnsi="Arial" w:cs="Arial"/>
                <w:b/>
                <w:sz w:val="18"/>
                <w:szCs w:val="18"/>
                <w:lang w:eastAsia="el-GR"/>
              </w:rPr>
              <w:t>19.795,77</w:t>
            </w:r>
            <w:r w:rsidRPr="004238DF">
              <w:rPr>
                <w:rFonts w:ascii="Arial" w:hAnsi="Arial"/>
                <w:b/>
                <w:sz w:val="18"/>
                <w:szCs w:val="18"/>
              </w:rPr>
              <w:t>€</w:t>
            </w:r>
          </w:p>
        </w:tc>
      </w:tr>
    </w:tbl>
    <w:p w:rsidR="00A43C2F" w:rsidRDefault="00A43C2F" w:rsidP="00FB2521">
      <w:pPr>
        <w:rPr>
          <w:rFonts w:ascii="Arial" w:hAnsi="Arial" w:cs="Arial"/>
          <w:sz w:val="20"/>
          <w:szCs w:val="20"/>
          <w:lang w:val="en-US"/>
        </w:rPr>
      </w:pPr>
    </w:p>
    <w:p w:rsidR="00A43C2F" w:rsidRDefault="00A43C2F" w:rsidP="00FB2521">
      <w:pPr>
        <w:rPr>
          <w:rFonts w:ascii="Arial" w:hAnsi="Arial" w:cs="Arial"/>
          <w:sz w:val="20"/>
          <w:szCs w:val="20"/>
          <w:lang w:val="en-US"/>
        </w:rPr>
      </w:pPr>
    </w:p>
    <w:p w:rsidR="00A43C2F" w:rsidRDefault="00A43C2F" w:rsidP="00FB2521">
      <w:pPr>
        <w:rPr>
          <w:rFonts w:ascii="Arial" w:hAnsi="Arial" w:cs="Arial"/>
          <w:sz w:val="20"/>
          <w:szCs w:val="20"/>
        </w:rPr>
      </w:pPr>
    </w:p>
    <w:p w:rsidR="00A43C2F" w:rsidRDefault="00A43C2F" w:rsidP="00FB2521">
      <w:pPr>
        <w:rPr>
          <w:rFonts w:ascii="Arial" w:hAnsi="Arial" w:cs="Arial"/>
          <w:sz w:val="20"/>
          <w:szCs w:val="20"/>
        </w:rPr>
      </w:pPr>
    </w:p>
    <w:tbl>
      <w:tblPr>
        <w:tblW w:w="0" w:type="auto"/>
        <w:tblInd w:w="82" w:type="dxa"/>
        <w:tblLayout w:type="fixed"/>
        <w:tblLook w:val="0000"/>
      </w:tblPr>
      <w:tblGrid>
        <w:gridCol w:w="5100"/>
        <w:gridCol w:w="4588"/>
      </w:tblGrid>
      <w:tr w:rsidR="00A43C2F" w:rsidTr="00FB2521">
        <w:trPr>
          <w:trHeight w:val="195"/>
        </w:trPr>
        <w:tc>
          <w:tcPr>
            <w:tcW w:w="5100" w:type="dxa"/>
          </w:tcPr>
          <w:p w:rsidR="00A43C2F" w:rsidRPr="00864B22" w:rsidRDefault="00A43C2F" w:rsidP="00FB2521">
            <w:pPr>
              <w:keepNext/>
              <w:ind w:hanging="851"/>
              <w:jc w:val="center"/>
              <w:rPr>
                <w:u w:val="single"/>
              </w:rPr>
            </w:pPr>
            <w:r w:rsidRPr="00864B22">
              <w:rPr>
                <w:rFonts w:ascii="Arial" w:hAnsi="Arial" w:cs="Arial"/>
                <w:b/>
                <w:bCs/>
                <w:color w:val="000000"/>
                <w:sz w:val="20"/>
                <w:szCs w:val="20"/>
                <w:u w:val="single"/>
              </w:rPr>
              <w:t>ΘΕΩΡΗΘΗΚΕ</w:t>
            </w:r>
            <w:r w:rsidRPr="00864B22">
              <w:rPr>
                <w:rFonts w:ascii="Arial" w:hAnsi="Arial" w:cs="Arial"/>
                <w:b/>
                <w:bCs/>
                <w:color w:val="000000"/>
                <w:sz w:val="20"/>
                <w:szCs w:val="20"/>
                <w:u w:val="single"/>
                <w:lang w:val="en-US"/>
              </w:rPr>
              <w:t xml:space="preserve">     </w:t>
            </w:r>
            <w:r w:rsidRPr="00864B22">
              <w:rPr>
                <w:rFonts w:ascii="Arial" w:hAnsi="Arial" w:cs="Arial"/>
                <w:color w:val="000000"/>
                <w:sz w:val="20"/>
                <w:szCs w:val="20"/>
                <w:u w:val="single"/>
                <w:lang w:val="en-US"/>
              </w:rPr>
              <w:t>03</w:t>
            </w:r>
            <w:r w:rsidRPr="00864B22">
              <w:rPr>
                <w:rFonts w:ascii="Arial" w:hAnsi="Arial" w:cs="Arial"/>
                <w:sz w:val="20"/>
                <w:szCs w:val="20"/>
                <w:u w:val="single"/>
              </w:rPr>
              <w:t>/</w:t>
            </w:r>
            <w:r w:rsidRPr="00864B22">
              <w:rPr>
                <w:rFonts w:ascii="Arial" w:hAnsi="Arial" w:cs="Arial"/>
                <w:sz w:val="20"/>
                <w:szCs w:val="20"/>
                <w:u w:val="single"/>
                <w:lang w:val="en-US"/>
              </w:rPr>
              <w:t>10</w:t>
            </w:r>
            <w:r w:rsidRPr="00864B22">
              <w:rPr>
                <w:rFonts w:ascii="Arial" w:hAnsi="Arial" w:cs="Arial"/>
                <w:sz w:val="20"/>
                <w:szCs w:val="20"/>
                <w:u w:val="single"/>
              </w:rPr>
              <w:t>/</w:t>
            </w:r>
            <w:r w:rsidRPr="00864B22">
              <w:rPr>
                <w:rFonts w:ascii="Arial" w:hAnsi="Arial" w:cs="Arial"/>
                <w:sz w:val="20"/>
                <w:szCs w:val="20"/>
                <w:u w:val="single"/>
                <w:lang w:val="en-US"/>
              </w:rPr>
              <w:t>2019</w:t>
            </w:r>
          </w:p>
        </w:tc>
        <w:tc>
          <w:tcPr>
            <w:tcW w:w="4588" w:type="dxa"/>
          </w:tcPr>
          <w:p w:rsidR="00A43C2F" w:rsidRDefault="00A43C2F" w:rsidP="00FB2521">
            <w:pPr>
              <w:keepNext/>
              <w:ind w:hanging="824"/>
              <w:jc w:val="center"/>
            </w:pPr>
            <w:r>
              <w:rPr>
                <w:rFonts w:ascii="Arial" w:hAnsi="Arial" w:cs="Arial"/>
                <w:b/>
                <w:bCs/>
                <w:color w:val="000000"/>
                <w:sz w:val="20"/>
                <w:szCs w:val="20"/>
                <w:u w:val="single"/>
              </w:rPr>
              <w:t>Ο ΣΥΝΤΑΞΑΣ</w:t>
            </w:r>
          </w:p>
        </w:tc>
      </w:tr>
      <w:tr w:rsidR="00A43C2F" w:rsidTr="00FB2521">
        <w:trPr>
          <w:trHeight w:val="1073"/>
        </w:trPr>
        <w:tc>
          <w:tcPr>
            <w:tcW w:w="5100" w:type="dxa"/>
          </w:tcPr>
          <w:p w:rsidR="00A43C2F" w:rsidRPr="00FB2521" w:rsidRDefault="00A43C2F" w:rsidP="00FB2521">
            <w:pPr>
              <w:snapToGrid w:val="0"/>
              <w:jc w:val="center"/>
              <w:rPr>
                <w:rFonts w:ascii="Arial" w:hAnsi="Arial" w:cs="Arial"/>
                <w:sz w:val="20"/>
                <w:szCs w:val="20"/>
                <w:lang w:val="el-GR"/>
              </w:rPr>
            </w:pPr>
          </w:p>
          <w:p w:rsidR="00A43C2F" w:rsidRPr="00FB2521" w:rsidRDefault="00A43C2F" w:rsidP="00FB2521">
            <w:pPr>
              <w:ind w:right="368"/>
              <w:jc w:val="center"/>
              <w:rPr>
                <w:lang w:val="el-GR"/>
              </w:rPr>
            </w:pPr>
            <w:r w:rsidRPr="00FB2521">
              <w:rPr>
                <w:rFonts w:ascii="Arial" w:hAnsi="Arial" w:cs="Arial"/>
                <w:bCs/>
                <w:sz w:val="20"/>
                <w:szCs w:val="20"/>
                <w:lang w:val="el-GR"/>
              </w:rPr>
              <w:t xml:space="preserve"> ΑΘΗΝΑ ΠΕΤΣΑ</w:t>
            </w:r>
          </w:p>
          <w:p w:rsidR="00A43C2F" w:rsidRPr="00FB2521" w:rsidRDefault="00A43C2F" w:rsidP="00FB2521">
            <w:pPr>
              <w:ind w:right="368"/>
              <w:jc w:val="center"/>
              <w:rPr>
                <w:lang w:val="el-GR"/>
              </w:rPr>
            </w:pPr>
            <w:r w:rsidRPr="00FB2521">
              <w:rPr>
                <w:rFonts w:ascii="Arial" w:hAnsi="Arial" w:cs="Arial"/>
                <w:bCs/>
                <w:sz w:val="20"/>
                <w:szCs w:val="20"/>
                <w:lang w:val="el-GR"/>
              </w:rPr>
              <w:t>ΠΡΟΙΣΤΑΜΕΝΗ  Δ/ΝΣΗ ΚΟΙΝΩΝΙΚΗΣ ΠΡΟΣΤΑΣΙΑΣ, ΠΑΙΔΕΙΑΣ ΚΑΙ ΠΟΛΙΤΙΣΜΟΥ</w:t>
            </w:r>
          </w:p>
        </w:tc>
        <w:tc>
          <w:tcPr>
            <w:tcW w:w="4588" w:type="dxa"/>
          </w:tcPr>
          <w:p w:rsidR="00A43C2F" w:rsidRPr="00FB2521" w:rsidRDefault="00A43C2F" w:rsidP="00FB2521">
            <w:pPr>
              <w:snapToGrid w:val="0"/>
              <w:ind w:right="368"/>
              <w:jc w:val="center"/>
              <w:rPr>
                <w:rFonts w:ascii="Arial" w:hAnsi="Arial" w:cs="Arial"/>
                <w:sz w:val="20"/>
                <w:szCs w:val="20"/>
                <w:lang w:val="el-GR"/>
              </w:rPr>
            </w:pPr>
          </w:p>
          <w:p w:rsidR="00A43C2F" w:rsidRPr="00FB2521" w:rsidRDefault="00A43C2F" w:rsidP="00FB2521">
            <w:pPr>
              <w:ind w:right="368"/>
              <w:jc w:val="center"/>
              <w:rPr>
                <w:rFonts w:ascii="Arial" w:hAnsi="Arial" w:cs="Arial"/>
                <w:sz w:val="20"/>
                <w:szCs w:val="20"/>
                <w:lang w:val="el-GR"/>
              </w:rPr>
            </w:pPr>
          </w:p>
          <w:p w:rsidR="00A43C2F" w:rsidRDefault="00A43C2F" w:rsidP="00FB2521">
            <w:pPr>
              <w:ind w:right="368"/>
              <w:jc w:val="center"/>
            </w:pPr>
            <w:r>
              <w:rPr>
                <w:rFonts w:ascii="Arial" w:hAnsi="Arial" w:cs="Arial"/>
                <w:sz w:val="20"/>
                <w:szCs w:val="20"/>
              </w:rPr>
              <w:t>ΤΙΓΚΑΣ ΒΑΪΟΣ  ΠΕ  ΔΙΟΙΚ</w:t>
            </w:r>
            <w:r>
              <w:rPr>
                <w:rFonts w:ascii="Arial" w:hAnsi="Arial" w:cs="Arial"/>
                <w:sz w:val="20"/>
                <w:szCs w:val="20"/>
                <w:lang w:val="en-US"/>
              </w:rPr>
              <w:t>HTI</w:t>
            </w:r>
            <w:r>
              <w:rPr>
                <w:rFonts w:ascii="Arial" w:hAnsi="Arial" w:cs="Arial"/>
                <w:sz w:val="20"/>
                <w:szCs w:val="20"/>
              </w:rPr>
              <w:t>ΙΚΩΝ</w:t>
            </w:r>
          </w:p>
        </w:tc>
      </w:tr>
    </w:tbl>
    <w:p w:rsidR="00A43C2F" w:rsidRDefault="00A43C2F" w:rsidP="00FB2521"/>
    <w:p w:rsidR="00A43C2F" w:rsidRDefault="00A43C2F" w:rsidP="00635DD4">
      <w:pPr>
        <w:suppressAutoHyphens w:val="0"/>
        <w:autoSpaceDE w:val="0"/>
        <w:rPr>
          <w:rFonts w:eastAsia="SimSun"/>
          <w:i/>
          <w:iCs/>
          <w:color w:val="5B9BD5"/>
          <w:szCs w:val="22"/>
          <w:lang w:val="el-GR"/>
        </w:rPr>
      </w:pPr>
      <w:r>
        <w:rPr>
          <w:rFonts w:eastAsia="SimSun"/>
          <w:i/>
          <w:iCs/>
          <w:color w:val="5B9BD5"/>
          <w:szCs w:val="22"/>
          <w:lang w:val="el-GR"/>
        </w:rPr>
        <w:br w:type="page"/>
      </w:r>
    </w:p>
    <w:p w:rsidR="00A43C2F" w:rsidRDefault="00A43C2F" w:rsidP="00635DD4">
      <w:pPr>
        <w:pStyle w:val="normalwithoutspacing"/>
        <w:rPr>
          <w:rFonts w:eastAsia="SimSun"/>
          <w:i/>
          <w:iCs/>
          <w:color w:val="5B9BD5"/>
          <w:szCs w:val="22"/>
        </w:rPr>
      </w:pPr>
    </w:p>
    <w:p w:rsidR="00A43C2F" w:rsidRDefault="00A43C2F" w:rsidP="00635DD4">
      <w:pPr>
        <w:pStyle w:val="normalwithoutspacing"/>
        <w:rPr>
          <w:rFonts w:eastAsia="SimSun"/>
          <w:szCs w:val="22"/>
        </w:rPr>
      </w:pPr>
    </w:p>
    <w:p w:rsidR="00A43C2F" w:rsidRDefault="00A43C2F" w:rsidP="00635DD4">
      <w:pPr>
        <w:pStyle w:val="Heading2"/>
        <w:pBdr>
          <w:top w:val="none" w:sz="0" w:space="0" w:color="auto"/>
          <w:left w:val="none" w:sz="0" w:space="0" w:color="auto"/>
          <w:right w:val="none" w:sz="0" w:space="0" w:color="auto"/>
        </w:pBdr>
        <w:tabs>
          <w:tab w:val="clear" w:pos="567"/>
          <w:tab w:val="left" w:pos="0"/>
        </w:tabs>
        <w:ind w:left="0" w:firstLine="0"/>
        <w:rPr>
          <w:rFonts w:eastAsia="SimSun"/>
          <w:i/>
          <w:iCs/>
          <w:color w:val="5B9BD5"/>
          <w:lang w:val="el-GR"/>
        </w:rPr>
      </w:pPr>
      <w:bookmarkStart w:id="130" w:name="__RefHeading___Toc470009839"/>
      <w:bookmarkStart w:id="131" w:name="_Toc22041172"/>
      <w:bookmarkEnd w:id="130"/>
      <w:r>
        <w:rPr>
          <w:lang w:val="el-GR"/>
        </w:rPr>
        <w:t>ΠΑΡΑΡΤΗΜΑ ΙΙ –  Ειδική Συγγραφή Υποχρεώσεων (προσαρμοσμένο από την Αναθέτουσα Αρχή)</w:t>
      </w:r>
      <w:bookmarkEnd w:id="131"/>
    </w:p>
    <w:p w:rsidR="00A43C2F" w:rsidRPr="00F109F7" w:rsidRDefault="00A43C2F" w:rsidP="00766CE3">
      <w:pPr>
        <w:suppressAutoHyphens w:val="0"/>
        <w:autoSpaceDE w:val="0"/>
        <w:spacing w:after="60"/>
        <w:jc w:val="left"/>
        <w:rPr>
          <w:lang w:val="el-GR"/>
        </w:rPr>
      </w:pPr>
      <w:r>
        <w:rPr>
          <w:rFonts w:eastAsia="SimSun"/>
          <w:i/>
          <w:iCs/>
          <w:color w:val="5B9BD5"/>
          <w:szCs w:val="22"/>
          <w:lang w:val="el-GR"/>
        </w:rPr>
        <w:t>Δεν υπάρχει</w:t>
      </w:r>
      <w:r>
        <w:rPr>
          <w:rFonts w:eastAsia="SimSun"/>
          <w:i/>
          <w:iCs/>
          <w:color w:val="5B9BD5"/>
          <w:szCs w:val="22"/>
          <w:lang w:val="el-GR"/>
        </w:rPr>
        <w:br w:type="page"/>
      </w:r>
      <w:bookmarkStart w:id="132" w:name="__RefHeading___Toc470009840"/>
      <w:bookmarkEnd w:id="132"/>
      <w:r>
        <w:rPr>
          <w:b/>
          <w:color w:val="002060"/>
          <w:sz w:val="28"/>
          <w:szCs w:val="28"/>
          <w:lang w:val="el-GR"/>
        </w:rPr>
        <w:t>ΠΑΡΑΡΤΗΜΑ Ι</w:t>
      </w:r>
      <w:r>
        <w:rPr>
          <w:b/>
          <w:color w:val="002060"/>
          <w:sz w:val="28"/>
          <w:szCs w:val="28"/>
          <w:lang w:val="en-US"/>
        </w:rPr>
        <w:t>II</w:t>
      </w:r>
      <w:r w:rsidRPr="00EC7C39">
        <w:rPr>
          <w:b/>
          <w:color w:val="002060"/>
          <w:sz w:val="28"/>
          <w:szCs w:val="28"/>
          <w:lang w:val="el-GR"/>
        </w:rPr>
        <w:t xml:space="preserve"> </w:t>
      </w:r>
      <w:r>
        <w:rPr>
          <w:b/>
          <w:color w:val="002060"/>
          <w:sz w:val="28"/>
          <w:szCs w:val="28"/>
          <w:lang w:val="el-GR"/>
        </w:rPr>
        <w:t>–ΤΕΥΔ</w:t>
      </w:r>
    </w:p>
    <w:p w:rsidR="00A43C2F" w:rsidRPr="00F109F7" w:rsidRDefault="00A43C2F" w:rsidP="00F109F7">
      <w:pPr>
        <w:keepNext/>
        <w:tabs>
          <w:tab w:val="left" w:pos="0"/>
        </w:tabs>
        <w:spacing w:before="240" w:after="80"/>
        <w:jc w:val="center"/>
        <w:rPr>
          <w:lang w:val="el-GR"/>
        </w:rPr>
      </w:pPr>
      <w:r>
        <w:rPr>
          <w:b/>
          <w:color w:val="002060"/>
          <w:sz w:val="28"/>
          <w:szCs w:val="28"/>
          <w:lang w:val="el-GR"/>
        </w:rPr>
        <w:t xml:space="preserve"> (Προσαρμοσμένο από την Αναθέτουσα Αρχή)</w:t>
      </w:r>
    </w:p>
    <w:p w:rsidR="00A43C2F" w:rsidRDefault="00A43C2F" w:rsidP="00F109F7">
      <w:pPr>
        <w:jc w:val="center"/>
        <w:rPr>
          <w:b/>
          <w:i/>
          <w:color w:val="5B9BD5"/>
          <w:sz w:val="28"/>
          <w:szCs w:val="28"/>
          <w:lang w:val="el-GR"/>
        </w:rPr>
      </w:pPr>
    </w:p>
    <w:p w:rsidR="00A43C2F" w:rsidRPr="00F109F7" w:rsidRDefault="00A43C2F" w:rsidP="00F109F7">
      <w:pPr>
        <w:jc w:val="center"/>
        <w:rPr>
          <w:lang w:val="el-GR"/>
        </w:rPr>
      </w:pPr>
      <w:r>
        <w:rPr>
          <w:b/>
          <w:bCs/>
          <w:szCs w:val="22"/>
          <w:lang w:val="el-GR"/>
        </w:rPr>
        <w:t>ΤΥΠΟΠΟΙΗΜΕΝΟ ΕΝΤΥΠΟ ΥΠΕΥΘΥΝΗΣ ΔΗΛΩΣΗΣ (</w:t>
      </w:r>
      <w:r>
        <w:rPr>
          <w:b/>
          <w:bCs/>
          <w:szCs w:val="22"/>
        </w:rPr>
        <w:t>TE</w:t>
      </w:r>
      <w:r>
        <w:rPr>
          <w:b/>
          <w:bCs/>
          <w:szCs w:val="22"/>
          <w:lang w:val="el-GR"/>
        </w:rPr>
        <w:t>ΥΔ)</w:t>
      </w:r>
    </w:p>
    <w:p w:rsidR="00A43C2F" w:rsidRPr="00F109F7" w:rsidRDefault="00A43C2F" w:rsidP="00F109F7">
      <w:pPr>
        <w:jc w:val="center"/>
        <w:rPr>
          <w:lang w:val="el-GR"/>
        </w:rPr>
      </w:pPr>
      <w:r>
        <w:rPr>
          <w:b/>
          <w:bCs/>
          <w:szCs w:val="22"/>
          <w:lang w:val="el-GR"/>
        </w:rPr>
        <w:t>[άρθρου 79 παρ. 4 ν. 4412/2016 (Α 147)]</w:t>
      </w:r>
    </w:p>
    <w:p w:rsidR="00A43C2F" w:rsidRPr="00F109F7" w:rsidRDefault="00A43C2F" w:rsidP="00F109F7">
      <w:pPr>
        <w:jc w:val="center"/>
        <w:rPr>
          <w:lang w:val="el-GR"/>
        </w:rPr>
      </w:pPr>
      <w:r>
        <w:rPr>
          <w:b/>
          <w:bCs/>
          <w:color w:val="669900"/>
          <w:szCs w:val="22"/>
          <w:u w:val="single"/>
          <w:lang w:val="el-GR"/>
        </w:rPr>
        <w:t xml:space="preserve"> </w:t>
      </w:r>
      <w:r>
        <w:rPr>
          <w:b/>
          <w:bCs/>
          <w:color w:val="00000A"/>
          <w:szCs w:val="22"/>
          <w:u w:val="single"/>
          <w:lang w:val="el-GR"/>
        </w:rPr>
        <w:t>για διαδικασίες σύναψης δημόσιας σύμβασης κάτω των ορίων των οδηγιών</w:t>
      </w:r>
    </w:p>
    <w:p w:rsidR="00A43C2F" w:rsidRPr="00F109F7" w:rsidRDefault="00A43C2F" w:rsidP="00F109F7">
      <w:pPr>
        <w:jc w:val="center"/>
        <w:rPr>
          <w:lang w:val="el-GR"/>
        </w:rPr>
      </w:pPr>
      <w:r>
        <w:rPr>
          <w:b/>
          <w:bCs/>
          <w:szCs w:val="22"/>
          <w:u w:val="single"/>
          <w:lang w:val="el-GR"/>
        </w:rPr>
        <w:t>Μέρος Ι: Πληροφορίες σχετικά με την αναθέτουσα αρχή/αναθέτοντα φορέα</w:t>
      </w:r>
      <w:r>
        <w:rPr>
          <w:rStyle w:val="5"/>
          <w:b/>
          <w:bCs/>
          <w:szCs w:val="22"/>
          <w:u w:val="single"/>
        </w:rPr>
        <w:footnoteReference w:id="117"/>
      </w:r>
      <w:r>
        <w:rPr>
          <w:b/>
          <w:bCs/>
          <w:szCs w:val="22"/>
          <w:u w:val="single"/>
          <w:lang w:val="el-GR"/>
        </w:rPr>
        <w:t xml:space="preserve">  και τη διαδικασία ανάθεσης</w:t>
      </w:r>
    </w:p>
    <w:p w:rsidR="00A43C2F" w:rsidRPr="00F109F7" w:rsidRDefault="00A43C2F" w:rsidP="00F109F7">
      <w:pPr>
        <w:shd w:val="clear" w:color="auto" w:fill="CCCCCC"/>
        <w:rPr>
          <w:lang w:val="el-GR"/>
        </w:rPr>
      </w:pPr>
      <w:r>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034"/>
      </w:tblGrid>
      <w:tr w:rsidR="00A43C2F" w:rsidRPr="0094143C" w:rsidTr="00F109F7">
        <w:tc>
          <w:tcPr>
            <w:tcW w:w="9034" w:type="dxa"/>
            <w:tcBorders>
              <w:top w:val="single" w:sz="2" w:space="0" w:color="000000"/>
              <w:left w:val="single" w:sz="2" w:space="0" w:color="000000"/>
              <w:bottom w:val="single" w:sz="2" w:space="0" w:color="000000"/>
              <w:right w:val="single" w:sz="2" w:space="0" w:color="000000"/>
            </w:tcBorders>
            <w:shd w:val="clear" w:color="auto" w:fill="B2B2B2"/>
          </w:tcPr>
          <w:p w:rsidR="00A43C2F" w:rsidRPr="00F109F7" w:rsidRDefault="00A43C2F" w:rsidP="00F109F7">
            <w:pPr>
              <w:rPr>
                <w:lang w:val="el-GR"/>
              </w:rPr>
            </w:pPr>
            <w:r>
              <w:rPr>
                <w:b/>
                <w:bCs/>
                <w:szCs w:val="22"/>
                <w:lang w:val="el-GR"/>
              </w:rPr>
              <w:t>Α: Ονομασία, διεύθυνση και στοιχεία επικοινωνίας της αναθέτουσας αρχής (αα)/ αναθέτοντα φορέα (αφ)</w:t>
            </w:r>
          </w:p>
          <w:p w:rsidR="00A43C2F" w:rsidRPr="00F109F7" w:rsidRDefault="00A43C2F" w:rsidP="00F109F7">
            <w:pPr>
              <w:spacing w:after="0"/>
              <w:rPr>
                <w:lang w:val="el-GR"/>
              </w:rPr>
            </w:pPr>
            <w:r>
              <w:rPr>
                <w:szCs w:val="22"/>
                <w:lang w:val="el-GR"/>
              </w:rPr>
              <w:t>- Ονομασία: [ΔΗΜΟΣ ΚΑΡΔΙΤΣΑΣ]</w:t>
            </w:r>
          </w:p>
          <w:p w:rsidR="00A43C2F" w:rsidRPr="00F109F7" w:rsidRDefault="00A43C2F" w:rsidP="00F109F7">
            <w:pPr>
              <w:spacing w:after="0"/>
              <w:rPr>
                <w:lang w:val="el-GR"/>
              </w:rPr>
            </w:pPr>
            <w:r>
              <w:rPr>
                <w:szCs w:val="22"/>
                <w:lang w:val="el-GR"/>
              </w:rPr>
              <w:t>- Κωδικός  Αναθέτουσας Αρχής / Αναθέτοντα Φορέα ΚΗΜΔΗΣ : [6135]</w:t>
            </w:r>
          </w:p>
          <w:p w:rsidR="00A43C2F" w:rsidRPr="00F109F7" w:rsidRDefault="00A43C2F" w:rsidP="00F109F7">
            <w:pPr>
              <w:spacing w:after="0"/>
              <w:rPr>
                <w:lang w:val="el-GR"/>
              </w:rPr>
            </w:pPr>
            <w:r>
              <w:rPr>
                <w:szCs w:val="22"/>
                <w:lang w:val="el-GR"/>
              </w:rPr>
              <w:t>- Ταχυδρομική διεύθυνση / Πόλη / Ταχ. Κωδικός: [ΑΡΤΕΣΙΑΝΟΥ 1/ΚΑΡΔΙΤΣΑ/Τ.Κ. 43131]</w:t>
            </w:r>
          </w:p>
          <w:p w:rsidR="00A43C2F" w:rsidRPr="00F109F7" w:rsidRDefault="00A43C2F" w:rsidP="00F109F7">
            <w:pPr>
              <w:spacing w:after="0"/>
              <w:rPr>
                <w:lang w:val="el-GR"/>
              </w:rPr>
            </w:pPr>
            <w:r>
              <w:rPr>
                <w:szCs w:val="22"/>
                <w:lang w:val="el-GR"/>
              </w:rPr>
              <w:t>- Αρμόδιος για πληροφορίες: [ ΛΑΠΠΑ ΚΩΝ/ΝΟΣ, ΚΑΤΣΑΟΥΝΟΣ ΙΩΑΝΝΗΣ , ]</w:t>
            </w:r>
          </w:p>
          <w:p w:rsidR="00A43C2F" w:rsidRPr="00F109F7" w:rsidRDefault="00A43C2F" w:rsidP="00F109F7">
            <w:pPr>
              <w:spacing w:after="0"/>
              <w:rPr>
                <w:lang w:val="el-GR"/>
              </w:rPr>
            </w:pPr>
            <w:r>
              <w:rPr>
                <w:szCs w:val="22"/>
                <w:lang w:val="el-GR"/>
              </w:rPr>
              <w:t>- Τηλέφωνο: [24413-50797-798 -- ΦΑΞ 24413-50721]</w:t>
            </w:r>
          </w:p>
          <w:p w:rsidR="00A43C2F" w:rsidRPr="00F109F7" w:rsidRDefault="00A43C2F" w:rsidP="00F109F7">
            <w:pPr>
              <w:spacing w:after="0"/>
              <w:rPr>
                <w:lang w:val="el-GR"/>
              </w:rPr>
            </w:pPr>
            <w:r>
              <w:rPr>
                <w:szCs w:val="22"/>
                <w:lang w:val="el-GR"/>
              </w:rPr>
              <w:t>- Ηλ. ταχυδρομείο: [</w:t>
            </w:r>
            <w:r>
              <w:rPr>
                <w:szCs w:val="22"/>
                <w:lang w:val="en-US"/>
              </w:rPr>
              <w:t>katsaounos</w:t>
            </w:r>
            <w:r>
              <w:rPr>
                <w:szCs w:val="22"/>
                <w:lang w:val="el-GR"/>
              </w:rPr>
              <w:t>@</w:t>
            </w:r>
            <w:r>
              <w:rPr>
                <w:szCs w:val="22"/>
                <w:lang w:val="en-US"/>
              </w:rPr>
              <w:t>dimoskarditsas</w:t>
            </w:r>
            <w:r>
              <w:rPr>
                <w:szCs w:val="22"/>
                <w:lang w:val="el-GR"/>
              </w:rPr>
              <w:t>.</w:t>
            </w:r>
            <w:r>
              <w:rPr>
                <w:szCs w:val="22"/>
                <w:lang w:val="en-US"/>
              </w:rPr>
              <w:t>gov</w:t>
            </w:r>
            <w:r>
              <w:rPr>
                <w:szCs w:val="22"/>
                <w:lang w:val="el-GR"/>
              </w:rPr>
              <w:t>.</w:t>
            </w:r>
            <w:r>
              <w:rPr>
                <w:szCs w:val="22"/>
                <w:lang w:val="en-US"/>
              </w:rPr>
              <w:t>gr</w:t>
            </w:r>
            <w:r>
              <w:rPr>
                <w:szCs w:val="22"/>
                <w:lang w:val="el-GR"/>
              </w:rPr>
              <w:t>]</w:t>
            </w:r>
          </w:p>
          <w:p w:rsidR="00A43C2F" w:rsidRPr="00F109F7" w:rsidRDefault="00A43C2F" w:rsidP="00F109F7">
            <w:pPr>
              <w:spacing w:after="0"/>
              <w:rPr>
                <w:lang w:val="el-GR"/>
              </w:rPr>
            </w:pPr>
            <w:r>
              <w:rPr>
                <w:szCs w:val="22"/>
                <w:lang w:val="el-GR"/>
              </w:rPr>
              <w:t>- Διεύθυνση στο Διαδίκτυο (διεύθυνση δικτυακού τόπου) (</w:t>
            </w:r>
            <w:r>
              <w:rPr>
                <w:i/>
                <w:szCs w:val="22"/>
                <w:lang w:val="el-GR"/>
              </w:rPr>
              <w:t>εάν υπάρχει</w:t>
            </w:r>
            <w:r>
              <w:rPr>
                <w:szCs w:val="22"/>
                <w:lang w:val="el-GR"/>
              </w:rPr>
              <w:t>): [</w:t>
            </w:r>
            <w:hyperlink r:id="rId17" w:history="1">
              <w:r>
                <w:rPr>
                  <w:rStyle w:val="Hyperlink"/>
                  <w:rFonts w:cs="Calibri"/>
                  <w:spacing w:val="-2"/>
                  <w:szCs w:val="22"/>
                  <w:lang w:val="en-US"/>
                </w:rPr>
                <w:t>http</w:t>
              </w:r>
              <w:r>
                <w:rPr>
                  <w:rStyle w:val="Hyperlink"/>
                  <w:rFonts w:cs="Calibri"/>
                  <w:spacing w:val="-2"/>
                  <w:szCs w:val="22"/>
                  <w:lang w:val="el-GR"/>
                </w:rPr>
                <w:t>://</w:t>
              </w:r>
              <w:r>
                <w:rPr>
                  <w:rStyle w:val="Hyperlink"/>
                  <w:rFonts w:cs="Calibri"/>
                  <w:spacing w:val="-3"/>
                  <w:szCs w:val="22"/>
                  <w:lang w:val="en-US"/>
                </w:rPr>
                <w:t>www</w:t>
              </w:r>
              <w:r>
                <w:rPr>
                  <w:rStyle w:val="Hyperlink"/>
                  <w:rFonts w:cs="Calibri"/>
                  <w:spacing w:val="-3"/>
                  <w:szCs w:val="22"/>
                  <w:lang w:val="el-GR"/>
                </w:rPr>
                <w:t>.</w:t>
              </w:r>
              <w:r>
                <w:rPr>
                  <w:rStyle w:val="Hyperlink"/>
                  <w:rFonts w:cs="Calibri"/>
                  <w:spacing w:val="-3"/>
                  <w:szCs w:val="22"/>
                  <w:lang w:val="en-US"/>
                </w:rPr>
                <w:t>dimoskarditsas</w:t>
              </w:r>
              <w:r>
                <w:rPr>
                  <w:rStyle w:val="Hyperlink"/>
                  <w:rFonts w:cs="Calibri"/>
                  <w:spacing w:val="-3"/>
                  <w:szCs w:val="22"/>
                  <w:lang w:val="el-GR"/>
                </w:rPr>
                <w:t>.</w:t>
              </w:r>
              <w:r>
                <w:rPr>
                  <w:rStyle w:val="Hyperlink"/>
                  <w:rFonts w:cs="Calibri"/>
                  <w:spacing w:val="-3"/>
                  <w:szCs w:val="22"/>
                  <w:lang w:val="en-US"/>
                </w:rPr>
                <w:t>gov</w:t>
              </w:r>
              <w:r>
                <w:rPr>
                  <w:rStyle w:val="Hyperlink"/>
                  <w:rFonts w:cs="Calibri"/>
                  <w:spacing w:val="-3"/>
                  <w:szCs w:val="22"/>
                  <w:lang w:val="el-GR"/>
                </w:rPr>
                <w:t>.</w:t>
              </w:r>
              <w:r>
                <w:rPr>
                  <w:rStyle w:val="Hyperlink"/>
                  <w:rFonts w:cs="Calibri"/>
                  <w:spacing w:val="-3"/>
                  <w:szCs w:val="22"/>
                  <w:lang w:val="en-US"/>
                </w:rPr>
                <w:t>gr</w:t>
              </w:r>
            </w:hyperlink>
            <w:r>
              <w:rPr>
                <w:szCs w:val="22"/>
                <w:lang w:val="el-GR"/>
              </w:rPr>
              <w:t>]</w:t>
            </w:r>
          </w:p>
        </w:tc>
      </w:tr>
      <w:tr w:rsidR="00A43C2F" w:rsidTr="00F109F7">
        <w:tc>
          <w:tcPr>
            <w:tcW w:w="9034" w:type="dxa"/>
            <w:tcBorders>
              <w:left w:val="single" w:sz="2" w:space="0" w:color="000000"/>
              <w:bottom w:val="single" w:sz="2" w:space="0" w:color="000000"/>
              <w:right w:val="single" w:sz="2" w:space="0" w:color="000000"/>
            </w:tcBorders>
            <w:shd w:val="clear" w:color="auto" w:fill="B2B2B2"/>
          </w:tcPr>
          <w:p w:rsidR="00A43C2F" w:rsidRPr="00F109F7" w:rsidRDefault="00A43C2F" w:rsidP="00F109F7">
            <w:pPr>
              <w:rPr>
                <w:lang w:val="el-GR"/>
              </w:rPr>
            </w:pPr>
            <w:r>
              <w:rPr>
                <w:b/>
                <w:bCs/>
                <w:szCs w:val="22"/>
                <w:lang w:val="el-GR"/>
              </w:rPr>
              <w:t>Β: Πληροφορίες σχετικά με τη διαδικασία σύναψης σύμβασης</w:t>
            </w:r>
          </w:p>
          <w:p w:rsidR="00A43C2F" w:rsidRPr="00F109F7" w:rsidRDefault="00A43C2F" w:rsidP="00F109F7">
            <w:pPr>
              <w:rPr>
                <w:lang w:val="el-GR"/>
              </w:rPr>
            </w:pPr>
            <w:r>
              <w:rPr>
                <w:szCs w:val="22"/>
                <w:lang w:val="el-GR"/>
              </w:rPr>
              <w:t xml:space="preserve">-Τίτλος ή σύντομη περιγραφή της δημόσιας σύμβασης : </w:t>
            </w:r>
          </w:p>
          <w:p w:rsidR="00A43C2F" w:rsidRPr="00F109F7" w:rsidRDefault="00A43C2F" w:rsidP="00F109F7">
            <w:pPr>
              <w:rPr>
                <w:lang w:val="el-GR"/>
              </w:rPr>
            </w:pPr>
            <w:r>
              <w:rPr>
                <w:szCs w:val="22"/>
                <w:lang w:val="el-GR"/>
              </w:rPr>
              <w:t>ΠΡΟΜΗΘΕΙΑ ΤΡΟΦΙΜΩΝ ΔΗΜΟΥ ΚΑΡΔΙΤΣΑΣ ΚΑΙ ΦΟΡΕΩΝ ΤΟΥ ΓΙΑ ΤΟ ΕΤΟΣ 2019</w:t>
            </w:r>
          </w:p>
          <w:p w:rsidR="00A43C2F" w:rsidRPr="00F109F7" w:rsidRDefault="00A43C2F" w:rsidP="00F109F7">
            <w:pPr>
              <w:spacing w:after="0"/>
              <w:rPr>
                <w:lang w:val="el-GR"/>
              </w:rPr>
            </w:pPr>
            <w:r>
              <w:rPr>
                <w:szCs w:val="22"/>
                <w:lang w:val="el-GR"/>
              </w:rPr>
              <w:t>(</w:t>
            </w:r>
            <w:r>
              <w:rPr>
                <w:szCs w:val="22"/>
              </w:rPr>
              <w:t>CPV</w:t>
            </w:r>
            <w:r>
              <w:rPr>
                <w:szCs w:val="22"/>
                <w:lang w:val="el-GR"/>
              </w:rPr>
              <w:t xml:space="preserve">) : </w:t>
            </w:r>
            <w:r>
              <w:rPr>
                <w:szCs w:val="22"/>
                <w:lang w:val="el-GR" w:eastAsia="el-GR"/>
              </w:rPr>
              <w:t xml:space="preserve">ΠΡΟΜΗΘΕΙΑ  ΕΙΔΩΝ ΠΑΝΤΟΠΩΛΕΙΟΥ </w:t>
            </w:r>
            <w:r>
              <w:rPr>
                <w:szCs w:val="22"/>
                <w:lang w:eastAsia="el-GR"/>
              </w:rPr>
              <w:t>CPV</w:t>
            </w:r>
            <w:r>
              <w:rPr>
                <w:szCs w:val="22"/>
                <w:lang w:val="el-GR" w:eastAsia="el-GR"/>
              </w:rPr>
              <w:t xml:space="preserve"> :</w:t>
            </w:r>
            <w:r>
              <w:rPr>
                <w:b/>
                <w:szCs w:val="22"/>
                <w:lang w:val="el-GR" w:eastAsia="el-GR"/>
              </w:rPr>
              <w:t>15800000-6</w:t>
            </w:r>
          </w:p>
          <w:p w:rsidR="00A43C2F" w:rsidRPr="00F109F7" w:rsidRDefault="00A43C2F" w:rsidP="00F109F7">
            <w:pPr>
              <w:spacing w:after="0"/>
              <w:rPr>
                <w:lang w:val="el-GR"/>
              </w:rPr>
            </w:pPr>
            <w:r>
              <w:rPr>
                <w:szCs w:val="22"/>
                <w:lang w:val="el-GR" w:eastAsia="el-GR"/>
              </w:rPr>
              <w:t xml:space="preserve">ΠΡΟΜΗΘΕΙΑ ΕΙΔΩΝ ΚΡΕΟΠΩΛΕΙΟΥ                  </w:t>
            </w:r>
            <w:r>
              <w:rPr>
                <w:szCs w:val="22"/>
                <w:lang w:val="en-US" w:eastAsia="el-GR"/>
              </w:rPr>
              <w:t>CPV</w:t>
            </w:r>
            <w:r>
              <w:rPr>
                <w:szCs w:val="22"/>
                <w:lang w:val="el-GR" w:eastAsia="el-GR"/>
              </w:rPr>
              <w:t xml:space="preserve"> :</w:t>
            </w:r>
            <w:r>
              <w:rPr>
                <w:b/>
                <w:szCs w:val="22"/>
                <w:lang w:val="el-GR" w:eastAsia="el-GR"/>
              </w:rPr>
              <w:t>15100000-9</w:t>
            </w:r>
          </w:p>
          <w:p w:rsidR="00A43C2F" w:rsidRPr="00F109F7" w:rsidRDefault="00A43C2F" w:rsidP="00F109F7">
            <w:pPr>
              <w:spacing w:after="0"/>
              <w:rPr>
                <w:lang w:val="el-GR"/>
              </w:rPr>
            </w:pPr>
            <w:r>
              <w:rPr>
                <w:szCs w:val="22"/>
                <w:lang w:val="el-GR" w:eastAsia="el-GR"/>
              </w:rPr>
              <w:t xml:space="preserve">ΠΡΟΜΗΘΕΙΑ ΓΑΛΑΚΤΟΚΟΜΙΚΩΝ – ΤΥΡΟΚΟΜΙΚΩΝ        </w:t>
            </w:r>
            <w:r>
              <w:rPr>
                <w:szCs w:val="22"/>
                <w:lang w:val="en-US" w:eastAsia="el-GR"/>
              </w:rPr>
              <w:t>CPV</w:t>
            </w:r>
            <w:r>
              <w:rPr>
                <w:szCs w:val="22"/>
                <w:lang w:val="el-GR" w:eastAsia="el-GR"/>
              </w:rPr>
              <w:t xml:space="preserve"> : </w:t>
            </w:r>
            <w:r>
              <w:rPr>
                <w:b/>
                <w:szCs w:val="22"/>
                <w:lang w:val="el-GR" w:eastAsia="el-GR"/>
              </w:rPr>
              <w:t>15500000-3</w:t>
            </w:r>
          </w:p>
          <w:p w:rsidR="00A43C2F" w:rsidRPr="00F109F7" w:rsidRDefault="00A43C2F" w:rsidP="00F109F7">
            <w:pPr>
              <w:spacing w:after="0"/>
              <w:rPr>
                <w:lang w:val="el-GR"/>
              </w:rPr>
            </w:pPr>
            <w:r>
              <w:rPr>
                <w:szCs w:val="22"/>
                <w:lang w:val="el-GR" w:eastAsia="el-GR"/>
              </w:rPr>
              <w:t xml:space="preserve">ΠΡΟΜΗΘΕΙΑ ΕΙΔΩΝ ΑΡΤΟΠΟΙΕΙΟΥ-ΖΑΧΑΡΟΠΛΑΣΤΙΚΗΣ  </w:t>
            </w:r>
            <w:r>
              <w:rPr>
                <w:szCs w:val="22"/>
                <w:lang w:eastAsia="el-GR"/>
              </w:rPr>
              <w:t>CPV</w:t>
            </w:r>
            <w:r>
              <w:rPr>
                <w:szCs w:val="22"/>
                <w:lang w:val="el-GR" w:eastAsia="el-GR"/>
              </w:rPr>
              <w:t>:</w:t>
            </w:r>
            <w:r>
              <w:rPr>
                <w:b/>
                <w:szCs w:val="22"/>
                <w:lang w:val="el-GR" w:eastAsia="el-GR"/>
              </w:rPr>
              <w:t>15810000-9</w:t>
            </w:r>
          </w:p>
          <w:p w:rsidR="00A43C2F" w:rsidRPr="00F109F7" w:rsidRDefault="00A43C2F" w:rsidP="00F109F7">
            <w:pPr>
              <w:rPr>
                <w:lang w:val="el-GR"/>
              </w:rPr>
            </w:pPr>
            <w:r>
              <w:rPr>
                <w:b/>
                <w:szCs w:val="22"/>
                <w:lang w:val="el-GR"/>
              </w:rPr>
              <w:t xml:space="preserve"> </w:t>
            </w:r>
            <w:r>
              <w:rPr>
                <w:szCs w:val="22"/>
                <w:lang w:val="el-GR"/>
              </w:rPr>
              <w:t xml:space="preserve">- Κωδικός στο ΚΗΜΔΗΣ: [                           ]Όπως θα δημοσιευθεί στο </w:t>
            </w:r>
            <w:r>
              <w:rPr>
                <w:szCs w:val="22"/>
                <w:lang w:val="en-US"/>
              </w:rPr>
              <w:t>portal</w:t>
            </w:r>
          </w:p>
          <w:p w:rsidR="00A43C2F" w:rsidRPr="00F109F7" w:rsidRDefault="00A43C2F" w:rsidP="00F109F7">
            <w:pPr>
              <w:rPr>
                <w:lang w:val="el-GR"/>
              </w:rPr>
            </w:pPr>
            <w:r>
              <w:rPr>
                <w:szCs w:val="22"/>
                <w:lang w:val="el-GR"/>
              </w:rPr>
              <w:t>- Η σύμβαση αναφέρεται σε έργα, προμήθειες, ή υπηρεσίες : [ΠΡΟΜΗΘΕΙΕΣ]</w:t>
            </w:r>
          </w:p>
          <w:p w:rsidR="00A43C2F" w:rsidRPr="00F109F7" w:rsidRDefault="00A43C2F" w:rsidP="00F109F7">
            <w:pPr>
              <w:rPr>
                <w:lang w:val="el-GR"/>
              </w:rPr>
            </w:pPr>
            <w:r>
              <w:rPr>
                <w:szCs w:val="22"/>
                <w:lang w:val="el-GR"/>
              </w:rPr>
              <w:t>- Εφόσον υφίστανται, ένδειξη ύπαρξης σχετικών τμημάτων : [   ]</w:t>
            </w:r>
          </w:p>
          <w:p w:rsidR="00A43C2F" w:rsidRPr="00F109F7" w:rsidRDefault="00A43C2F" w:rsidP="00F109F7">
            <w:pPr>
              <w:rPr>
                <w:lang w:val="el-GR"/>
              </w:rPr>
            </w:pPr>
            <w:r>
              <w:rPr>
                <w:szCs w:val="22"/>
                <w:lang w:val="el-GR"/>
              </w:rPr>
              <w:t xml:space="preserve">- Αριθμός αναφοράς που αποδίδεται στον φάκελο από την αναθέτουσα αρχή: </w:t>
            </w:r>
          </w:p>
          <w:p w:rsidR="00A43C2F" w:rsidRDefault="00A43C2F" w:rsidP="00F109F7">
            <w:r>
              <w:rPr>
                <w:szCs w:val="22"/>
                <w:lang w:val="el-GR"/>
              </w:rPr>
              <w:t xml:space="preserve">[α.π ΤΗΣ ΔΙΑΚΗΡΥΞΗΣ </w:t>
            </w:r>
            <w:r>
              <w:rPr>
                <w:szCs w:val="22"/>
                <w:lang w:val="en-US"/>
              </w:rPr>
              <w:t xml:space="preserve">         </w:t>
            </w:r>
            <w:r>
              <w:rPr>
                <w:szCs w:val="22"/>
              </w:rPr>
              <w:t>/201</w:t>
            </w:r>
            <w:r>
              <w:rPr>
                <w:szCs w:val="22"/>
                <w:lang w:val="en-US"/>
              </w:rPr>
              <w:t>9</w:t>
            </w:r>
            <w:r>
              <w:rPr>
                <w:szCs w:val="22"/>
                <w:lang w:val="el-GR"/>
              </w:rPr>
              <w:t>]</w:t>
            </w:r>
          </w:p>
        </w:tc>
      </w:tr>
    </w:tbl>
    <w:p w:rsidR="00A43C2F" w:rsidRDefault="00A43C2F" w:rsidP="00F109F7">
      <w:pPr>
        <w:pBdr>
          <w:top w:val="single" w:sz="4" w:space="1" w:color="000000"/>
          <w:left w:val="single" w:sz="4" w:space="1" w:color="000000"/>
          <w:bottom w:val="single" w:sz="4" w:space="1" w:color="000000"/>
          <w:right w:val="single" w:sz="4" w:space="1" w:color="000000"/>
        </w:pBdr>
        <w:rPr>
          <w:szCs w:val="22"/>
          <w:lang w:val="el-GR"/>
        </w:rPr>
      </w:pPr>
    </w:p>
    <w:p w:rsidR="00A43C2F" w:rsidRPr="00F109F7" w:rsidRDefault="00A43C2F" w:rsidP="00F109F7">
      <w:pPr>
        <w:pBdr>
          <w:top w:val="single" w:sz="4" w:space="1" w:color="000000"/>
          <w:left w:val="single" w:sz="4" w:space="1" w:color="000000"/>
          <w:bottom w:val="single" w:sz="4" w:space="1" w:color="000000"/>
          <w:right w:val="single" w:sz="4" w:space="1" w:color="000000"/>
        </w:pBdr>
        <w:shd w:val="clear" w:color="auto" w:fill="B2B2B2"/>
        <w:rPr>
          <w:lang w:val="el-GR"/>
        </w:rPr>
      </w:pPr>
      <w:r>
        <w:rPr>
          <w:szCs w:val="22"/>
          <w:lang w:val="el-GR"/>
        </w:rPr>
        <w:t>ΟΛΕΣ ΟΙ ΥΠΟΛΟΙΠΕΣ ΠΛΗΡΟΦΟΡΙΕΣ ΣΕ ΚΑΘΕ ΕΝΟΤΗΤΑ ΤΟΥ ΤΕΥΔ ΘΑ ΠΡΕΠΕΙ ΝΑ ΣΥΜΠΛΗΡΩΘΟΥΝ ΑΠΟ ΤΟΝ ΟΙΚΟΝΟΜΙΚΟ ΦΟΡΕΑ</w:t>
      </w:r>
    </w:p>
    <w:p w:rsidR="00A43C2F" w:rsidRPr="00F109F7" w:rsidRDefault="00A43C2F" w:rsidP="00F109F7">
      <w:pPr>
        <w:pageBreakBefore/>
        <w:jc w:val="center"/>
        <w:rPr>
          <w:lang w:val="el-GR"/>
        </w:rPr>
      </w:pPr>
      <w:r>
        <w:rPr>
          <w:b/>
          <w:bCs/>
          <w:sz w:val="28"/>
          <w:szCs w:val="28"/>
          <w:u w:val="single"/>
          <w:lang w:val="el-GR"/>
        </w:rPr>
        <w:t xml:space="preserve">Μέρος </w:t>
      </w:r>
      <w:r>
        <w:rPr>
          <w:b/>
          <w:bCs/>
          <w:sz w:val="28"/>
          <w:szCs w:val="28"/>
          <w:u w:val="single"/>
        </w:rPr>
        <w:t>II</w:t>
      </w:r>
      <w:r>
        <w:rPr>
          <w:b/>
          <w:bCs/>
          <w:sz w:val="28"/>
          <w:szCs w:val="28"/>
          <w:u w:val="single"/>
          <w:lang w:val="el-GR"/>
        </w:rPr>
        <w:t>: Πληροφορίες σχετικά με τον οικονομικό φορέα</w:t>
      </w:r>
    </w:p>
    <w:p w:rsidR="00A43C2F" w:rsidRPr="00F109F7" w:rsidRDefault="00A43C2F" w:rsidP="00F109F7">
      <w:pPr>
        <w:jc w:val="center"/>
        <w:rPr>
          <w:lang w:val="el-GR"/>
        </w:rPr>
      </w:pPr>
      <w:r>
        <w:rPr>
          <w:b/>
          <w:bCs/>
          <w:i/>
          <w:sz w:val="28"/>
          <w:szCs w:val="28"/>
          <w:lang w:val="el-GR"/>
        </w:rPr>
        <w:t>Α: Πληροφορίες σχετικά με τον οικονομικό φορέα</w:t>
      </w:r>
    </w:p>
    <w:tbl>
      <w:tblPr>
        <w:tblW w:w="0" w:type="auto"/>
        <w:tblInd w:w="108" w:type="dxa"/>
        <w:tblLayout w:type="fixed"/>
        <w:tblLook w:val="0000"/>
      </w:tblPr>
      <w:tblGrid>
        <w:gridCol w:w="4479"/>
        <w:gridCol w:w="4630"/>
      </w:tblGrid>
      <w:tr w:rsidR="00A43C2F" w:rsidTr="00F109F7">
        <w:tc>
          <w:tcPr>
            <w:tcW w:w="4479" w:type="dxa"/>
            <w:tcBorders>
              <w:top w:val="single" w:sz="4" w:space="0" w:color="000000"/>
              <w:left w:val="single" w:sz="4" w:space="0" w:color="000000"/>
              <w:bottom w:val="single" w:sz="4" w:space="0" w:color="000000"/>
            </w:tcBorders>
          </w:tcPr>
          <w:p w:rsidR="00A43C2F" w:rsidRDefault="00A43C2F" w:rsidP="00F109F7">
            <w:pPr>
              <w:spacing w:before="120"/>
            </w:pPr>
            <w:r>
              <w:rPr>
                <w:b/>
                <w:i/>
                <w:sz w:val="28"/>
                <w:szCs w:val="28"/>
              </w:rPr>
              <w:t>Στοιχεία  αναγνώρισης:</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b/>
                <w:i/>
                <w:sz w:val="28"/>
                <w:szCs w:val="28"/>
              </w:rPr>
              <w:t>Απάντηση:</w:t>
            </w:r>
          </w:p>
        </w:tc>
      </w:tr>
      <w:tr w:rsidR="00A43C2F" w:rsidTr="00F109F7">
        <w:tc>
          <w:tcPr>
            <w:tcW w:w="4479" w:type="dxa"/>
            <w:tcBorders>
              <w:top w:val="single" w:sz="4" w:space="0" w:color="000000"/>
              <w:left w:val="single" w:sz="4" w:space="0" w:color="000000"/>
              <w:bottom w:val="single" w:sz="4" w:space="0" w:color="000000"/>
            </w:tcBorders>
          </w:tcPr>
          <w:p w:rsidR="00A43C2F" w:rsidRDefault="00A43C2F" w:rsidP="00F109F7">
            <w:r>
              <w:rPr>
                <w:sz w:val="28"/>
                <w:szCs w:val="28"/>
              </w:rPr>
              <w:t>Πλήρης  Επωνυμία:</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sz w:val="28"/>
                <w:szCs w:val="28"/>
              </w:rPr>
              <w:t>[     ]</w:t>
            </w:r>
          </w:p>
        </w:tc>
      </w:tr>
      <w:tr w:rsidR="00A43C2F" w:rsidTr="00F109F7">
        <w:tc>
          <w:tcPr>
            <w:tcW w:w="4479" w:type="dxa"/>
            <w:tcBorders>
              <w:top w:val="single" w:sz="4" w:space="0" w:color="000000"/>
              <w:left w:val="single" w:sz="4" w:space="0" w:color="000000"/>
              <w:bottom w:val="single" w:sz="4" w:space="0" w:color="000000"/>
            </w:tcBorders>
          </w:tcPr>
          <w:p w:rsidR="00A43C2F" w:rsidRPr="00F109F7" w:rsidRDefault="00A43C2F" w:rsidP="00F109F7">
            <w:pPr>
              <w:rPr>
                <w:lang w:val="el-GR"/>
              </w:rPr>
            </w:pPr>
            <w:r>
              <w:rPr>
                <w:sz w:val="28"/>
                <w:szCs w:val="28"/>
                <w:lang w:val="el-GR"/>
              </w:rPr>
              <w:t>Αριθμός φορολογικού μητρώου (ΑΦΜ):</w:t>
            </w:r>
          </w:p>
          <w:p w:rsidR="00A43C2F" w:rsidRPr="00F109F7" w:rsidRDefault="00A43C2F" w:rsidP="00F109F7">
            <w:pPr>
              <w:rPr>
                <w:lang w:val="el-GR"/>
              </w:rPr>
            </w:pPr>
            <w:r>
              <w:rPr>
                <w:sz w:val="28"/>
                <w:szCs w:val="2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sz w:val="28"/>
                <w:szCs w:val="28"/>
              </w:rPr>
              <w:t>[     ]</w:t>
            </w:r>
          </w:p>
        </w:tc>
      </w:tr>
      <w:tr w:rsidR="00A43C2F" w:rsidTr="00F109F7">
        <w:tc>
          <w:tcPr>
            <w:tcW w:w="4479" w:type="dxa"/>
            <w:tcBorders>
              <w:top w:val="single" w:sz="4" w:space="0" w:color="000000"/>
              <w:left w:val="single" w:sz="4" w:space="0" w:color="000000"/>
              <w:bottom w:val="single" w:sz="4" w:space="0" w:color="000000"/>
            </w:tcBorders>
          </w:tcPr>
          <w:p w:rsidR="00A43C2F" w:rsidRDefault="00A43C2F" w:rsidP="00F109F7">
            <w:r>
              <w:rPr>
                <w:sz w:val="28"/>
                <w:szCs w:val="28"/>
              </w:rPr>
              <w:t>Ταχυδρομική διεύθυνση:</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sz w:val="28"/>
                <w:szCs w:val="28"/>
              </w:rPr>
              <w:t>[……]</w:t>
            </w:r>
          </w:p>
        </w:tc>
      </w:tr>
      <w:tr w:rsidR="00A43C2F" w:rsidTr="00F109F7">
        <w:trPr>
          <w:trHeight w:val="1533"/>
        </w:trPr>
        <w:tc>
          <w:tcPr>
            <w:tcW w:w="4479" w:type="dxa"/>
            <w:tcBorders>
              <w:top w:val="single" w:sz="4" w:space="0" w:color="000000"/>
              <w:left w:val="single" w:sz="4" w:space="0" w:color="000000"/>
              <w:bottom w:val="single" w:sz="4" w:space="0" w:color="000000"/>
            </w:tcBorders>
          </w:tcPr>
          <w:p w:rsidR="00A43C2F" w:rsidRPr="00F109F7" w:rsidRDefault="00A43C2F" w:rsidP="00F109F7">
            <w:pPr>
              <w:shd w:val="clear" w:color="auto" w:fill="FFFFFF"/>
              <w:rPr>
                <w:lang w:val="el-GR"/>
              </w:rPr>
            </w:pPr>
            <w:r>
              <w:rPr>
                <w:sz w:val="28"/>
                <w:szCs w:val="28"/>
                <w:lang w:val="el-GR"/>
              </w:rPr>
              <w:t>Αρμόδιος ή αρμόδιοι</w:t>
            </w:r>
            <w:r>
              <w:rPr>
                <w:rStyle w:val="5"/>
                <w:sz w:val="28"/>
                <w:szCs w:val="28"/>
              </w:rPr>
              <w:footnoteReference w:id="118"/>
            </w:r>
            <w:r>
              <w:rPr>
                <w:sz w:val="28"/>
                <w:szCs w:val="28"/>
                <w:vertAlign w:val="superscript"/>
                <w:lang w:val="el-GR"/>
              </w:rPr>
              <w:t xml:space="preserve"> </w:t>
            </w:r>
            <w:r>
              <w:rPr>
                <w:sz w:val="28"/>
                <w:szCs w:val="28"/>
                <w:lang w:val="el-GR"/>
              </w:rPr>
              <w:t>:</w:t>
            </w:r>
          </w:p>
          <w:p w:rsidR="00A43C2F" w:rsidRPr="00F109F7" w:rsidRDefault="00A43C2F" w:rsidP="00F109F7">
            <w:pPr>
              <w:rPr>
                <w:lang w:val="el-GR"/>
              </w:rPr>
            </w:pPr>
            <w:r>
              <w:rPr>
                <w:sz w:val="28"/>
                <w:szCs w:val="28"/>
                <w:lang w:val="el-GR"/>
              </w:rPr>
              <w:t>Τηλέφωνο:</w:t>
            </w:r>
          </w:p>
          <w:p w:rsidR="00A43C2F" w:rsidRPr="00F109F7" w:rsidRDefault="00A43C2F" w:rsidP="00F109F7">
            <w:pPr>
              <w:rPr>
                <w:lang w:val="el-GR"/>
              </w:rPr>
            </w:pPr>
            <w:r>
              <w:rPr>
                <w:sz w:val="28"/>
                <w:szCs w:val="28"/>
                <w:lang w:val="el-GR"/>
              </w:rPr>
              <w:t>Ηλ. ταχυδρομείο:</w:t>
            </w:r>
          </w:p>
          <w:p w:rsidR="00A43C2F" w:rsidRPr="00F109F7" w:rsidRDefault="00A43C2F" w:rsidP="00F109F7">
            <w:pPr>
              <w:rPr>
                <w:lang w:val="el-GR"/>
              </w:rPr>
            </w:pPr>
            <w:r>
              <w:rPr>
                <w:sz w:val="28"/>
                <w:szCs w:val="28"/>
                <w:lang w:val="el-GR"/>
              </w:rPr>
              <w:t>Διεύθυνση στο Διαδίκτυο (διεύθυνση δικτυακού τόπου) (</w:t>
            </w:r>
            <w:r>
              <w:rPr>
                <w:i/>
                <w:sz w:val="28"/>
                <w:szCs w:val="28"/>
                <w:lang w:val="el-GR"/>
              </w:rPr>
              <w:t>εάν υπάρχει</w:t>
            </w:r>
            <w:r>
              <w:rPr>
                <w:sz w:val="28"/>
                <w:szCs w:val="28"/>
                <w:lang w:val="el-GR"/>
              </w:rPr>
              <w:t>):</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sz w:val="28"/>
                <w:szCs w:val="28"/>
              </w:rPr>
              <w:t>[……]</w:t>
            </w:r>
          </w:p>
          <w:p w:rsidR="00A43C2F" w:rsidRDefault="00A43C2F" w:rsidP="00F109F7">
            <w:r>
              <w:rPr>
                <w:sz w:val="28"/>
                <w:szCs w:val="28"/>
              </w:rPr>
              <w:t>[……]</w:t>
            </w:r>
          </w:p>
          <w:p w:rsidR="00A43C2F" w:rsidRDefault="00A43C2F" w:rsidP="00F109F7">
            <w:r>
              <w:rPr>
                <w:sz w:val="28"/>
                <w:szCs w:val="28"/>
              </w:rPr>
              <w:t>[……]</w:t>
            </w:r>
          </w:p>
          <w:p w:rsidR="00A43C2F" w:rsidRDefault="00A43C2F" w:rsidP="00F109F7">
            <w:r>
              <w:rPr>
                <w:sz w:val="28"/>
                <w:szCs w:val="28"/>
              </w:rPr>
              <w:t>[……]</w:t>
            </w:r>
          </w:p>
        </w:tc>
      </w:tr>
      <w:tr w:rsidR="00A43C2F" w:rsidTr="00F109F7">
        <w:tc>
          <w:tcPr>
            <w:tcW w:w="4479" w:type="dxa"/>
            <w:tcBorders>
              <w:top w:val="single" w:sz="4" w:space="0" w:color="000000"/>
              <w:left w:val="single" w:sz="4" w:space="0" w:color="000000"/>
              <w:bottom w:val="single" w:sz="4" w:space="0" w:color="000000"/>
            </w:tcBorders>
          </w:tcPr>
          <w:p w:rsidR="00A43C2F" w:rsidRDefault="00A43C2F" w:rsidP="00F109F7">
            <w:r>
              <w:rPr>
                <w:b/>
                <w:bCs/>
                <w:i/>
                <w:iCs/>
                <w:sz w:val="28"/>
                <w:szCs w:val="28"/>
              </w:rPr>
              <w:t>Γενικές πληροφορίες:</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b/>
                <w:bCs/>
                <w:i/>
                <w:iCs/>
                <w:sz w:val="28"/>
                <w:szCs w:val="28"/>
              </w:rPr>
              <w:t>Απάντηση:</w:t>
            </w:r>
          </w:p>
        </w:tc>
      </w:tr>
      <w:tr w:rsidR="00A43C2F" w:rsidRPr="0094143C" w:rsidTr="00F109F7">
        <w:tc>
          <w:tcPr>
            <w:tcW w:w="4479" w:type="dxa"/>
            <w:tcBorders>
              <w:top w:val="single" w:sz="4" w:space="0" w:color="000000"/>
              <w:left w:val="single" w:sz="4" w:space="0" w:color="000000"/>
              <w:bottom w:val="single" w:sz="4" w:space="0" w:color="000000"/>
            </w:tcBorders>
          </w:tcPr>
          <w:p w:rsidR="00A43C2F" w:rsidRPr="00F109F7" w:rsidRDefault="00A43C2F" w:rsidP="00F109F7">
            <w:pPr>
              <w:rPr>
                <w:lang w:val="el-GR"/>
              </w:rPr>
            </w:pPr>
            <w:r>
              <w:rPr>
                <w:sz w:val="28"/>
                <w:szCs w:val="28"/>
                <w:lang w:val="el-GR"/>
              </w:rPr>
              <w:t>Ο οικονομικός φορέας είναι πολύ μικρή, μικρή ή μεσαία επιχείρηση</w:t>
            </w:r>
            <w:r>
              <w:rPr>
                <w:rStyle w:val="5"/>
                <w:sz w:val="28"/>
                <w:szCs w:val="28"/>
              </w:rPr>
              <w:footnoteReference w:id="119"/>
            </w:r>
            <w:r>
              <w:rPr>
                <w:sz w:val="28"/>
                <w:szCs w:val="28"/>
                <w:lang w:val="el-GR"/>
              </w:rPr>
              <w:t>;</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pPr>
              <w:snapToGrid w:val="0"/>
              <w:rPr>
                <w:sz w:val="28"/>
                <w:szCs w:val="28"/>
                <w:lang w:val="el-GR"/>
              </w:rPr>
            </w:pPr>
          </w:p>
        </w:tc>
      </w:tr>
      <w:tr w:rsidR="00A43C2F" w:rsidTr="00F109F7">
        <w:tc>
          <w:tcPr>
            <w:tcW w:w="4479" w:type="dxa"/>
            <w:tcBorders>
              <w:left w:val="single" w:sz="4" w:space="0" w:color="000000"/>
              <w:bottom w:val="single" w:sz="4" w:space="0" w:color="000000"/>
            </w:tcBorders>
          </w:tcPr>
          <w:p w:rsidR="00A43C2F" w:rsidRPr="00F109F7" w:rsidRDefault="00A43C2F" w:rsidP="00F109F7">
            <w:pPr>
              <w:rPr>
                <w:lang w:val="el-GR"/>
              </w:rPr>
            </w:pPr>
            <w:r>
              <w:rPr>
                <w:b/>
                <w:sz w:val="28"/>
                <w:szCs w:val="28"/>
                <w:u w:val="single"/>
                <w:lang w:val="el-GR"/>
              </w:rPr>
              <w:t>Μόνο σε περίπτωση προμήθειας κατ᾽ αποκλειστικότητα, του άρθρου 20:</w:t>
            </w:r>
            <w:r>
              <w:rPr>
                <w:b/>
                <w:sz w:val="28"/>
                <w:szCs w:val="28"/>
                <w:lang w:val="el-GR"/>
              </w:rPr>
              <w:t xml:space="preserve"> </w:t>
            </w:r>
            <w:r>
              <w:rPr>
                <w:sz w:val="28"/>
                <w:szCs w:val="28"/>
                <w:lang w:val="el-GR"/>
              </w:rPr>
              <w:t>ο οικονομικός φορέας είναι προστατευόμενο εργαστήριο, «κοινωνική επιχείρηση»</w:t>
            </w:r>
            <w:r>
              <w:rPr>
                <w:rStyle w:val="5"/>
                <w:sz w:val="28"/>
                <w:szCs w:val="28"/>
              </w:rPr>
              <w:footnoteReference w:id="120"/>
            </w:r>
            <w:r>
              <w:rPr>
                <w:sz w:val="28"/>
                <w:szCs w:val="28"/>
                <w:lang w:val="el-GR"/>
              </w:rPr>
              <w:t xml:space="preserve"> ή προβλέπει την εκτέλεση συμβάσεων στο πλαίσιο προγραμμάτων προστατευόμενης απασχόλησης;</w:t>
            </w:r>
          </w:p>
          <w:p w:rsidR="00A43C2F" w:rsidRPr="00F109F7" w:rsidRDefault="00A43C2F" w:rsidP="00F109F7">
            <w:pPr>
              <w:rPr>
                <w:lang w:val="el-GR"/>
              </w:rPr>
            </w:pPr>
            <w:r>
              <w:rPr>
                <w:b/>
                <w:color w:val="000000"/>
                <w:sz w:val="28"/>
                <w:szCs w:val="28"/>
                <w:lang w:val="el-GR"/>
              </w:rPr>
              <w:t xml:space="preserve">Εάν </w:t>
            </w:r>
            <w:r>
              <w:rPr>
                <w:b/>
                <w:sz w:val="28"/>
                <w:szCs w:val="28"/>
                <w:lang w:val="el-GR"/>
              </w:rPr>
              <w:t xml:space="preserve">ναι, </w:t>
            </w:r>
            <w:r>
              <w:rPr>
                <w:sz w:val="28"/>
                <w:szCs w:val="28"/>
                <w:lang w:val="el-GR"/>
              </w:rPr>
              <w:t>ποιο είναι το αντίστοιχο ποσοστό των εργαζομένων με αναπηρία ή μειονεκτούντων εργαζομένων;</w:t>
            </w:r>
          </w:p>
          <w:p w:rsidR="00A43C2F" w:rsidRPr="00F109F7" w:rsidRDefault="00A43C2F" w:rsidP="00F109F7">
            <w:pPr>
              <w:rPr>
                <w:lang w:val="el-GR"/>
              </w:rPr>
            </w:pPr>
            <w:r>
              <w:rPr>
                <w:sz w:val="28"/>
                <w:szCs w:val="28"/>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630" w:type="dxa"/>
            <w:tcBorders>
              <w:left w:val="single" w:sz="4" w:space="0" w:color="000000"/>
              <w:bottom w:val="single" w:sz="4" w:space="0" w:color="000000"/>
              <w:right w:val="single" w:sz="4" w:space="0" w:color="000000"/>
            </w:tcBorders>
          </w:tcPr>
          <w:p w:rsidR="00A43C2F" w:rsidRDefault="00A43C2F" w:rsidP="00F109F7">
            <w:r>
              <w:rPr>
                <w:sz w:val="28"/>
                <w:szCs w:val="28"/>
              </w:rPr>
              <w:t>[</w:t>
            </w:r>
            <w:r>
              <w:rPr>
                <w:sz w:val="28"/>
                <w:szCs w:val="28"/>
                <w:lang w:val="en-US"/>
              </w:rPr>
              <w:t xml:space="preserve"> </w:t>
            </w:r>
            <w:r>
              <w:rPr>
                <w:sz w:val="28"/>
                <w:szCs w:val="28"/>
              </w:rPr>
              <w:t>] Ναι [] Όχι</w:t>
            </w:r>
          </w:p>
          <w:p w:rsidR="00A43C2F" w:rsidRDefault="00A43C2F" w:rsidP="00F109F7">
            <w:pPr>
              <w:rPr>
                <w:sz w:val="28"/>
                <w:szCs w:val="28"/>
              </w:rPr>
            </w:pPr>
          </w:p>
          <w:p w:rsidR="00A43C2F" w:rsidRDefault="00A43C2F" w:rsidP="00F109F7">
            <w:pPr>
              <w:rPr>
                <w:sz w:val="28"/>
                <w:szCs w:val="28"/>
              </w:rPr>
            </w:pPr>
          </w:p>
          <w:p w:rsidR="00A43C2F" w:rsidRDefault="00A43C2F" w:rsidP="00F109F7">
            <w:pPr>
              <w:rPr>
                <w:sz w:val="28"/>
                <w:szCs w:val="28"/>
              </w:rPr>
            </w:pPr>
          </w:p>
          <w:p w:rsidR="00A43C2F" w:rsidRDefault="00A43C2F" w:rsidP="00F109F7">
            <w:pPr>
              <w:rPr>
                <w:sz w:val="28"/>
                <w:szCs w:val="28"/>
              </w:rPr>
            </w:pPr>
          </w:p>
          <w:p w:rsidR="00A43C2F" w:rsidRDefault="00A43C2F" w:rsidP="00F109F7">
            <w:pPr>
              <w:rPr>
                <w:sz w:val="28"/>
                <w:szCs w:val="28"/>
              </w:rPr>
            </w:pPr>
          </w:p>
          <w:p w:rsidR="00A43C2F" w:rsidRDefault="00A43C2F" w:rsidP="00F109F7">
            <w:pPr>
              <w:rPr>
                <w:sz w:val="28"/>
                <w:szCs w:val="28"/>
              </w:rPr>
            </w:pPr>
          </w:p>
          <w:p w:rsidR="00A43C2F" w:rsidRDefault="00A43C2F" w:rsidP="00F109F7">
            <w:r>
              <w:rPr>
                <w:sz w:val="28"/>
                <w:szCs w:val="28"/>
              </w:rPr>
              <w:t>[...............]</w:t>
            </w:r>
          </w:p>
          <w:p w:rsidR="00A43C2F" w:rsidRDefault="00A43C2F" w:rsidP="00F109F7">
            <w:pPr>
              <w:rPr>
                <w:sz w:val="28"/>
                <w:szCs w:val="28"/>
              </w:rPr>
            </w:pPr>
          </w:p>
          <w:p w:rsidR="00A43C2F" w:rsidRDefault="00A43C2F" w:rsidP="00F109F7">
            <w:pPr>
              <w:rPr>
                <w:sz w:val="28"/>
                <w:szCs w:val="28"/>
              </w:rPr>
            </w:pPr>
          </w:p>
          <w:p w:rsidR="00A43C2F" w:rsidRDefault="00A43C2F" w:rsidP="00F109F7">
            <w:r>
              <w:rPr>
                <w:sz w:val="28"/>
                <w:szCs w:val="28"/>
              </w:rPr>
              <w:t>[…...............]</w:t>
            </w:r>
          </w:p>
          <w:p w:rsidR="00A43C2F" w:rsidRDefault="00A43C2F" w:rsidP="00F109F7">
            <w:r>
              <w:rPr>
                <w:sz w:val="28"/>
                <w:szCs w:val="28"/>
              </w:rPr>
              <w:t>[….]</w:t>
            </w:r>
          </w:p>
        </w:tc>
      </w:tr>
      <w:tr w:rsidR="00A43C2F" w:rsidTr="00F109F7">
        <w:tc>
          <w:tcPr>
            <w:tcW w:w="4479" w:type="dxa"/>
            <w:tcBorders>
              <w:top w:val="single" w:sz="4" w:space="0" w:color="000000"/>
              <w:left w:val="single" w:sz="4" w:space="0" w:color="000000"/>
              <w:bottom w:val="single" w:sz="4" w:space="0" w:color="000000"/>
            </w:tcBorders>
          </w:tcPr>
          <w:p w:rsidR="00A43C2F" w:rsidRPr="00F109F7" w:rsidRDefault="00A43C2F" w:rsidP="00F109F7">
            <w:pPr>
              <w:rPr>
                <w:lang w:val="el-GR"/>
              </w:rPr>
            </w:pPr>
            <w:r>
              <w:rPr>
                <w:sz w:val="28"/>
                <w:szCs w:val="2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sz w:val="28"/>
                <w:szCs w:val="28"/>
              </w:rPr>
              <w:t>[] Ναι [] Όχι [] Άνευ αντικειμένου</w:t>
            </w:r>
          </w:p>
        </w:tc>
      </w:tr>
      <w:tr w:rsidR="00A43C2F" w:rsidTr="00F109F7">
        <w:tc>
          <w:tcPr>
            <w:tcW w:w="4479" w:type="dxa"/>
            <w:tcBorders>
              <w:top w:val="single" w:sz="4" w:space="0" w:color="000000"/>
              <w:left w:val="single" w:sz="4" w:space="0" w:color="000000"/>
              <w:bottom w:val="single" w:sz="4" w:space="0" w:color="000000"/>
            </w:tcBorders>
          </w:tcPr>
          <w:p w:rsidR="00A43C2F" w:rsidRPr="00F109F7" w:rsidRDefault="00A43C2F" w:rsidP="00F109F7">
            <w:pPr>
              <w:rPr>
                <w:lang w:val="el-GR"/>
              </w:rPr>
            </w:pPr>
            <w:r>
              <w:rPr>
                <w:b/>
                <w:sz w:val="28"/>
                <w:szCs w:val="28"/>
                <w:lang w:val="el-GR"/>
              </w:rPr>
              <w:t>Εάν ναι</w:t>
            </w:r>
            <w:r>
              <w:rPr>
                <w:sz w:val="28"/>
                <w:szCs w:val="28"/>
                <w:lang w:val="el-GR"/>
              </w:rPr>
              <w:t>:</w:t>
            </w:r>
          </w:p>
          <w:p w:rsidR="00A43C2F" w:rsidRPr="00F109F7" w:rsidRDefault="00A43C2F" w:rsidP="00F109F7">
            <w:pPr>
              <w:rPr>
                <w:lang w:val="el-GR"/>
              </w:rPr>
            </w:pPr>
            <w:r>
              <w:rPr>
                <w:sz w:val="28"/>
                <w:szCs w:val="2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sz w:val="28"/>
                <w:szCs w:val="28"/>
              </w:rPr>
              <w:t>V</w:t>
            </w:r>
            <w:r>
              <w:rPr>
                <w:sz w:val="28"/>
                <w:szCs w:val="28"/>
                <w:lang w:val="el-GR"/>
              </w:rPr>
              <w:t xml:space="preserve"> κατά περίπτωση, και σε κάθε περίπτωση συμπληρώστε και υπογράψτε το μέρος </w:t>
            </w:r>
            <w:r>
              <w:rPr>
                <w:sz w:val="28"/>
                <w:szCs w:val="28"/>
              </w:rPr>
              <w:t>VI</w:t>
            </w:r>
            <w:r>
              <w:rPr>
                <w:sz w:val="28"/>
                <w:szCs w:val="28"/>
                <w:lang w:val="el-GR"/>
              </w:rPr>
              <w:t xml:space="preserve">. </w:t>
            </w:r>
          </w:p>
          <w:p w:rsidR="00A43C2F" w:rsidRPr="00F109F7" w:rsidRDefault="00A43C2F" w:rsidP="00F109F7">
            <w:pPr>
              <w:rPr>
                <w:lang w:val="el-GR"/>
              </w:rPr>
            </w:pPr>
            <w:r>
              <w:rPr>
                <w:sz w:val="28"/>
                <w:szCs w:val="28"/>
                <w:lang w:val="el-GR"/>
              </w:rPr>
              <w:t>α) Αναφέρετε την ονομασία του καταλόγου ή του πιστοποιητικού και τον σχετικό αριθμό εγγραφής ή πιστοποίησης, κατά περίπτωση:</w:t>
            </w:r>
          </w:p>
          <w:p w:rsidR="00A43C2F" w:rsidRPr="00F109F7" w:rsidRDefault="00A43C2F" w:rsidP="00F109F7">
            <w:pPr>
              <w:rPr>
                <w:lang w:val="el-GR"/>
              </w:rPr>
            </w:pPr>
            <w:r>
              <w:rPr>
                <w:sz w:val="28"/>
                <w:szCs w:val="28"/>
                <w:lang w:val="el-GR"/>
              </w:rPr>
              <w:t>β) Εάν το πιστοποιητικό εγγραφής ή η πιστοποίηση διατίθεται ηλεκτρονικά, αναφέρετε:</w:t>
            </w:r>
          </w:p>
          <w:p w:rsidR="00A43C2F" w:rsidRPr="00F109F7" w:rsidRDefault="00A43C2F" w:rsidP="00F109F7">
            <w:pPr>
              <w:rPr>
                <w:lang w:val="el-GR"/>
              </w:rPr>
            </w:pPr>
            <w:r>
              <w:rPr>
                <w:sz w:val="28"/>
                <w:szCs w:val="28"/>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5"/>
                <w:sz w:val="28"/>
                <w:szCs w:val="28"/>
              </w:rPr>
              <w:footnoteReference w:id="121"/>
            </w:r>
            <w:r>
              <w:rPr>
                <w:sz w:val="28"/>
                <w:szCs w:val="28"/>
                <w:lang w:val="el-GR"/>
              </w:rPr>
              <w:t>:</w:t>
            </w:r>
          </w:p>
          <w:p w:rsidR="00A43C2F" w:rsidRPr="00F109F7" w:rsidRDefault="00A43C2F" w:rsidP="00F109F7">
            <w:pPr>
              <w:rPr>
                <w:lang w:val="el-GR"/>
              </w:rPr>
            </w:pPr>
            <w:r>
              <w:rPr>
                <w:sz w:val="28"/>
                <w:szCs w:val="28"/>
                <w:lang w:val="el-GR"/>
              </w:rPr>
              <w:t>δ) Η εγγραφή ή η πιστοποίηση καλύπτει όλα τα απαιτούμενα κριτήρια επιλογής;</w:t>
            </w:r>
          </w:p>
          <w:p w:rsidR="00A43C2F" w:rsidRPr="00F109F7" w:rsidRDefault="00A43C2F" w:rsidP="00F109F7">
            <w:pPr>
              <w:rPr>
                <w:lang w:val="el-GR"/>
              </w:rPr>
            </w:pPr>
            <w:r>
              <w:rPr>
                <w:b/>
                <w:sz w:val="28"/>
                <w:szCs w:val="28"/>
                <w:lang w:val="el-GR"/>
              </w:rPr>
              <w:t>Εάν όχι:</w:t>
            </w:r>
          </w:p>
          <w:p w:rsidR="00A43C2F" w:rsidRPr="00F109F7" w:rsidRDefault="00A43C2F" w:rsidP="00F109F7">
            <w:pPr>
              <w:rPr>
                <w:lang w:val="el-GR"/>
              </w:rPr>
            </w:pPr>
            <w:r>
              <w:rPr>
                <w:b/>
                <w:sz w:val="28"/>
                <w:szCs w:val="28"/>
                <w:u w:val="single"/>
                <w:lang w:val="el-GR"/>
              </w:rPr>
              <w:t xml:space="preserve">Επιπροσθέτως, συμπληρώστε τις πληροφορίες που λείπουν στο μέρος </w:t>
            </w:r>
            <w:r>
              <w:rPr>
                <w:b/>
                <w:sz w:val="28"/>
                <w:szCs w:val="28"/>
                <w:u w:val="single"/>
              </w:rPr>
              <w:t>IV</w:t>
            </w:r>
            <w:r>
              <w:rPr>
                <w:b/>
                <w:sz w:val="28"/>
                <w:szCs w:val="28"/>
                <w:u w:val="single"/>
                <w:lang w:val="el-GR"/>
              </w:rPr>
              <w:t>, ενότητες Α, Β, Γ, ή Δ κατά περίπτωση</w:t>
            </w:r>
            <w:r>
              <w:rPr>
                <w:sz w:val="28"/>
                <w:szCs w:val="28"/>
                <w:lang w:val="el-GR"/>
              </w:rPr>
              <w:t xml:space="preserve"> </w:t>
            </w:r>
            <w:r>
              <w:rPr>
                <w:b/>
                <w:i/>
                <w:sz w:val="28"/>
                <w:szCs w:val="28"/>
                <w:lang w:val="el-GR"/>
              </w:rPr>
              <w:t>ΜΟΝΟ εφόσον αυτό απαιτείται στη σχετική διακήρυξη ή στα έγγραφα της σύμβασης:</w:t>
            </w:r>
          </w:p>
          <w:p w:rsidR="00A43C2F" w:rsidRPr="00F109F7" w:rsidRDefault="00A43C2F" w:rsidP="00F109F7">
            <w:pPr>
              <w:rPr>
                <w:lang w:val="el-GR"/>
              </w:rPr>
            </w:pPr>
            <w:r>
              <w:rPr>
                <w:sz w:val="28"/>
                <w:szCs w:val="28"/>
                <w:lang w:val="el-GR"/>
              </w:rPr>
              <w:t xml:space="preserve">ε) Ο οικονομικός φορέας θα είναι σε θέση να προσκομίσει </w:t>
            </w:r>
            <w:r>
              <w:rPr>
                <w:b/>
                <w:sz w:val="28"/>
                <w:szCs w:val="28"/>
                <w:lang w:val="el-GR"/>
              </w:rPr>
              <w:t>βεβαίωση</w:t>
            </w:r>
            <w:r>
              <w:rPr>
                <w:sz w:val="28"/>
                <w:szCs w:val="28"/>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43C2F" w:rsidRPr="00F109F7" w:rsidRDefault="00A43C2F" w:rsidP="00F109F7">
            <w:pPr>
              <w:rPr>
                <w:lang w:val="el-GR"/>
              </w:rPr>
            </w:pPr>
            <w:r>
              <w:rPr>
                <w:sz w:val="28"/>
                <w:szCs w:val="28"/>
                <w:lang w:val="el-GR"/>
              </w:rPr>
              <w:t xml:space="preserve">Εάν η σχετική τεκμηρίωση διατίθεται ηλεκτρονικά, αναφέρετε: </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pPr>
              <w:snapToGrid w:val="0"/>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Pr="00F109F7" w:rsidRDefault="00A43C2F" w:rsidP="00F109F7">
            <w:pPr>
              <w:rPr>
                <w:lang w:val="el-GR"/>
              </w:rPr>
            </w:pPr>
            <w:r>
              <w:rPr>
                <w:sz w:val="28"/>
                <w:szCs w:val="28"/>
                <w:lang w:val="el-GR"/>
              </w:rPr>
              <w:t>α) [……]</w:t>
            </w:r>
          </w:p>
          <w:p w:rsidR="00A43C2F" w:rsidRDefault="00A43C2F" w:rsidP="00F109F7">
            <w:pPr>
              <w:rPr>
                <w:sz w:val="28"/>
                <w:szCs w:val="28"/>
                <w:lang w:val="el-GR"/>
              </w:rPr>
            </w:pPr>
          </w:p>
          <w:p w:rsidR="00A43C2F" w:rsidRDefault="00A43C2F" w:rsidP="00F109F7">
            <w:pPr>
              <w:rPr>
                <w:sz w:val="28"/>
                <w:szCs w:val="28"/>
                <w:lang w:val="el-GR"/>
              </w:rPr>
            </w:pPr>
          </w:p>
          <w:p w:rsidR="00A43C2F" w:rsidRPr="00F109F7" w:rsidRDefault="00A43C2F" w:rsidP="00F109F7">
            <w:pPr>
              <w:rPr>
                <w:lang w:val="el-GR"/>
              </w:rPr>
            </w:pPr>
            <w:r>
              <w:rPr>
                <w:i/>
                <w:sz w:val="28"/>
                <w:szCs w:val="28"/>
                <w:lang w:val="el-GR"/>
              </w:rPr>
              <w:t>β) (διαδικτυακή διεύθυνση, αρχή ή φορέας έκδοσης, επακριβή στοιχεία αναφοράς των εγγράφων):[……][……][……][……]</w:t>
            </w:r>
          </w:p>
          <w:p w:rsidR="00A43C2F" w:rsidRPr="00F109F7" w:rsidRDefault="00A43C2F" w:rsidP="00F109F7">
            <w:pPr>
              <w:rPr>
                <w:lang w:val="el-GR"/>
              </w:rPr>
            </w:pPr>
            <w:r>
              <w:rPr>
                <w:sz w:val="28"/>
                <w:szCs w:val="28"/>
                <w:lang w:val="el-GR"/>
              </w:rPr>
              <w:t>γ) [……]</w:t>
            </w: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Pr="00F109F7" w:rsidRDefault="00A43C2F" w:rsidP="00F109F7">
            <w:pPr>
              <w:rPr>
                <w:lang w:val="el-GR"/>
              </w:rPr>
            </w:pPr>
            <w:r>
              <w:rPr>
                <w:sz w:val="28"/>
                <w:szCs w:val="28"/>
                <w:lang w:val="el-GR"/>
              </w:rPr>
              <w:t>δ) [] Ναι [] Όχι</w:t>
            </w: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Pr="00F109F7" w:rsidRDefault="00A43C2F" w:rsidP="00F109F7">
            <w:pPr>
              <w:rPr>
                <w:lang w:val="el-GR"/>
              </w:rPr>
            </w:pPr>
            <w:r>
              <w:rPr>
                <w:sz w:val="28"/>
                <w:szCs w:val="28"/>
                <w:lang w:val="el-GR"/>
              </w:rPr>
              <w:t>ε) [] Ναι [] Όχι</w:t>
            </w: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i/>
                <w:sz w:val="28"/>
                <w:szCs w:val="28"/>
                <w:lang w:val="el-GR"/>
              </w:rPr>
            </w:pPr>
          </w:p>
          <w:p w:rsidR="00A43C2F" w:rsidRDefault="00A43C2F" w:rsidP="00F109F7">
            <w:pPr>
              <w:rPr>
                <w:i/>
                <w:sz w:val="28"/>
                <w:szCs w:val="28"/>
                <w:lang w:val="el-GR"/>
              </w:rPr>
            </w:pPr>
          </w:p>
          <w:p w:rsidR="00A43C2F" w:rsidRDefault="00A43C2F" w:rsidP="00F109F7">
            <w:pPr>
              <w:rPr>
                <w:i/>
                <w:sz w:val="28"/>
                <w:szCs w:val="28"/>
                <w:lang w:val="el-GR"/>
              </w:rPr>
            </w:pPr>
          </w:p>
          <w:p w:rsidR="00A43C2F" w:rsidRDefault="00A43C2F" w:rsidP="00F109F7">
            <w:pPr>
              <w:rPr>
                <w:i/>
                <w:sz w:val="28"/>
                <w:szCs w:val="28"/>
                <w:lang w:val="el-GR"/>
              </w:rPr>
            </w:pPr>
          </w:p>
          <w:p w:rsidR="00A43C2F" w:rsidRDefault="00A43C2F" w:rsidP="00F109F7">
            <w:pPr>
              <w:rPr>
                <w:i/>
                <w:sz w:val="28"/>
                <w:szCs w:val="28"/>
                <w:lang w:val="el-GR"/>
              </w:rPr>
            </w:pPr>
          </w:p>
          <w:p w:rsidR="00A43C2F" w:rsidRPr="00F109F7" w:rsidRDefault="00A43C2F" w:rsidP="00F109F7">
            <w:pPr>
              <w:rPr>
                <w:lang w:val="el-GR"/>
              </w:rPr>
            </w:pPr>
            <w:r>
              <w:rPr>
                <w:i/>
                <w:sz w:val="28"/>
                <w:szCs w:val="28"/>
                <w:lang w:val="el-GR"/>
              </w:rPr>
              <w:t>(διαδικτυακή διεύθυνση, αρχή ή φορέας έκδοσης, επακριβή στοιχεία αναφοράς των εγγράφων):</w:t>
            </w:r>
          </w:p>
          <w:p w:rsidR="00A43C2F" w:rsidRDefault="00A43C2F" w:rsidP="00F109F7">
            <w:r>
              <w:rPr>
                <w:i/>
                <w:sz w:val="28"/>
                <w:szCs w:val="28"/>
              </w:rPr>
              <w:t>[……][……][……][……]</w:t>
            </w:r>
          </w:p>
        </w:tc>
      </w:tr>
      <w:tr w:rsidR="00A43C2F" w:rsidTr="00F109F7">
        <w:tc>
          <w:tcPr>
            <w:tcW w:w="4479" w:type="dxa"/>
            <w:tcBorders>
              <w:top w:val="single" w:sz="4" w:space="0" w:color="000000"/>
              <w:left w:val="single" w:sz="4" w:space="0" w:color="000000"/>
              <w:bottom w:val="single" w:sz="4" w:space="0" w:color="000000"/>
            </w:tcBorders>
          </w:tcPr>
          <w:p w:rsidR="00A43C2F" w:rsidRDefault="00A43C2F" w:rsidP="00F109F7">
            <w:pPr>
              <w:spacing w:before="120"/>
            </w:pPr>
            <w:r>
              <w:rPr>
                <w:b/>
                <w:i/>
                <w:sz w:val="28"/>
                <w:szCs w:val="28"/>
              </w:rPr>
              <w:t>Τρόπος συμμετοχής:</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b/>
                <w:bCs/>
                <w:i/>
                <w:iCs/>
                <w:sz w:val="28"/>
                <w:szCs w:val="28"/>
              </w:rPr>
              <w:t>Απάντηση:</w:t>
            </w:r>
          </w:p>
        </w:tc>
      </w:tr>
      <w:tr w:rsidR="00A43C2F" w:rsidTr="00F109F7">
        <w:tc>
          <w:tcPr>
            <w:tcW w:w="4479" w:type="dxa"/>
            <w:tcBorders>
              <w:top w:val="single" w:sz="4" w:space="0" w:color="000000"/>
              <w:left w:val="single" w:sz="4" w:space="0" w:color="000000"/>
              <w:bottom w:val="single" w:sz="4" w:space="0" w:color="000000"/>
            </w:tcBorders>
          </w:tcPr>
          <w:p w:rsidR="00A43C2F" w:rsidRPr="00F109F7" w:rsidRDefault="00A43C2F" w:rsidP="00F109F7">
            <w:pPr>
              <w:rPr>
                <w:lang w:val="el-GR"/>
              </w:rPr>
            </w:pPr>
            <w:r>
              <w:rPr>
                <w:sz w:val="28"/>
                <w:szCs w:val="28"/>
                <w:lang w:val="el-GR"/>
              </w:rPr>
              <w:t>Ο οικονομικός φορέας συμμετέχει στη διαδικασία σύναψης δημόσιας σύμβασης από κοινού με άλλους</w:t>
            </w:r>
            <w:r>
              <w:rPr>
                <w:rStyle w:val="5"/>
                <w:sz w:val="28"/>
                <w:szCs w:val="28"/>
              </w:rPr>
              <w:footnoteReference w:id="122"/>
            </w:r>
            <w:r>
              <w:rPr>
                <w:sz w:val="28"/>
                <w:szCs w:val="28"/>
                <w:lang w:val="el-GR"/>
              </w:rPr>
              <w:t>;</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sz w:val="28"/>
                <w:szCs w:val="28"/>
              </w:rPr>
              <w:t>[] Ναι [] Όχι</w:t>
            </w:r>
          </w:p>
        </w:tc>
      </w:tr>
      <w:tr w:rsidR="00A43C2F" w:rsidRPr="0094143C" w:rsidTr="00F109F7">
        <w:tc>
          <w:tcPr>
            <w:tcW w:w="9109" w:type="dxa"/>
            <w:gridSpan w:val="2"/>
            <w:tcBorders>
              <w:top w:val="single" w:sz="4" w:space="0" w:color="000000"/>
              <w:left w:val="single" w:sz="4" w:space="0" w:color="000000"/>
              <w:bottom w:val="single" w:sz="4" w:space="0" w:color="000000"/>
              <w:right w:val="single" w:sz="4" w:space="0" w:color="000000"/>
            </w:tcBorders>
            <w:shd w:val="clear" w:color="auto" w:fill="BFBFBF"/>
          </w:tcPr>
          <w:p w:rsidR="00A43C2F" w:rsidRPr="00F109F7" w:rsidRDefault="00A43C2F" w:rsidP="00F109F7">
            <w:pPr>
              <w:rPr>
                <w:lang w:val="el-GR"/>
              </w:rPr>
            </w:pPr>
            <w:r>
              <w:rPr>
                <w:b/>
                <w:i/>
                <w:sz w:val="28"/>
                <w:szCs w:val="28"/>
                <w:lang w:val="el-GR"/>
              </w:rPr>
              <w:t>Εάν ναι</w:t>
            </w:r>
            <w:r>
              <w:rPr>
                <w:i/>
                <w:sz w:val="28"/>
                <w:szCs w:val="28"/>
                <w:lang w:val="el-GR"/>
              </w:rPr>
              <w:t>, μεριμνήστε για την υποβολή χωριστού εντύπου ΤΕΥΔ από τους άλλους εμπλεκόμενους οικονομικούς φορείς.</w:t>
            </w:r>
          </w:p>
        </w:tc>
      </w:tr>
      <w:tr w:rsidR="00A43C2F" w:rsidTr="00F109F7">
        <w:tc>
          <w:tcPr>
            <w:tcW w:w="4479" w:type="dxa"/>
            <w:tcBorders>
              <w:top w:val="single" w:sz="4" w:space="0" w:color="000000"/>
              <w:left w:val="single" w:sz="4" w:space="0" w:color="000000"/>
              <w:bottom w:val="single" w:sz="4" w:space="0" w:color="000000"/>
            </w:tcBorders>
          </w:tcPr>
          <w:p w:rsidR="00A43C2F" w:rsidRPr="00F109F7" w:rsidRDefault="00A43C2F" w:rsidP="00F109F7">
            <w:pPr>
              <w:rPr>
                <w:lang w:val="el-GR"/>
              </w:rPr>
            </w:pPr>
            <w:r>
              <w:rPr>
                <w:b/>
                <w:sz w:val="28"/>
                <w:szCs w:val="28"/>
                <w:lang w:val="el-GR"/>
              </w:rPr>
              <w:t>Εάν ναι</w:t>
            </w:r>
            <w:r>
              <w:rPr>
                <w:sz w:val="28"/>
                <w:szCs w:val="28"/>
                <w:lang w:val="el-GR"/>
              </w:rPr>
              <w:t>:</w:t>
            </w:r>
          </w:p>
          <w:p w:rsidR="00A43C2F" w:rsidRPr="00F109F7" w:rsidRDefault="00A43C2F" w:rsidP="00F109F7">
            <w:pPr>
              <w:rPr>
                <w:lang w:val="el-GR"/>
              </w:rPr>
            </w:pPr>
            <w:r>
              <w:rPr>
                <w:sz w:val="28"/>
                <w:szCs w:val="28"/>
                <w:lang w:val="el-GR"/>
              </w:rPr>
              <w:t>α) Α</w:t>
            </w:r>
            <w:r>
              <w:rPr>
                <w:color w:val="000000"/>
                <w:sz w:val="28"/>
                <w:szCs w:val="28"/>
                <w:lang w:val="el-GR"/>
              </w:rPr>
              <w:t>ναφέρετε τον ρόλο του οικονομικού φορέα στην ένωση ή κοινοπραξία   (επικεφαλής, υπεύθυνος για συγκεκριμένα καθήκοντα …):</w:t>
            </w:r>
          </w:p>
          <w:p w:rsidR="00A43C2F" w:rsidRPr="00F109F7" w:rsidRDefault="00A43C2F" w:rsidP="00F109F7">
            <w:pPr>
              <w:rPr>
                <w:lang w:val="el-GR"/>
              </w:rPr>
            </w:pPr>
            <w:r>
              <w:rPr>
                <w:color w:val="000000"/>
                <w:sz w:val="28"/>
                <w:szCs w:val="28"/>
                <w:lang w:val="el-GR"/>
              </w:rPr>
              <w:t>β) Προσδιορίστε τους άλλους οικονομικούς φορείς που συμμετ</w:t>
            </w:r>
            <w:r>
              <w:rPr>
                <w:sz w:val="28"/>
                <w:szCs w:val="28"/>
                <w:lang w:val="el-GR"/>
              </w:rPr>
              <w:t>έχουν από κοινού στη διαδικασία σύναψης δημόσιας σύμβασης:</w:t>
            </w:r>
          </w:p>
          <w:p w:rsidR="00A43C2F" w:rsidRPr="00F109F7" w:rsidRDefault="00A43C2F" w:rsidP="00F109F7">
            <w:pPr>
              <w:rPr>
                <w:lang w:val="el-GR"/>
              </w:rPr>
            </w:pPr>
            <w:r>
              <w:rPr>
                <w:sz w:val="28"/>
                <w:szCs w:val="28"/>
                <w:lang w:val="el-GR"/>
              </w:rPr>
              <w:t>γ) Κατά περίπτωση, επωνυμία της συμμετέχουσας ένωσης ή κοινοπραξίας.</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pPr>
              <w:snapToGrid w:val="0"/>
              <w:rPr>
                <w:sz w:val="28"/>
                <w:szCs w:val="28"/>
                <w:lang w:val="el-GR"/>
              </w:rPr>
            </w:pPr>
          </w:p>
          <w:p w:rsidR="00A43C2F" w:rsidRDefault="00A43C2F" w:rsidP="00F109F7">
            <w:r>
              <w:rPr>
                <w:sz w:val="28"/>
                <w:szCs w:val="28"/>
              </w:rPr>
              <w:t>α) [……]</w:t>
            </w:r>
          </w:p>
          <w:p w:rsidR="00A43C2F" w:rsidRDefault="00A43C2F" w:rsidP="00F109F7">
            <w:pPr>
              <w:rPr>
                <w:sz w:val="28"/>
                <w:szCs w:val="28"/>
              </w:rPr>
            </w:pPr>
          </w:p>
          <w:p w:rsidR="00A43C2F" w:rsidRDefault="00A43C2F" w:rsidP="00F109F7">
            <w:pPr>
              <w:rPr>
                <w:sz w:val="28"/>
                <w:szCs w:val="28"/>
              </w:rPr>
            </w:pPr>
          </w:p>
          <w:p w:rsidR="00A43C2F" w:rsidRDefault="00A43C2F" w:rsidP="00F109F7">
            <w:pPr>
              <w:rPr>
                <w:sz w:val="28"/>
                <w:szCs w:val="28"/>
              </w:rPr>
            </w:pPr>
          </w:p>
          <w:p w:rsidR="00A43C2F" w:rsidRDefault="00A43C2F" w:rsidP="00F109F7">
            <w:r>
              <w:rPr>
                <w:sz w:val="28"/>
                <w:szCs w:val="28"/>
              </w:rPr>
              <w:t>β) [……]</w:t>
            </w:r>
          </w:p>
          <w:p w:rsidR="00A43C2F" w:rsidRDefault="00A43C2F" w:rsidP="00F109F7">
            <w:pPr>
              <w:rPr>
                <w:sz w:val="28"/>
                <w:szCs w:val="28"/>
              </w:rPr>
            </w:pPr>
          </w:p>
          <w:p w:rsidR="00A43C2F" w:rsidRDefault="00A43C2F" w:rsidP="00F109F7">
            <w:pPr>
              <w:rPr>
                <w:sz w:val="28"/>
                <w:szCs w:val="28"/>
              </w:rPr>
            </w:pPr>
          </w:p>
          <w:p w:rsidR="00A43C2F" w:rsidRDefault="00A43C2F" w:rsidP="00F109F7">
            <w:r>
              <w:rPr>
                <w:sz w:val="28"/>
                <w:szCs w:val="28"/>
              </w:rPr>
              <w:t>γ) [……]</w:t>
            </w:r>
          </w:p>
        </w:tc>
      </w:tr>
      <w:tr w:rsidR="00A43C2F" w:rsidTr="00F109F7">
        <w:tc>
          <w:tcPr>
            <w:tcW w:w="4479" w:type="dxa"/>
            <w:tcBorders>
              <w:top w:val="single" w:sz="4" w:space="0" w:color="000000"/>
              <w:left w:val="single" w:sz="4" w:space="0" w:color="000000"/>
              <w:bottom w:val="single" w:sz="4" w:space="0" w:color="000000"/>
            </w:tcBorders>
          </w:tcPr>
          <w:p w:rsidR="00A43C2F" w:rsidRDefault="00A43C2F" w:rsidP="00F109F7">
            <w:r>
              <w:rPr>
                <w:b/>
                <w:bCs/>
                <w:i/>
                <w:iCs/>
                <w:sz w:val="28"/>
                <w:szCs w:val="28"/>
              </w:rPr>
              <w:t>Τμήματα</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b/>
                <w:bCs/>
                <w:i/>
                <w:iCs/>
                <w:sz w:val="28"/>
                <w:szCs w:val="28"/>
              </w:rPr>
              <w:t>Απάντηση:</w:t>
            </w:r>
          </w:p>
        </w:tc>
      </w:tr>
      <w:tr w:rsidR="00A43C2F" w:rsidTr="00F109F7">
        <w:tc>
          <w:tcPr>
            <w:tcW w:w="4479" w:type="dxa"/>
            <w:tcBorders>
              <w:top w:val="single" w:sz="4" w:space="0" w:color="000000"/>
              <w:left w:val="single" w:sz="4" w:space="0" w:color="000000"/>
              <w:bottom w:val="single" w:sz="4" w:space="0" w:color="000000"/>
            </w:tcBorders>
          </w:tcPr>
          <w:p w:rsidR="00A43C2F" w:rsidRPr="00F109F7" w:rsidRDefault="00A43C2F" w:rsidP="00F109F7">
            <w:pPr>
              <w:rPr>
                <w:lang w:val="el-GR"/>
              </w:rPr>
            </w:pPr>
            <w:r>
              <w:rPr>
                <w:sz w:val="28"/>
                <w:szCs w:val="28"/>
                <w:lang w:val="el-GR"/>
              </w:rPr>
              <w:t>Κατά περίπτωση, αναφορά του τμήματος  ή των τμημάτων για τα οποία ο οικονομικός φορέας επιθυμεί να υποβάλει προσφορά.</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sz w:val="28"/>
                <w:szCs w:val="28"/>
              </w:rPr>
              <w:t>[   ]</w:t>
            </w:r>
          </w:p>
        </w:tc>
      </w:tr>
    </w:tbl>
    <w:p w:rsidR="00A43C2F" w:rsidRDefault="00A43C2F" w:rsidP="00F109F7">
      <w:pPr>
        <w:rPr>
          <w:sz w:val="28"/>
          <w:szCs w:val="28"/>
        </w:rPr>
      </w:pPr>
    </w:p>
    <w:p w:rsidR="00A43C2F" w:rsidRPr="00F109F7" w:rsidRDefault="00A43C2F" w:rsidP="00F109F7">
      <w:pPr>
        <w:pageBreakBefore/>
        <w:jc w:val="center"/>
        <w:rPr>
          <w:lang w:val="el-GR"/>
        </w:rPr>
      </w:pPr>
      <w:r>
        <w:rPr>
          <w:b/>
          <w:bCs/>
          <w:sz w:val="28"/>
          <w:szCs w:val="28"/>
          <w:lang w:val="el-GR"/>
        </w:rPr>
        <w:t>Β: Πληροφορίες σχετικά με τους νόμιμους εκπροσώπους του οικονομικού φορέα</w:t>
      </w:r>
    </w:p>
    <w:p w:rsidR="00A43C2F" w:rsidRPr="00F109F7" w:rsidRDefault="00A43C2F" w:rsidP="00F109F7">
      <w:pPr>
        <w:shd w:val="clear" w:color="auto" w:fill="FFFFFF"/>
        <w:rPr>
          <w:lang w:val="el-GR"/>
        </w:rPr>
      </w:pPr>
      <w:r>
        <w:rPr>
          <w:b/>
          <w:i/>
          <w:sz w:val="28"/>
          <w:szCs w:val="2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630"/>
      </w:tblGrid>
      <w:tr w:rsidR="00A43C2F" w:rsidTr="00F109F7">
        <w:tc>
          <w:tcPr>
            <w:tcW w:w="4479" w:type="dxa"/>
            <w:tcBorders>
              <w:top w:val="single" w:sz="4" w:space="0" w:color="000000"/>
              <w:left w:val="single" w:sz="4" w:space="0" w:color="000000"/>
              <w:bottom w:val="single" w:sz="4" w:space="0" w:color="000000"/>
            </w:tcBorders>
          </w:tcPr>
          <w:p w:rsidR="00A43C2F" w:rsidRDefault="00A43C2F" w:rsidP="00F109F7">
            <w:r>
              <w:rPr>
                <w:b/>
                <w:i/>
                <w:sz w:val="28"/>
                <w:szCs w:val="28"/>
              </w:rPr>
              <w:t>Εκπροσώπηση, εάν υπάρχει:</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b/>
                <w:i/>
                <w:sz w:val="28"/>
                <w:szCs w:val="28"/>
              </w:rPr>
              <w:t>Απάντηση:</w:t>
            </w:r>
          </w:p>
        </w:tc>
      </w:tr>
      <w:tr w:rsidR="00A43C2F" w:rsidTr="00F109F7">
        <w:tc>
          <w:tcPr>
            <w:tcW w:w="4479" w:type="dxa"/>
            <w:tcBorders>
              <w:top w:val="single" w:sz="4" w:space="0" w:color="000000"/>
              <w:left w:val="single" w:sz="4" w:space="0" w:color="000000"/>
              <w:bottom w:val="single" w:sz="4" w:space="0" w:color="000000"/>
            </w:tcBorders>
          </w:tcPr>
          <w:p w:rsidR="00A43C2F" w:rsidRPr="00F109F7" w:rsidRDefault="00A43C2F" w:rsidP="00F109F7">
            <w:pPr>
              <w:rPr>
                <w:lang w:val="el-GR"/>
              </w:rPr>
            </w:pPr>
            <w:r>
              <w:rPr>
                <w:sz w:val="28"/>
                <w:szCs w:val="28"/>
                <w:lang w:val="el-GR"/>
              </w:rPr>
              <w:t>Ονοματεπώνυμο</w:t>
            </w:r>
          </w:p>
          <w:p w:rsidR="00A43C2F" w:rsidRPr="00F109F7" w:rsidRDefault="00A43C2F" w:rsidP="00F109F7">
            <w:pPr>
              <w:rPr>
                <w:lang w:val="el-GR"/>
              </w:rPr>
            </w:pPr>
            <w:r>
              <w:rPr>
                <w:color w:val="000000"/>
                <w:sz w:val="28"/>
                <w:szCs w:val="28"/>
                <w:lang w:val="el-GR"/>
              </w:rPr>
              <w:t>συνοδευόμενο από την ημερομηνία και τον τόπο γέννησης εφόσον απαιτείται:</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sz w:val="28"/>
                <w:szCs w:val="28"/>
              </w:rPr>
              <w:t>[……]</w:t>
            </w:r>
          </w:p>
          <w:p w:rsidR="00A43C2F" w:rsidRDefault="00A43C2F" w:rsidP="00F109F7">
            <w:r>
              <w:rPr>
                <w:sz w:val="28"/>
                <w:szCs w:val="28"/>
              </w:rPr>
              <w:t>[……]</w:t>
            </w:r>
          </w:p>
        </w:tc>
      </w:tr>
      <w:tr w:rsidR="00A43C2F" w:rsidTr="00F109F7">
        <w:tc>
          <w:tcPr>
            <w:tcW w:w="4479" w:type="dxa"/>
            <w:tcBorders>
              <w:top w:val="single" w:sz="4" w:space="0" w:color="000000"/>
              <w:left w:val="single" w:sz="4" w:space="0" w:color="000000"/>
              <w:bottom w:val="single" w:sz="4" w:space="0" w:color="000000"/>
            </w:tcBorders>
          </w:tcPr>
          <w:p w:rsidR="00A43C2F" w:rsidRPr="00F109F7" w:rsidRDefault="00A43C2F" w:rsidP="00F109F7">
            <w:pPr>
              <w:rPr>
                <w:lang w:val="el-GR"/>
              </w:rPr>
            </w:pPr>
            <w:r>
              <w:rPr>
                <w:sz w:val="28"/>
                <w:szCs w:val="28"/>
                <w:lang w:val="el-GR"/>
              </w:rPr>
              <w:t>Θέση/Ενεργών υπό την ιδιότητα</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sz w:val="28"/>
                <w:szCs w:val="28"/>
              </w:rPr>
              <w:t>[……]</w:t>
            </w:r>
          </w:p>
        </w:tc>
      </w:tr>
      <w:tr w:rsidR="00A43C2F" w:rsidTr="00F109F7">
        <w:tc>
          <w:tcPr>
            <w:tcW w:w="4479" w:type="dxa"/>
            <w:tcBorders>
              <w:top w:val="single" w:sz="4" w:space="0" w:color="000000"/>
              <w:left w:val="single" w:sz="4" w:space="0" w:color="000000"/>
              <w:bottom w:val="single" w:sz="4" w:space="0" w:color="000000"/>
            </w:tcBorders>
          </w:tcPr>
          <w:p w:rsidR="00A43C2F" w:rsidRDefault="00A43C2F" w:rsidP="00F109F7">
            <w:r>
              <w:rPr>
                <w:sz w:val="28"/>
                <w:szCs w:val="28"/>
              </w:rPr>
              <w:t>Ταχυδρομική διεύθυνση:</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sz w:val="28"/>
                <w:szCs w:val="28"/>
              </w:rPr>
              <w:t>[……]</w:t>
            </w:r>
          </w:p>
        </w:tc>
      </w:tr>
      <w:tr w:rsidR="00A43C2F" w:rsidTr="00F109F7">
        <w:tc>
          <w:tcPr>
            <w:tcW w:w="4479" w:type="dxa"/>
            <w:tcBorders>
              <w:top w:val="single" w:sz="4" w:space="0" w:color="000000"/>
              <w:left w:val="single" w:sz="4" w:space="0" w:color="000000"/>
              <w:bottom w:val="single" w:sz="4" w:space="0" w:color="000000"/>
            </w:tcBorders>
          </w:tcPr>
          <w:p w:rsidR="00A43C2F" w:rsidRDefault="00A43C2F" w:rsidP="00F109F7">
            <w:r>
              <w:rPr>
                <w:sz w:val="28"/>
                <w:szCs w:val="28"/>
              </w:rPr>
              <w:t>Τηλέφωνο:</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sz w:val="28"/>
                <w:szCs w:val="28"/>
              </w:rPr>
              <w:t>[……]</w:t>
            </w:r>
          </w:p>
        </w:tc>
      </w:tr>
      <w:tr w:rsidR="00A43C2F" w:rsidTr="00F109F7">
        <w:tc>
          <w:tcPr>
            <w:tcW w:w="4479" w:type="dxa"/>
            <w:tcBorders>
              <w:top w:val="single" w:sz="4" w:space="0" w:color="000000"/>
              <w:left w:val="single" w:sz="4" w:space="0" w:color="000000"/>
              <w:bottom w:val="single" w:sz="4" w:space="0" w:color="000000"/>
            </w:tcBorders>
          </w:tcPr>
          <w:p w:rsidR="00A43C2F" w:rsidRDefault="00A43C2F" w:rsidP="00F109F7">
            <w:r>
              <w:rPr>
                <w:sz w:val="28"/>
                <w:szCs w:val="28"/>
              </w:rPr>
              <w:t>Ηλ. ταχυδρομείο:</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sz w:val="28"/>
                <w:szCs w:val="28"/>
              </w:rPr>
              <w:t>[……]</w:t>
            </w:r>
          </w:p>
        </w:tc>
      </w:tr>
      <w:tr w:rsidR="00A43C2F" w:rsidTr="00F109F7">
        <w:tc>
          <w:tcPr>
            <w:tcW w:w="4479" w:type="dxa"/>
            <w:tcBorders>
              <w:top w:val="single" w:sz="4" w:space="0" w:color="000000"/>
              <w:left w:val="single" w:sz="4" w:space="0" w:color="000000"/>
              <w:bottom w:val="single" w:sz="4" w:space="0" w:color="000000"/>
            </w:tcBorders>
          </w:tcPr>
          <w:p w:rsidR="00A43C2F" w:rsidRPr="00F109F7" w:rsidRDefault="00A43C2F" w:rsidP="00F109F7">
            <w:pPr>
              <w:rPr>
                <w:lang w:val="el-GR"/>
              </w:rPr>
            </w:pPr>
            <w:r>
              <w:rPr>
                <w:sz w:val="28"/>
                <w:szCs w:val="28"/>
                <w:lang w:val="el-GR"/>
              </w:rPr>
              <w:t>Εάν χρειάζεται, δώστε λεπτομερή στοιχεία σχετικά με την εκπροσώπηση (τις μορφές της, την έκταση, τον σκοπό …):</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sz w:val="28"/>
                <w:szCs w:val="28"/>
              </w:rPr>
              <w:t>[……]</w:t>
            </w:r>
          </w:p>
        </w:tc>
      </w:tr>
    </w:tbl>
    <w:p w:rsidR="00A43C2F" w:rsidRDefault="00A43C2F" w:rsidP="00F109F7">
      <w:pPr>
        <w:keepNext/>
        <w:spacing w:before="120" w:after="360"/>
        <w:ind w:left="850"/>
        <w:jc w:val="center"/>
        <w:rPr>
          <w:b/>
          <w:smallCaps/>
          <w:kern w:val="1"/>
          <w:sz w:val="28"/>
          <w:szCs w:val="28"/>
        </w:rPr>
      </w:pPr>
    </w:p>
    <w:p w:rsidR="00A43C2F" w:rsidRPr="00F109F7" w:rsidRDefault="00A43C2F" w:rsidP="00F109F7">
      <w:pPr>
        <w:pageBreakBefore/>
        <w:ind w:left="850"/>
        <w:jc w:val="center"/>
        <w:rPr>
          <w:lang w:val="el-GR"/>
        </w:rPr>
      </w:pPr>
      <w:r>
        <w:rPr>
          <w:b/>
          <w:bCs/>
          <w:sz w:val="28"/>
          <w:szCs w:val="28"/>
          <w:lang w:val="el-GR"/>
        </w:rPr>
        <w:t>Γ: Πληροφορίες σχετικά με τη στήριξη στις ικανότητες άλλων ΦΟΡΕΩΝ</w:t>
      </w:r>
      <w:r>
        <w:rPr>
          <w:rStyle w:val="5"/>
          <w:b/>
          <w:bCs/>
          <w:sz w:val="28"/>
          <w:szCs w:val="28"/>
          <w:lang w:val="el-GR"/>
        </w:rPr>
        <w:footnoteReference w:id="123"/>
      </w:r>
      <w:r w:rsidRPr="00F109F7">
        <w:rPr>
          <w:lang w:val="el-GR"/>
        </w:rPr>
        <w:t xml:space="preserve"> </w:t>
      </w:r>
    </w:p>
    <w:tbl>
      <w:tblPr>
        <w:tblW w:w="0" w:type="auto"/>
        <w:tblInd w:w="566" w:type="dxa"/>
        <w:tblLayout w:type="fixed"/>
        <w:tblCellMar>
          <w:top w:w="46" w:type="dxa"/>
          <w:right w:w="115" w:type="dxa"/>
        </w:tblCellMar>
        <w:tblLook w:val="0000"/>
      </w:tblPr>
      <w:tblGrid>
        <w:gridCol w:w="4479"/>
        <w:gridCol w:w="4632"/>
      </w:tblGrid>
      <w:tr w:rsidR="00A43C2F" w:rsidTr="00F109F7">
        <w:trPr>
          <w:trHeight w:val="353"/>
        </w:trPr>
        <w:tc>
          <w:tcPr>
            <w:tcW w:w="4479" w:type="dxa"/>
            <w:tcBorders>
              <w:top w:val="single" w:sz="4" w:space="0" w:color="000000"/>
              <w:left w:val="single" w:sz="4" w:space="0" w:color="000000"/>
              <w:bottom w:val="single" w:sz="4" w:space="0" w:color="000000"/>
            </w:tcBorders>
          </w:tcPr>
          <w:p w:rsidR="00A43C2F" w:rsidRDefault="00A43C2F" w:rsidP="00F109F7">
            <w:pPr>
              <w:spacing w:line="252" w:lineRule="auto"/>
            </w:pPr>
            <w:r>
              <w:rPr>
                <w:b/>
                <w:i/>
                <w:sz w:val="28"/>
                <w:szCs w:val="28"/>
              </w:rPr>
              <w:t xml:space="preserve">Στήριξη: </w:t>
            </w:r>
          </w:p>
        </w:tc>
        <w:tc>
          <w:tcPr>
            <w:tcW w:w="4632" w:type="dxa"/>
            <w:tcBorders>
              <w:top w:val="single" w:sz="4" w:space="0" w:color="000000"/>
              <w:left w:val="single" w:sz="4" w:space="0" w:color="000000"/>
              <w:bottom w:val="single" w:sz="4" w:space="0" w:color="000000"/>
              <w:right w:val="single" w:sz="4" w:space="0" w:color="000000"/>
            </w:tcBorders>
          </w:tcPr>
          <w:p w:rsidR="00A43C2F" w:rsidRDefault="00A43C2F" w:rsidP="00F109F7">
            <w:pPr>
              <w:spacing w:line="252" w:lineRule="auto"/>
            </w:pPr>
            <w:r>
              <w:rPr>
                <w:b/>
                <w:i/>
                <w:sz w:val="28"/>
                <w:szCs w:val="28"/>
              </w:rPr>
              <w:t>Απάντηση:</w:t>
            </w:r>
          </w:p>
        </w:tc>
      </w:tr>
      <w:tr w:rsidR="00A43C2F" w:rsidTr="00F109F7">
        <w:trPr>
          <w:trHeight w:val="1085"/>
        </w:trPr>
        <w:tc>
          <w:tcPr>
            <w:tcW w:w="4479" w:type="dxa"/>
            <w:tcBorders>
              <w:top w:val="single" w:sz="4" w:space="0" w:color="000000"/>
              <w:left w:val="single" w:sz="4" w:space="0" w:color="000000"/>
              <w:bottom w:val="single" w:sz="4" w:space="0" w:color="000000"/>
            </w:tcBorders>
          </w:tcPr>
          <w:p w:rsidR="00A43C2F" w:rsidRPr="00F109F7" w:rsidRDefault="00A43C2F" w:rsidP="00F109F7">
            <w:pPr>
              <w:spacing w:line="252" w:lineRule="auto"/>
              <w:rPr>
                <w:lang w:val="el-GR"/>
              </w:rPr>
            </w:pPr>
            <w:r>
              <w:rPr>
                <w:sz w:val="28"/>
                <w:szCs w:val="2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sz w:val="28"/>
                <w:szCs w:val="28"/>
              </w:rPr>
              <w:t>IV</w:t>
            </w:r>
            <w:r>
              <w:rPr>
                <w:sz w:val="28"/>
                <w:szCs w:val="28"/>
                <w:lang w:val="el-GR"/>
              </w:rPr>
              <w:t xml:space="preserve">  </w:t>
            </w:r>
          </w:p>
        </w:tc>
        <w:tc>
          <w:tcPr>
            <w:tcW w:w="4632" w:type="dxa"/>
            <w:tcBorders>
              <w:top w:val="single" w:sz="4" w:space="0" w:color="000000"/>
              <w:left w:val="single" w:sz="4" w:space="0" w:color="000000"/>
              <w:bottom w:val="single" w:sz="4" w:space="0" w:color="000000"/>
              <w:right w:val="single" w:sz="4" w:space="0" w:color="000000"/>
            </w:tcBorders>
          </w:tcPr>
          <w:p w:rsidR="00A43C2F" w:rsidRDefault="00A43C2F" w:rsidP="00F109F7">
            <w:pPr>
              <w:spacing w:line="252" w:lineRule="auto"/>
            </w:pPr>
            <w:r>
              <w:rPr>
                <w:sz w:val="28"/>
                <w:szCs w:val="28"/>
                <w:lang w:val="el-GR"/>
              </w:rPr>
              <w:t xml:space="preserve"> </w:t>
            </w:r>
            <w:r>
              <w:rPr>
                <w:sz w:val="28"/>
                <w:szCs w:val="28"/>
              </w:rPr>
              <w:t>[</w:t>
            </w:r>
            <w:r>
              <w:rPr>
                <w:b/>
                <w:sz w:val="28"/>
                <w:szCs w:val="28"/>
              </w:rPr>
              <w:t>ΟΧΙ</w:t>
            </w:r>
            <w:r>
              <w:rPr>
                <w:sz w:val="28"/>
                <w:szCs w:val="28"/>
              </w:rPr>
              <w:t xml:space="preserve">] </w:t>
            </w:r>
          </w:p>
        </w:tc>
      </w:tr>
    </w:tbl>
    <w:p w:rsidR="00A43C2F" w:rsidRDefault="00A43C2F" w:rsidP="00F109F7">
      <w:pPr>
        <w:spacing w:line="252" w:lineRule="auto"/>
        <w:ind w:left="233"/>
        <w:rPr>
          <w:sz w:val="28"/>
          <w:szCs w:val="28"/>
        </w:rPr>
      </w:pPr>
    </w:p>
    <w:p w:rsidR="00A43C2F" w:rsidRPr="00F109F7" w:rsidRDefault="00A43C2F" w:rsidP="00F109F7">
      <w:pPr>
        <w:pageBreakBefore/>
        <w:ind w:left="850"/>
        <w:rPr>
          <w:lang w:val="el-GR"/>
        </w:rPr>
      </w:pPr>
      <w:r>
        <w:rPr>
          <w:b/>
          <w:i/>
          <w:sz w:val="28"/>
          <w:szCs w:val="28"/>
          <w:lang w:val="el-GR"/>
        </w:rPr>
        <w:t>Εάν ναι</w:t>
      </w:r>
      <w:r>
        <w:rPr>
          <w:i/>
          <w:sz w:val="28"/>
          <w:szCs w:val="28"/>
          <w:lang w:val="el-GR"/>
        </w:rPr>
        <w:t xml:space="preserve">, επισυνάψτε χωριστό έντυπο ΤΕΥΔ με τις πληροφορίες που απαιτούνται σύμφωνα με τις </w:t>
      </w:r>
      <w:r>
        <w:rPr>
          <w:b/>
          <w:i/>
          <w:sz w:val="28"/>
          <w:szCs w:val="28"/>
          <w:lang w:val="el-GR"/>
        </w:rPr>
        <w:t xml:space="preserve">ενότητες Α και Β του παρόντος μέρους και σύμφωνα με το μέρος ΙΙΙ, για κάθε ένα </w:t>
      </w:r>
      <w:r>
        <w:rPr>
          <w:i/>
          <w:sz w:val="28"/>
          <w:szCs w:val="28"/>
          <w:lang w:val="el-GR"/>
        </w:rPr>
        <w:t xml:space="preserve">από τους σχετικούς φορείς, δεόντως συμπληρωμένο και υπογεγραμμένο από τους νομίμους εκπροσώπους αυτών.  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το μέρος  </w:t>
      </w:r>
      <w:r>
        <w:rPr>
          <w:i/>
          <w:sz w:val="28"/>
          <w:szCs w:val="28"/>
        </w:rPr>
        <w:t>IV</w:t>
      </w:r>
      <w:r>
        <w:rPr>
          <w:i/>
          <w:sz w:val="28"/>
          <w:szCs w:val="28"/>
          <w:lang w:val="el-GR"/>
        </w:rPr>
        <w:t xml:space="preserve">  για κάθε ένα από τους οικονομικούς φορείς.</w:t>
      </w:r>
    </w:p>
    <w:p w:rsidR="00A43C2F" w:rsidRDefault="00A43C2F" w:rsidP="00F109F7">
      <w:pPr>
        <w:pageBreakBefore/>
        <w:ind w:left="850"/>
        <w:rPr>
          <w:i/>
          <w:sz w:val="28"/>
          <w:szCs w:val="28"/>
          <w:lang w:val="el-GR"/>
        </w:rPr>
      </w:pPr>
    </w:p>
    <w:p w:rsidR="00A43C2F" w:rsidRPr="00F109F7" w:rsidRDefault="00A43C2F" w:rsidP="00F109F7">
      <w:pPr>
        <w:spacing w:after="4" w:line="360" w:lineRule="auto"/>
        <w:ind w:left="228" w:right="35"/>
        <w:rPr>
          <w:lang w:val="el-GR"/>
        </w:rPr>
      </w:pPr>
      <w:r>
        <w:rPr>
          <w:b/>
          <w:bCs/>
          <w:sz w:val="28"/>
          <w:szCs w:val="28"/>
          <w:lang w:val="el-GR"/>
        </w:rPr>
        <w:t xml:space="preserve">Δ: Πληροφορίες σχετικά με υπεργολάβους στην ικανότητα των οποίων </w:t>
      </w:r>
      <w:r>
        <w:rPr>
          <w:b/>
          <w:bCs/>
          <w:sz w:val="28"/>
          <w:szCs w:val="28"/>
          <w:u w:val="single"/>
          <w:lang w:val="el-GR"/>
        </w:rPr>
        <w:t>δεν στηρίζεται</w:t>
      </w:r>
      <w:r>
        <w:rPr>
          <w:b/>
          <w:bCs/>
          <w:sz w:val="28"/>
          <w:szCs w:val="28"/>
          <w:lang w:val="el-GR"/>
        </w:rPr>
        <w:t xml:space="preserve"> ο οικονομικός φορέας</w:t>
      </w:r>
      <w:r>
        <w:rPr>
          <w:sz w:val="28"/>
          <w:szCs w:val="28"/>
          <w:lang w:val="el-GR"/>
        </w:rPr>
        <w:t xml:space="preserve"> </w:t>
      </w:r>
    </w:p>
    <w:p w:rsidR="00A43C2F" w:rsidRPr="00F109F7" w:rsidRDefault="00A43C2F" w:rsidP="00F109F7">
      <w:pPr>
        <w:shd w:val="clear" w:color="auto" w:fill="CCCCCC"/>
        <w:rPr>
          <w:lang w:val="el-GR"/>
        </w:rPr>
      </w:pPr>
      <w:r>
        <w:rPr>
          <w:b/>
          <w:bCs/>
          <w:i/>
          <w:sz w:val="28"/>
          <w:szCs w:val="2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630"/>
      </w:tblGrid>
      <w:tr w:rsidR="00A43C2F" w:rsidTr="00F109F7">
        <w:tc>
          <w:tcPr>
            <w:tcW w:w="4479" w:type="dxa"/>
            <w:tcBorders>
              <w:top w:val="single" w:sz="4" w:space="0" w:color="000000"/>
              <w:left w:val="single" w:sz="4" w:space="0" w:color="000000"/>
              <w:bottom w:val="single" w:sz="4" w:space="0" w:color="000000"/>
            </w:tcBorders>
          </w:tcPr>
          <w:p w:rsidR="00A43C2F" w:rsidRDefault="00A43C2F" w:rsidP="00F109F7">
            <w:r>
              <w:rPr>
                <w:b/>
                <w:i/>
                <w:sz w:val="28"/>
                <w:szCs w:val="28"/>
              </w:rPr>
              <w:t>Υπεργολαβική ανάθεση :</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b/>
                <w:i/>
                <w:sz w:val="28"/>
                <w:szCs w:val="28"/>
              </w:rPr>
              <w:t>Απάντηση:</w:t>
            </w:r>
          </w:p>
        </w:tc>
      </w:tr>
      <w:tr w:rsidR="00A43C2F" w:rsidTr="00F109F7">
        <w:tc>
          <w:tcPr>
            <w:tcW w:w="4479" w:type="dxa"/>
            <w:tcBorders>
              <w:top w:val="single" w:sz="4" w:space="0" w:color="000000"/>
              <w:left w:val="single" w:sz="4" w:space="0" w:color="000000"/>
              <w:bottom w:val="single" w:sz="4" w:space="0" w:color="000000"/>
            </w:tcBorders>
          </w:tcPr>
          <w:p w:rsidR="00A43C2F" w:rsidRPr="00F109F7" w:rsidRDefault="00A43C2F" w:rsidP="00F109F7">
            <w:pPr>
              <w:rPr>
                <w:lang w:val="el-GR"/>
              </w:rPr>
            </w:pPr>
            <w:r>
              <w:rPr>
                <w:sz w:val="28"/>
                <w:szCs w:val="28"/>
                <w:lang w:val="el-GR"/>
              </w:rPr>
              <w:t>Ο οικονομικός φορέας προτίθεται να αναθέσει οποιοδήποτε μέρος της σύμβασης σε τρίτους υπό μορφή υπεργολαβίας;</w:t>
            </w:r>
          </w:p>
        </w:tc>
        <w:tc>
          <w:tcPr>
            <w:tcW w:w="4630" w:type="dxa"/>
            <w:tcBorders>
              <w:top w:val="single" w:sz="4" w:space="0" w:color="000000"/>
              <w:left w:val="single" w:sz="4" w:space="0" w:color="000000"/>
              <w:bottom w:val="single" w:sz="4" w:space="0" w:color="000000"/>
              <w:right w:val="single" w:sz="4" w:space="0" w:color="000000"/>
            </w:tcBorders>
          </w:tcPr>
          <w:p w:rsidR="00A43C2F" w:rsidRPr="00F109F7" w:rsidRDefault="00A43C2F" w:rsidP="00F109F7">
            <w:pPr>
              <w:rPr>
                <w:lang w:val="el-GR"/>
              </w:rPr>
            </w:pPr>
            <w:r>
              <w:rPr>
                <w:sz w:val="28"/>
                <w:szCs w:val="28"/>
                <w:lang w:val="el-GR"/>
              </w:rPr>
              <w:t>[]Ναι []Όχι</w:t>
            </w:r>
          </w:p>
          <w:p w:rsidR="00A43C2F" w:rsidRDefault="00A43C2F" w:rsidP="00F109F7">
            <w:pPr>
              <w:rPr>
                <w:sz w:val="28"/>
                <w:szCs w:val="28"/>
                <w:lang w:val="el-GR"/>
              </w:rPr>
            </w:pPr>
          </w:p>
          <w:p w:rsidR="00A43C2F" w:rsidRPr="00F109F7" w:rsidRDefault="00A43C2F" w:rsidP="00F109F7">
            <w:pPr>
              <w:rPr>
                <w:lang w:val="el-GR"/>
              </w:rPr>
            </w:pPr>
            <w:r>
              <w:rPr>
                <w:sz w:val="28"/>
                <w:szCs w:val="28"/>
                <w:lang w:val="el-GR"/>
              </w:rPr>
              <w:t xml:space="preserve">Εάν </w:t>
            </w:r>
            <w:r>
              <w:rPr>
                <w:b/>
                <w:sz w:val="28"/>
                <w:szCs w:val="28"/>
                <w:lang w:val="el-GR"/>
              </w:rPr>
              <w:t xml:space="preserve">ναι </w:t>
            </w:r>
            <w:r>
              <w:rPr>
                <w:sz w:val="28"/>
                <w:szCs w:val="28"/>
                <w:lang w:val="el-GR"/>
              </w:rPr>
              <w:t xml:space="preserve">παραθέστε κατάλογο των προτεινόμενων υπεργολάβων και το ποσοστό της σύμβασης που θα αναλάβουν: </w:t>
            </w:r>
          </w:p>
          <w:p w:rsidR="00A43C2F" w:rsidRDefault="00A43C2F" w:rsidP="00F109F7">
            <w:r>
              <w:rPr>
                <w:sz w:val="28"/>
                <w:szCs w:val="28"/>
              </w:rPr>
              <w:t>[…]</w:t>
            </w:r>
          </w:p>
        </w:tc>
      </w:tr>
    </w:tbl>
    <w:p w:rsidR="00A43C2F" w:rsidRPr="00F109F7" w:rsidRDefault="00A43C2F" w:rsidP="00F109F7">
      <w:pPr>
        <w:keepNext/>
        <w:shd w:val="clear" w:color="auto" w:fill="BFBFBF"/>
        <w:spacing w:before="120"/>
        <w:rPr>
          <w:lang w:val="el-GR"/>
        </w:rPr>
      </w:pPr>
      <w:r>
        <w:rPr>
          <w:b/>
          <w:i/>
          <w:kern w:val="1"/>
          <w:sz w:val="28"/>
          <w:szCs w:val="28"/>
          <w:lang w:val="el-GR"/>
        </w:rPr>
        <w:t>Εάν</w:t>
      </w:r>
      <w:r>
        <w:rPr>
          <w:b/>
          <w:i/>
          <w:kern w:val="1"/>
          <w:sz w:val="28"/>
          <w:szCs w:val="28"/>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 w:val="28"/>
          <w:szCs w:val="28"/>
          <w:lang w:val="el-GR"/>
        </w:rPr>
        <w:t xml:space="preserve">επιπλέον των πληροφοριών </w:t>
      </w:r>
      <w:r>
        <w:rPr>
          <w:b/>
          <w:i/>
          <w:kern w:val="1"/>
          <w:sz w:val="28"/>
          <w:szCs w:val="28"/>
          <w:lang w:val="el-GR"/>
        </w:rPr>
        <w:t xml:space="preserve">που προβλέπονται στην παρούσα ενότητα, </w:t>
      </w:r>
      <w:r>
        <w:rPr>
          <w:b/>
          <w:i/>
          <w:kern w:val="1"/>
          <w:sz w:val="28"/>
          <w:szCs w:val="28"/>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43C2F" w:rsidRPr="00F109F7" w:rsidRDefault="00A43C2F" w:rsidP="00F109F7">
      <w:pPr>
        <w:pageBreakBefore/>
        <w:jc w:val="center"/>
        <w:rPr>
          <w:lang w:val="el-GR"/>
        </w:rPr>
      </w:pPr>
      <w:r>
        <w:rPr>
          <w:b/>
          <w:bCs/>
          <w:sz w:val="28"/>
          <w:szCs w:val="28"/>
          <w:u w:val="single"/>
          <w:lang w:val="el-GR"/>
        </w:rPr>
        <w:t xml:space="preserve">Μέρος </w:t>
      </w:r>
      <w:r>
        <w:rPr>
          <w:b/>
          <w:bCs/>
          <w:sz w:val="28"/>
          <w:szCs w:val="28"/>
          <w:u w:val="single"/>
        </w:rPr>
        <w:t>III</w:t>
      </w:r>
      <w:r>
        <w:rPr>
          <w:b/>
          <w:bCs/>
          <w:sz w:val="28"/>
          <w:szCs w:val="28"/>
          <w:u w:val="single"/>
          <w:lang w:val="el-GR"/>
        </w:rPr>
        <w:t>: Λόγοι αποκλεισμού</w:t>
      </w:r>
    </w:p>
    <w:p w:rsidR="00A43C2F" w:rsidRDefault="00A43C2F" w:rsidP="00F109F7">
      <w:pPr>
        <w:jc w:val="center"/>
        <w:rPr>
          <w:sz w:val="28"/>
          <w:szCs w:val="28"/>
          <w:lang w:val="el-GR"/>
        </w:rPr>
      </w:pPr>
      <w:r>
        <w:rPr>
          <w:b/>
          <w:bCs/>
          <w:color w:val="000000"/>
          <w:sz w:val="28"/>
          <w:szCs w:val="28"/>
          <w:lang w:val="el-GR"/>
        </w:rPr>
        <w:t>Α: Λόγοι αποκλεισμού που σχετίζονται με ποινικές καταδίκες</w:t>
      </w:r>
      <w:r>
        <w:rPr>
          <w:rStyle w:val="5"/>
          <w:color w:val="000000"/>
          <w:sz w:val="28"/>
          <w:szCs w:val="28"/>
        </w:rPr>
        <w:footnoteReference w:id="124"/>
      </w:r>
    </w:p>
    <w:p w:rsidR="00A43C2F" w:rsidRPr="00F109F7" w:rsidRDefault="00A43C2F" w:rsidP="00F109F7">
      <w:pPr>
        <w:shd w:val="clear" w:color="auto" w:fill="CCCCCC"/>
        <w:rPr>
          <w:lang w:val="el-GR"/>
        </w:rPr>
      </w:pPr>
      <w:r>
        <w:rPr>
          <w:sz w:val="28"/>
          <w:szCs w:val="28"/>
          <w:lang w:val="el-GR"/>
        </w:rPr>
        <w:t>Στο άρθρο 73 παρ. 1 ορίζονται οι ακόλουθοι λόγοι αποκλεισμού:</w:t>
      </w:r>
    </w:p>
    <w:p w:rsidR="00A43C2F" w:rsidRDefault="00A43C2F" w:rsidP="00F109F7">
      <w:pPr>
        <w:numPr>
          <w:ilvl w:val="0"/>
          <w:numId w:val="3"/>
        </w:numPr>
        <w:shd w:val="clear" w:color="auto" w:fill="CCCCCC"/>
        <w:tabs>
          <w:tab w:val="clear" w:pos="643"/>
          <w:tab w:val="left" w:pos="284"/>
          <w:tab w:val="num" w:pos="720"/>
        </w:tabs>
        <w:ind w:left="720"/>
      </w:pPr>
      <w:r>
        <w:rPr>
          <w:color w:val="000000"/>
          <w:sz w:val="28"/>
          <w:szCs w:val="28"/>
        </w:rPr>
        <w:t xml:space="preserve">συμμετοχή σε </w:t>
      </w:r>
      <w:r>
        <w:rPr>
          <w:b/>
          <w:color w:val="000000"/>
          <w:sz w:val="28"/>
          <w:szCs w:val="28"/>
        </w:rPr>
        <w:t>εγκληματική οργάνωση</w:t>
      </w:r>
      <w:r>
        <w:rPr>
          <w:rStyle w:val="5"/>
          <w:color w:val="000000"/>
          <w:sz w:val="28"/>
          <w:szCs w:val="28"/>
        </w:rPr>
        <w:footnoteReference w:id="125"/>
      </w:r>
      <w:r>
        <w:rPr>
          <w:color w:val="000000"/>
          <w:sz w:val="28"/>
          <w:szCs w:val="28"/>
        </w:rPr>
        <w:t>·</w:t>
      </w:r>
    </w:p>
    <w:p w:rsidR="00A43C2F" w:rsidRDefault="00A43C2F" w:rsidP="00F109F7">
      <w:pPr>
        <w:numPr>
          <w:ilvl w:val="0"/>
          <w:numId w:val="3"/>
        </w:numPr>
        <w:shd w:val="clear" w:color="auto" w:fill="CCCCCC"/>
        <w:tabs>
          <w:tab w:val="clear" w:pos="643"/>
          <w:tab w:val="left" w:pos="284"/>
          <w:tab w:val="num" w:pos="720"/>
        </w:tabs>
        <w:ind w:left="720"/>
      </w:pPr>
      <w:r>
        <w:rPr>
          <w:b/>
          <w:color w:val="000000"/>
          <w:sz w:val="28"/>
          <w:szCs w:val="28"/>
        </w:rPr>
        <w:t>δωροδοκία</w:t>
      </w:r>
      <w:r>
        <w:rPr>
          <w:rStyle w:val="5"/>
          <w:color w:val="000000"/>
          <w:sz w:val="28"/>
          <w:szCs w:val="28"/>
        </w:rPr>
        <w:footnoteReference w:id="126"/>
      </w:r>
      <w:r>
        <w:rPr>
          <w:color w:val="000000"/>
          <w:sz w:val="28"/>
          <w:szCs w:val="28"/>
          <w:vertAlign w:val="superscript"/>
        </w:rPr>
        <w:t>,</w:t>
      </w:r>
      <w:r>
        <w:rPr>
          <w:rStyle w:val="5"/>
          <w:color w:val="000000"/>
          <w:sz w:val="28"/>
          <w:szCs w:val="28"/>
        </w:rPr>
        <w:footnoteReference w:id="127"/>
      </w:r>
      <w:r>
        <w:rPr>
          <w:color w:val="000000"/>
          <w:sz w:val="28"/>
          <w:szCs w:val="28"/>
        </w:rPr>
        <w:t>·</w:t>
      </w:r>
    </w:p>
    <w:p w:rsidR="00A43C2F" w:rsidRDefault="00A43C2F" w:rsidP="00F109F7">
      <w:pPr>
        <w:numPr>
          <w:ilvl w:val="0"/>
          <w:numId w:val="3"/>
        </w:numPr>
        <w:shd w:val="clear" w:color="auto" w:fill="CCCCCC"/>
        <w:tabs>
          <w:tab w:val="clear" w:pos="643"/>
          <w:tab w:val="left" w:pos="284"/>
          <w:tab w:val="num" w:pos="720"/>
        </w:tabs>
        <w:ind w:left="720"/>
      </w:pPr>
      <w:r>
        <w:rPr>
          <w:b/>
          <w:color w:val="000000"/>
          <w:sz w:val="28"/>
          <w:szCs w:val="28"/>
        </w:rPr>
        <w:t>απάτη</w:t>
      </w:r>
      <w:r>
        <w:rPr>
          <w:rStyle w:val="5"/>
          <w:color w:val="000000"/>
          <w:sz w:val="28"/>
          <w:szCs w:val="28"/>
        </w:rPr>
        <w:footnoteReference w:id="128"/>
      </w:r>
      <w:r>
        <w:rPr>
          <w:color w:val="000000"/>
          <w:sz w:val="28"/>
          <w:szCs w:val="28"/>
        </w:rPr>
        <w:t>·</w:t>
      </w:r>
    </w:p>
    <w:p w:rsidR="00A43C2F" w:rsidRPr="00F109F7" w:rsidRDefault="00A43C2F" w:rsidP="00F109F7">
      <w:pPr>
        <w:numPr>
          <w:ilvl w:val="0"/>
          <w:numId w:val="3"/>
        </w:numPr>
        <w:shd w:val="clear" w:color="auto" w:fill="CCCCCC"/>
        <w:tabs>
          <w:tab w:val="clear" w:pos="643"/>
          <w:tab w:val="left" w:pos="284"/>
          <w:tab w:val="num" w:pos="720"/>
        </w:tabs>
        <w:ind w:left="720"/>
        <w:rPr>
          <w:lang w:val="el-GR"/>
        </w:rPr>
      </w:pPr>
      <w:r>
        <w:rPr>
          <w:b/>
          <w:color w:val="000000"/>
          <w:sz w:val="28"/>
          <w:szCs w:val="28"/>
          <w:lang w:val="el-GR"/>
        </w:rPr>
        <w:t>τρομοκρατικά εγκλήματα ή εγκλήματα συνδεόμενα με τρομοκρατικές δραστηριότητες</w:t>
      </w:r>
      <w:r>
        <w:rPr>
          <w:rStyle w:val="5"/>
          <w:color w:val="000000"/>
          <w:sz w:val="28"/>
          <w:szCs w:val="28"/>
        </w:rPr>
        <w:footnoteReference w:id="129"/>
      </w:r>
      <w:r>
        <w:rPr>
          <w:color w:val="000000"/>
          <w:sz w:val="28"/>
          <w:szCs w:val="28"/>
          <w:vertAlign w:val="superscript"/>
          <w:lang w:val="el-GR"/>
        </w:rPr>
        <w:t>·</w:t>
      </w:r>
    </w:p>
    <w:p w:rsidR="00A43C2F" w:rsidRPr="00F109F7" w:rsidRDefault="00A43C2F" w:rsidP="00F109F7">
      <w:pPr>
        <w:numPr>
          <w:ilvl w:val="0"/>
          <w:numId w:val="3"/>
        </w:numPr>
        <w:shd w:val="clear" w:color="auto" w:fill="CCCCCC"/>
        <w:tabs>
          <w:tab w:val="clear" w:pos="643"/>
          <w:tab w:val="left" w:pos="284"/>
          <w:tab w:val="num" w:pos="720"/>
        </w:tabs>
        <w:ind w:left="720"/>
        <w:rPr>
          <w:lang w:val="el-GR"/>
        </w:rPr>
      </w:pPr>
      <w:r>
        <w:rPr>
          <w:b/>
          <w:color w:val="000000"/>
          <w:sz w:val="28"/>
          <w:szCs w:val="28"/>
          <w:lang w:val="el-GR"/>
        </w:rPr>
        <w:t>νομιμοποίηση εσόδων από παράνομες δραστηριότητες ή χρηματοδότηση της τρομοκρατίας</w:t>
      </w:r>
      <w:r>
        <w:rPr>
          <w:rStyle w:val="5"/>
          <w:color w:val="000000"/>
          <w:sz w:val="28"/>
          <w:szCs w:val="28"/>
        </w:rPr>
        <w:footnoteReference w:id="130"/>
      </w:r>
      <w:r>
        <w:rPr>
          <w:color w:val="000000"/>
          <w:sz w:val="28"/>
          <w:szCs w:val="28"/>
          <w:lang w:val="el-GR"/>
        </w:rPr>
        <w:t>·</w:t>
      </w:r>
    </w:p>
    <w:p w:rsidR="00A43C2F" w:rsidRPr="00F109F7" w:rsidRDefault="00A43C2F" w:rsidP="00F109F7">
      <w:pPr>
        <w:numPr>
          <w:ilvl w:val="0"/>
          <w:numId w:val="3"/>
        </w:numPr>
        <w:shd w:val="clear" w:color="auto" w:fill="CCCCCC"/>
        <w:tabs>
          <w:tab w:val="clear" w:pos="643"/>
          <w:tab w:val="left" w:pos="284"/>
          <w:tab w:val="num" w:pos="720"/>
        </w:tabs>
        <w:ind w:left="720"/>
        <w:rPr>
          <w:lang w:val="el-GR"/>
        </w:rPr>
      </w:pPr>
      <w:r>
        <w:rPr>
          <w:b/>
          <w:color w:val="000000"/>
          <w:kern w:val="1"/>
          <w:sz w:val="28"/>
          <w:szCs w:val="28"/>
          <w:lang w:val="el-GR"/>
        </w:rPr>
        <w:t>παιδική εργασία και άλλες μορφές εμπορίας ανθρώπων</w:t>
      </w:r>
      <w:r>
        <w:rPr>
          <w:rStyle w:val="5"/>
          <w:color w:val="000000"/>
          <w:sz w:val="28"/>
          <w:szCs w:val="28"/>
          <w:lang w:val="el-GR"/>
        </w:rPr>
        <w:footnoteReference w:id="131"/>
      </w:r>
      <w:r>
        <w:rPr>
          <w:color w:val="000000"/>
          <w:sz w:val="28"/>
          <w:szCs w:val="28"/>
          <w:vertAlign w:val="superscript"/>
          <w:lang w:val="el-GR"/>
        </w:rPr>
        <w:t>.</w:t>
      </w:r>
    </w:p>
    <w:tbl>
      <w:tblPr>
        <w:tblW w:w="0" w:type="auto"/>
        <w:tblInd w:w="108" w:type="dxa"/>
        <w:tblLayout w:type="fixed"/>
        <w:tblLook w:val="0000"/>
      </w:tblPr>
      <w:tblGrid>
        <w:gridCol w:w="4479"/>
        <w:gridCol w:w="4630"/>
      </w:tblGrid>
      <w:tr w:rsidR="00A43C2F" w:rsidTr="00F109F7">
        <w:trPr>
          <w:trHeight w:val="855"/>
        </w:trPr>
        <w:tc>
          <w:tcPr>
            <w:tcW w:w="4479" w:type="dxa"/>
            <w:tcBorders>
              <w:top w:val="single" w:sz="4" w:space="0" w:color="000000"/>
              <w:left w:val="single" w:sz="4" w:space="0" w:color="000000"/>
              <w:bottom w:val="single" w:sz="4" w:space="0" w:color="000000"/>
            </w:tcBorders>
          </w:tcPr>
          <w:p w:rsidR="00A43C2F" w:rsidRPr="00F109F7" w:rsidRDefault="00A43C2F" w:rsidP="00F109F7">
            <w:pPr>
              <w:rPr>
                <w:lang w:val="el-GR"/>
              </w:rPr>
            </w:pPr>
            <w:r>
              <w:rPr>
                <w:b/>
                <w:bCs/>
                <w:i/>
                <w:iCs/>
                <w:sz w:val="28"/>
                <w:szCs w:val="28"/>
                <w:lang w:val="el-GR"/>
              </w:rPr>
              <w:t>Λόγοι που σχετίζονται με ποινικές καταδίκες:</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pPr>
              <w:snapToGrid w:val="0"/>
            </w:pPr>
            <w:r>
              <w:rPr>
                <w:b/>
                <w:bCs/>
                <w:i/>
                <w:iCs/>
                <w:sz w:val="28"/>
                <w:szCs w:val="28"/>
              </w:rPr>
              <w:t>Απάντηση:</w:t>
            </w:r>
          </w:p>
        </w:tc>
      </w:tr>
      <w:tr w:rsidR="00A43C2F" w:rsidTr="00F109F7">
        <w:tc>
          <w:tcPr>
            <w:tcW w:w="4479" w:type="dxa"/>
            <w:tcBorders>
              <w:left w:val="single" w:sz="4" w:space="0" w:color="000000"/>
              <w:bottom w:val="single" w:sz="4" w:space="0" w:color="000000"/>
            </w:tcBorders>
          </w:tcPr>
          <w:p w:rsidR="00A43C2F" w:rsidRPr="00F109F7" w:rsidRDefault="00A43C2F" w:rsidP="00F109F7">
            <w:pPr>
              <w:rPr>
                <w:lang w:val="el-GR"/>
              </w:rPr>
            </w:pPr>
            <w:r>
              <w:rPr>
                <w:sz w:val="28"/>
                <w:szCs w:val="28"/>
                <w:lang w:val="el-GR"/>
              </w:rPr>
              <w:t xml:space="preserve">Υπάρχει </w:t>
            </w:r>
            <w:r>
              <w:rPr>
                <w:b/>
                <w:bCs/>
                <w:i/>
                <w:iCs/>
                <w:sz w:val="28"/>
                <w:szCs w:val="28"/>
                <w:lang w:val="el-GR"/>
              </w:rPr>
              <w:t>αμετάκλητη καταδικαστική απόφαση</w:t>
            </w:r>
            <w:r>
              <w:rPr>
                <w:sz w:val="28"/>
                <w:szCs w:val="28"/>
                <w:lang w:val="el-GR"/>
              </w:rPr>
              <w:t xml:space="preserve"> </w:t>
            </w:r>
            <w:r>
              <w:rPr>
                <w:b/>
                <w:sz w:val="28"/>
                <w:szCs w:val="28"/>
                <w:lang w:val="el-GR"/>
              </w:rPr>
              <w:t>εις βάρος του οικονομικού φορέα</w:t>
            </w:r>
            <w:r>
              <w:rPr>
                <w:sz w:val="28"/>
                <w:szCs w:val="28"/>
                <w:lang w:val="el-GR"/>
              </w:rPr>
              <w:t xml:space="preserve"> ή </w:t>
            </w:r>
            <w:r>
              <w:rPr>
                <w:b/>
                <w:sz w:val="28"/>
                <w:szCs w:val="28"/>
                <w:lang w:val="el-GR"/>
              </w:rPr>
              <w:t>οποιουδήποτε</w:t>
            </w:r>
            <w:r>
              <w:rPr>
                <w:sz w:val="28"/>
                <w:szCs w:val="28"/>
                <w:lang w:val="el-GR"/>
              </w:rPr>
              <w:t xml:space="preserve"> προσώπου</w:t>
            </w:r>
            <w:r>
              <w:rPr>
                <w:rStyle w:val="5"/>
                <w:sz w:val="28"/>
                <w:szCs w:val="28"/>
              </w:rPr>
              <w:footnoteReference w:id="132"/>
            </w:r>
            <w:r>
              <w:rPr>
                <w:sz w:val="28"/>
                <w:szCs w:val="2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30" w:type="dxa"/>
            <w:tcBorders>
              <w:left w:val="single" w:sz="4" w:space="0" w:color="000000"/>
              <w:bottom w:val="single" w:sz="4" w:space="0" w:color="000000"/>
              <w:right w:val="single" w:sz="4" w:space="0" w:color="000000"/>
            </w:tcBorders>
          </w:tcPr>
          <w:p w:rsidR="00A43C2F" w:rsidRPr="00F109F7" w:rsidRDefault="00A43C2F" w:rsidP="00F109F7">
            <w:pPr>
              <w:rPr>
                <w:lang w:val="el-GR"/>
              </w:rPr>
            </w:pPr>
            <w:r>
              <w:rPr>
                <w:sz w:val="28"/>
                <w:szCs w:val="28"/>
                <w:lang w:val="el-GR"/>
              </w:rPr>
              <w:t>[] Ναι [] Όχι</w:t>
            </w:r>
          </w:p>
          <w:p w:rsidR="00A43C2F" w:rsidRDefault="00A43C2F" w:rsidP="00F109F7">
            <w:pPr>
              <w:rPr>
                <w:i/>
                <w:sz w:val="28"/>
                <w:szCs w:val="28"/>
                <w:lang w:val="el-GR"/>
              </w:rPr>
            </w:pPr>
          </w:p>
          <w:p w:rsidR="00A43C2F" w:rsidRDefault="00A43C2F" w:rsidP="00F109F7">
            <w:pPr>
              <w:rPr>
                <w:i/>
                <w:sz w:val="28"/>
                <w:szCs w:val="28"/>
                <w:lang w:val="el-GR"/>
              </w:rPr>
            </w:pPr>
          </w:p>
          <w:p w:rsidR="00A43C2F" w:rsidRDefault="00A43C2F" w:rsidP="00F109F7">
            <w:pPr>
              <w:rPr>
                <w:i/>
                <w:sz w:val="28"/>
                <w:szCs w:val="28"/>
                <w:lang w:val="el-GR"/>
              </w:rPr>
            </w:pPr>
          </w:p>
          <w:p w:rsidR="00A43C2F" w:rsidRDefault="00A43C2F" w:rsidP="00F109F7">
            <w:pPr>
              <w:rPr>
                <w:i/>
                <w:sz w:val="28"/>
                <w:szCs w:val="28"/>
                <w:lang w:val="el-GR"/>
              </w:rPr>
            </w:pPr>
          </w:p>
          <w:p w:rsidR="00A43C2F" w:rsidRDefault="00A43C2F" w:rsidP="00F109F7">
            <w:pPr>
              <w:rPr>
                <w:i/>
                <w:sz w:val="28"/>
                <w:szCs w:val="28"/>
                <w:lang w:val="el-GR"/>
              </w:rPr>
            </w:pPr>
          </w:p>
          <w:p w:rsidR="00A43C2F" w:rsidRDefault="00A43C2F" w:rsidP="00F109F7">
            <w:pPr>
              <w:rPr>
                <w:i/>
                <w:sz w:val="28"/>
                <w:szCs w:val="28"/>
                <w:lang w:val="el-GR"/>
              </w:rPr>
            </w:pPr>
          </w:p>
          <w:p w:rsidR="00A43C2F" w:rsidRDefault="00A43C2F" w:rsidP="00F109F7">
            <w:pPr>
              <w:rPr>
                <w:i/>
                <w:sz w:val="28"/>
                <w:szCs w:val="28"/>
                <w:lang w:val="el-GR"/>
              </w:rPr>
            </w:pPr>
          </w:p>
          <w:p w:rsidR="00A43C2F" w:rsidRDefault="00A43C2F" w:rsidP="00F109F7">
            <w:pPr>
              <w:rPr>
                <w:i/>
                <w:sz w:val="28"/>
                <w:szCs w:val="28"/>
                <w:lang w:val="el-GR"/>
              </w:rPr>
            </w:pPr>
          </w:p>
          <w:p w:rsidR="00A43C2F" w:rsidRDefault="00A43C2F" w:rsidP="00F109F7">
            <w:pPr>
              <w:rPr>
                <w:i/>
                <w:sz w:val="28"/>
                <w:szCs w:val="28"/>
                <w:lang w:val="el-GR"/>
              </w:rPr>
            </w:pPr>
          </w:p>
          <w:p w:rsidR="00A43C2F" w:rsidRDefault="00A43C2F" w:rsidP="00F109F7">
            <w:pPr>
              <w:rPr>
                <w:i/>
                <w:sz w:val="28"/>
                <w:szCs w:val="28"/>
                <w:lang w:val="el-GR"/>
              </w:rPr>
            </w:pPr>
          </w:p>
          <w:p w:rsidR="00A43C2F" w:rsidRDefault="00A43C2F" w:rsidP="00F109F7">
            <w:pPr>
              <w:rPr>
                <w:i/>
                <w:sz w:val="28"/>
                <w:szCs w:val="28"/>
                <w:lang w:val="el-GR"/>
              </w:rPr>
            </w:pPr>
          </w:p>
          <w:p w:rsidR="00A43C2F" w:rsidRPr="00F109F7" w:rsidRDefault="00A43C2F" w:rsidP="00F109F7">
            <w:pPr>
              <w:rPr>
                <w:lang w:val="el-GR"/>
              </w:rPr>
            </w:pPr>
            <w:r>
              <w:rPr>
                <w:i/>
                <w:sz w:val="28"/>
                <w:szCs w:val="2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3C2F" w:rsidRDefault="00A43C2F" w:rsidP="00F109F7">
            <w:pPr>
              <w:rPr>
                <w:b/>
                <w:sz w:val="28"/>
                <w:szCs w:val="28"/>
                <w:lang w:val="el-GR"/>
              </w:rPr>
            </w:pPr>
            <w:r>
              <w:rPr>
                <w:i/>
                <w:sz w:val="28"/>
                <w:szCs w:val="28"/>
              </w:rPr>
              <w:t>[……][……][……][……]</w:t>
            </w:r>
            <w:r>
              <w:rPr>
                <w:rStyle w:val="5"/>
                <w:sz w:val="28"/>
                <w:szCs w:val="28"/>
              </w:rPr>
              <w:footnoteReference w:id="133"/>
            </w:r>
          </w:p>
        </w:tc>
      </w:tr>
      <w:tr w:rsidR="00A43C2F" w:rsidTr="00F109F7">
        <w:tc>
          <w:tcPr>
            <w:tcW w:w="4479" w:type="dxa"/>
            <w:tcBorders>
              <w:top w:val="single" w:sz="4" w:space="0" w:color="000000"/>
              <w:left w:val="single" w:sz="4" w:space="0" w:color="000000"/>
              <w:bottom w:val="single" w:sz="4" w:space="0" w:color="000000"/>
            </w:tcBorders>
          </w:tcPr>
          <w:p w:rsidR="00A43C2F" w:rsidRPr="00F109F7" w:rsidRDefault="00A43C2F" w:rsidP="00F109F7">
            <w:pPr>
              <w:rPr>
                <w:lang w:val="el-GR"/>
              </w:rPr>
            </w:pPr>
            <w:r>
              <w:rPr>
                <w:b/>
                <w:sz w:val="28"/>
                <w:szCs w:val="28"/>
                <w:lang w:val="el-GR"/>
              </w:rPr>
              <w:t>Εάν ναι</w:t>
            </w:r>
            <w:r>
              <w:rPr>
                <w:sz w:val="28"/>
                <w:szCs w:val="28"/>
                <w:lang w:val="el-GR"/>
              </w:rPr>
              <w:t>, αναφέρετε</w:t>
            </w:r>
            <w:r>
              <w:rPr>
                <w:rStyle w:val="5"/>
                <w:sz w:val="28"/>
                <w:szCs w:val="28"/>
              </w:rPr>
              <w:footnoteReference w:id="134"/>
            </w:r>
            <w:r>
              <w:rPr>
                <w:sz w:val="28"/>
                <w:szCs w:val="28"/>
                <w:lang w:val="el-GR"/>
              </w:rPr>
              <w:t>:</w:t>
            </w:r>
          </w:p>
          <w:p w:rsidR="00A43C2F" w:rsidRPr="00F109F7" w:rsidRDefault="00A43C2F" w:rsidP="00F109F7">
            <w:pPr>
              <w:rPr>
                <w:lang w:val="el-GR"/>
              </w:rPr>
            </w:pPr>
            <w:r>
              <w:rPr>
                <w:sz w:val="28"/>
                <w:szCs w:val="2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43C2F" w:rsidRPr="00F109F7" w:rsidRDefault="00A43C2F" w:rsidP="00F109F7">
            <w:pPr>
              <w:rPr>
                <w:lang w:val="el-GR"/>
              </w:rPr>
            </w:pPr>
            <w:r>
              <w:rPr>
                <w:sz w:val="28"/>
                <w:szCs w:val="28"/>
                <w:lang w:val="el-GR"/>
              </w:rPr>
              <w:t>β) Προσδιορίστε ποιος έχει καταδικαστεί [ ]·</w:t>
            </w:r>
          </w:p>
          <w:p w:rsidR="00A43C2F" w:rsidRPr="00F109F7" w:rsidRDefault="00A43C2F" w:rsidP="00F109F7">
            <w:pPr>
              <w:rPr>
                <w:lang w:val="el-GR"/>
              </w:rPr>
            </w:pPr>
            <w:r>
              <w:rPr>
                <w:b/>
                <w:sz w:val="28"/>
                <w:szCs w:val="28"/>
                <w:lang w:val="el-GR"/>
              </w:rPr>
              <w:t xml:space="preserve">γ) </w:t>
            </w:r>
            <w:r>
              <w:rPr>
                <w:b/>
                <w:bCs/>
                <w:sz w:val="28"/>
                <w:szCs w:val="28"/>
                <w:lang w:val="el-GR"/>
              </w:rPr>
              <w:t>Εάν ορίζεται απευθείας στην καταδικαστική απόφαση:</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pPr>
              <w:snapToGrid w:val="0"/>
              <w:rPr>
                <w:sz w:val="28"/>
                <w:szCs w:val="28"/>
                <w:lang w:val="el-GR"/>
              </w:rPr>
            </w:pPr>
          </w:p>
          <w:p w:rsidR="00A43C2F" w:rsidRPr="00F109F7" w:rsidRDefault="00A43C2F" w:rsidP="00F109F7">
            <w:pPr>
              <w:rPr>
                <w:lang w:val="el-GR"/>
              </w:rPr>
            </w:pPr>
            <w:r>
              <w:rPr>
                <w:sz w:val="28"/>
                <w:szCs w:val="28"/>
                <w:lang w:val="el-GR"/>
              </w:rPr>
              <w:t xml:space="preserve">α) Ημερομηνία:[   ], </w:t>
            </w:r>
          </w:p>
          <w:p w:rsidR="00A43C2F" w:rsidRPr="00F109F7" w:rsidRDefault="00A43C2F" w:rsidP="00F109F7">
            <w:pPr>
              <w:rPr>
                <w:lang w:val="el-GR"/>
              </w:rPr>
            </w:pPr>
            <w:r>
              <w:rPr>
                <w:sz w:val="28"/>
                <w:szCs w:val="28"/>
                <w:lang w:val="el-GR"/>
              </w:rPr>
              <w:t xml:space="preserve">σημείο-(-α): [   ], </w:t>
            </w:r>
          </w:p>
          <w:p w:rsidR="00A43C2F" w:rsidRPr="00F109F7" w:rsidRDefault="00A43C2F" w:rsidP="00F109F7">
            <w:pPr>
              <w:rPr>
                <w:lang w:val="el-GR"/>
              </w:rPr>
            </w:pPr>
            <w:r>
              <w:rPr>
                <w:sz w:val="28"/>
                <w:szCs w:val="28"/>
                <w:lang w:val="el-GR"/>
              </w:rPr>
              <w:t>λόγος(-οι):[   ]</w:t>
            </w:r>
          </w:p>
          <w:p w:rsidR="00A43C2F" w:rsidRDefault="00A43C2F" w:rsidP="00F109F7">
            <w:pPr>
              <w:rPr>
                <w:sz w:val="28"/>
                <w:szCs w:val="28"/>
                <w:lang w:val="el-GR"/>
              </w:rPr>
            </w:pPr>
          </w:p>
          <w:p w:rsidR="00A43C2F" w:rsidRPr="00F109F7" w:rsidRDefault="00A43C2F" w:rsidP="00F109F7">
            <w:pPr>
              <w:rPr>
                <w:lang w:val="el-GR"/>
              </w:rPr>
            </w:pPr>
            <w:r>
              <w:rPr>
                <w:sz w:val="28"/>
                <w:szCs w:val="28"/>
                <w:lang w:val="el-GR"/>
              </w:rPr>
              <w:t>β) [……]</w:t>
            </w:r>
          </w:p>
          <w:p w:rsidR="00A43C2F" w:rsidRPr="00F109F7" w:rsidRDefault="00A43C2F" w:rsidP="00F109F7">
            <w:pPr>
              <w:rPr>
                <w:lang w:val="el-GR"/>
              </w:rPr>
            </w:pPr>
            <w:r>
              <w:rPr>
                <w:sz w:val="28"/>
                <w:szCs w:val="28"/>
                <w:lang w:val="el-GR"/>
              </w:rPr>
              <w:t>γ) Διάρκεια της περιόδου αποκλεισμού [……] και σχετικό(-ά) σημείο(-α) [   ]</w:t>
            </w:r>
          </w:p>
          <w:p w:rsidR="00A43C2F" w:rsidRPr="00F109F7" w:rsidRDefault="00A43C2F" w:rsidP="00F109F7">
            <w:pPr>
              <w:rPr>
                <w:lang w:val="el-GR"/>
              </w:rPr>
            </w:pPr>
            <w:r>
              <w:rPr>
                <w:i/>
                <w:sz w:val="28"/>
                <w:szCs w:val="2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3C2F" w:rsidRDefault="00A43C2F" w:rsidP="00F109F7">
            <w:pPr>
              <w:rPr>
                <w:sz w:val="28"/>
                <w:szCs w:val="28"/>
                <w:lang w:val="el-GR"/>
              </w:rPr>
            </w:pPr>
            <w:r>
              <w:rPr>
                <w:i/>
                <w:sz w:val="28"/>
                <w:szCs w:val="28"/>
              </w:rPr>
              <w:t>[……][……][……][……]</w:t>
            </w:r>
            <w:r>
              <w:rPr>
                <w:rStyle w:val="5"/>
                <w:sz w:val="28"/>
                <w:szCs w:val="28"/>
              </w:rPr>
              <w:footnoteReference w:id="135"/>
            </w:r>
          </w:p>
        </w:tc>
      </w:tr>
      <w:tr w:rsidR="00A43C2F" w:rsidTr="00F109F7">
        <w:tc>
          <w:tcPr>
            <w:tcW w:w="4479" w:type="dxa"/>
            <w:tcBorders>
              <w:top w:val="single" w:sz="4" w:space="0" w:color="000000"/>
              <w:left w:val="single" w:sz="4" w:space="0" w:color="000000"/>
              <w:bottom w:val="single" w:sz="4" w:space="0" w:color="000000"/>
            </w:tcBorders>
          </w:tcPr>
          <w:p w:rsidR="00A43C2F" w:rsidRPr="00F109F7" w:rsidRDefault="00A43C2F" w:rsidP="00F109F7">
            <w:pPr>
              <w:rPr>
                <w:lang w:val="el-GR"/>
              </w:rPr>
            </w:pPr>
            <w:r>
              <w:rPr>
                <w:sz w:val="28"/>
                <w:szCs w:val="2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Pr>
                <w:rStyle w:val="5"/>
                <w:sz w:val="28"/>
                <w:szCs w:val="28"/>
              </w:rPr>
              <w:footnoteReference w:id="136"/>
            </w:r>
            <w:r>
              <w:rPr>
                <w:sz w:val="28"/>
                <w:szCs w:val="28"/>
                <w:lang w:val="el-GR"/>
              </w:rPr>
              <w:t>;</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sz w:val="28"/>
                <w:szCs w:val="28"/>
              </w:rPr>
              <w:t xml:space="preserve">[] Ναι [] Όχι </w:t>
            </w:r>
          </w:p>
        </w:tc>
      </w:tr>
      <w:tr w:rsidR="00A43C2F" w:rsidTr="00F109F7">
        <w:tc>
          <w:tcPr>
            <w:tcW w:w="4479" w:type="dxa"/>
            <w:tcBorders>
              <w:top w:val="single" w:sz="4" w:space="0" w:color="000000"/>
              <w:left w:val="single" w:sz="4" w:space="0" w:color="000000"/>
              <w:bottom w:val="single" w:sz="4" w:space="0" w:color="000000"/>
            </w:tcBorders>
          </w:tcPr>
          <w:p w:rsidR="00A43C2F" w:rsidRPr="00F109F7" w:rsidRDefault="00A43C2F" w:rsidP="00F109F7">
            <w:pPr>
              <w:rPr>
                <w:lang w:val="el-GR"/>
              </w:rPr>
            </w:pPr>
            <w:r>
              <w:rPr>
                <w:b/>
                <w:sz w:val="28"/>
                <w:szCs w:val="28"/>
                <w:lang w:val="el-GR"/>
              </w:rPr>
              <w:t>Εάν ναι,</w:t>
            </w:r>
            <w:r>
              <w:rPr>
                <w:sz w:val="28"/>
                <w:szCs w:val="28"/>
                <w:lang w:val="el-GR"/>
              </w:rPr>
              <w:t xml:space="preserve"> περιγράψτε τα μέτρα που λήφθηκαν</w:t>
            </w:r>
            <w:r>
              <w:rPr>
                <w:rStyle w:val="5"/>
                <w:sz w:val="28"/>
                <w:szCs w:val="28"/>
              </w:rPr>
              <w:footnoteReference w:id="137"/>
            </w:r>
            <w:r>
              <w:rPr>
                <w:sz w:val="28"/>
                <w:szCs w:val="28"/>
                <w:lang w:val="el-GR"/>
              </w:rPr>
              <w:t>:</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sz w:val="28"/>
                <w:szCs w:val="28"/>
              </w:rPr>
              <w:t>[……]</w:t>
            </w:r>
          </w:p>
        </w:tc>
      </w:tr>
    </w:tbl>
    <w:p w:rsidR="00A43C2F" w:rsidRDefault="00A43C2F" w:rsidP="00F109F7">
      <w:pPr>
        <w:keepNext/>
        <w:spacing w:before="120" w:after="360"/>
        <w:ind w:firstLine="397"/>
        <w:jc w:val="center"/>
        <w:rPr>
          <w:b/>
          <w:smallCaps/>
          <w:kern w:val="1"/>
          <w:sz w:val="28"/>
          <w:szCs w:val="28"/>
        </w:rPr>
      </w:pPr>
    </w:p>
    <w:p w:rsidR="00A43C2F" w:rsidRPr="00F109F7" w:rsidRDefault="00A43C2F" w:rsidP="00F109F7">
      <w:pPr>
        <w:pageBreakBefore/>
        <w:jc w:val="center"/>
        <w:rPr>
          <w:lang w:val="el-GR"/>
        </w:rPr>
      </w:pPr>
      <w:r>
        <w:rPr>
          <w:b/>
          <w:bCs/>
          <w:sz w:val="28"/>
          <w:szCs w:val="28"/>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605"/>
        <w:gridCol w:w="9"/>
      </w:tblGrid>
      <w:tr w:rsidR="00A43C2F" w:rsidTr="00F109F7">
        <w:trPr>
          <w:gridAfter w:val="1"/>
          <w:wAfter w:w="9" w:type="dxa"/>
        </w:trPr>
        <w:tc>
          <w:tcPr>
            <w:tcW w:w="4475" w:type="dxa"/>
          </w:tcPr>
          <w:p w:rsidR="00A43C2F" w:rsidRPr="00F109F7" w:rsidRDefault="00A43C2F" w:rsidP="00F109F7">
            <w:pPr>
              <w:rPr>
                <w:lang w:val="el-GR"/>
              </w:rPr>
            </w:pPr>
            <w:r>
              <w:rPr>
                <w:b/>
                <w:i/>
                <w:sz w:val="28"/>
                <w:szCs w:val="28"/>
                <w:lang w:val="el-GR"/>
              </w:rPr>
              <w:t>Πληρωμή φόρων ή εισφορών κοινωνικής ασφάλισης:</w:t>
            </w:r>
          </w:p>
        </w:tc>
        <w:tc>
          <w:tcPr>
            <w:tcW w:w="4605" w:type="dxa"/>
          </w:tcPr>
          <w:p w:rsidR="00A43C2F" w:rsidRDefault="00A43C2F" w:rsidP="00F109F7">
            <w:r>
              <w:rPr>
                <w:b/>
                <w:i/>
                <w:sz w:val="28"/>
                <w:szCs w:val="28"/>
              </w:rPr>
              <w:t>Απάντηση:</w:t>
            </w:r>
          </w:p>
        </w:tc>
      </w:tr>
      <w:tr w:rsidR="00A43C2F" w:rsidTr="00F109F7">
        <w:tblPrEx>
          <w:tblCellMar>
            <w:left w:w="108" w:type="dxa"/>
            <w:right w:w="108" w:type="dxa"/>
          </w:tblCellMar>
        </w:tblPrEx>
        <w:tc>
          <w:tcPr>
            <w:tcW w:w="4475" w:type="dxa"/>
          </w:tcPr>
          <w:p w:rsidR="00A43C2F" w:rsidRPr="00F109F7" w:rsidRDefault="00A43C2F" w:rsidP="00F109F7">
            <w:pPr>
              <w:rPr>
                <w:lang w:val="el-GR"/>
              </w:rPr>
            </w:pPr>
            <w:r>
              <w:rPr>
                <w:sz w:val="28"/>
                <w:szCs w:val="28"/>
                <w:lang w:val="el-GR"/>
              </w:rPr>
              <w:t xml:space="preserve">1) Ο οικονομικός φορέας έχει εκπληρώσει όλες </w:t>
            </w:r>
            <w:r>
              <w:rPr>
                <w:b/>
                <w:sz w:val="28"/>
                <w:szCs w:val="28"/>
                <w:lang w:val="el-GR"/>
              </w:rPr>
              <w:t>τις υποχρεώσεις του όσον αφορά την πληρωμή φόρων ή εισφορών κοινωνικής ασφάλισης</w:t>
            </w:r>
            <w:r>
              <w:rPr>
                <w:rStyle w:val="5"/>
                <w:sz w:val="28"/>
                <w:szCs w:val="28"/>
              </w:rPr>
              <w:footnoteReference w:id="138"/>
            </w:r>
            <w:r>
              <w:rPr>
                <w:b/>
                <w:sz w:val="28"/>
                <w:szCs w:val="28"/>
                <w:lang w:val="el-GR"/>
              </w:rPr>
              <w:t>,</w:t>
            </w:r>
            <w:r>
              <w:rPr>
                <w:sz w:val="28"/>
                <w:szCs w:val="28"/>
                <w:lang w:val="el-GR"/>
              </w:rPr>
              <w:t xml:space="preserve"> στην Ελλάδα και στη χώρα στην οποία είναι τυχόν εγκατεστημένος ;</w:t>
            </w:r>
          </w:p>
        </w:tc>
        <w:tc>
          <w:tcPr>
            <w:tcW w:w="4614" w:type="dxa"/>
            <w:gridSpan w:val="2"/>
          </w:tcPr>
          <w:p w:rsidR="00A43C2F" w:rsidRDefault="00A43C2F" w:rsidP="00F109F7">
            <w:r>
              <w:rPr>
                <w:sz w:val="28"/>
                <w:szCs w:val="28"/>
              </w:rPr>
              <w:t xml:space="preserve">[] Ναι [] Όχι </w:t>
            </w:r>
          </w:p>
        </w:tc>
      </w:tr>
      <w:tr w:rsidR="00A43C2F" w:rsidTr="00F109F7">
        <w:tblPrEx>
          <w:tblCellMar>
            <w:left w:w="108" w:type="dxa"/>
            <w:right w:w="108" w:type="dxa"/>
          </w:tblCellMar>
        </w:tblPrEx>
        <w:trPr>
          <w:trHeight w:val="1977"/>
        </w:trPr>
        <w:tc>
          <w:tcPr>
            <w:tcW w:w="4475" w:type="dxa"/>
          </w:tcPr>
          <w:p w:rsidR="00A43C2F" w:rsidRDefault="00A43C2F" w:rsidP="00F109F7">
            <w:pPr>
              <w:snapToGrid w:val="0"/>
              <w:rPr>
                <w:sz w:val="28"/>
                <w:szCs w:val="28"/>
                <w:lang w:val="el-GR"/>
              </w:rPr>
            </w:pPr>
          </w:p>
          <w:p w:rsidR="00A43C2F" w:rsidRDefault="00A43C2F" w:rsidP="00F109F7">
            <w:pPr>
              <w:snapToGrid w:val="0"/>
              <w:rPr>
                <w:sz w:val="28"/>
                <w:szCs w:val="28"/>
                <w:lang w:val="el-GR"/>
              </w:rPr>
            </w:pPr>
          </w:p>
          <w:p w:rsidR="00A43C2F" w:rsidRPr="00F109F7" w:rsidRDefault="00A43C2F" w:rsidP="00F109F7">
            <w:pPr>
              <w:snapToGrid w:val="0"/>
              <w:rPr>
                <w:lang w:val="el-GR"/>
              </w:rPr>
            </w:pPr>
            <w:r>
              <w:rPr>
                <w:sz w:val="28"/>
                <w:szCs w:val="28"/>
                <w:lang w:val="el-GR"/>
              </w:rPr>
              <w:t xml:space="preserve">Εάν όχι αναφέρετε: </w:t>
            </w:r>
          </w:p>
          <w:p w:rsidR="00A43C2F" w:rsidRPr="00F109F7" w:rsidRDefault="00A43C2F" w:rsidP="00F109F7">
            <w:pPr>
              <w:snapToGrid w:val="0"/>
              <w:rPr>
                <w:lang w:val="el-GR"/>
              </w:rPr>
            </w:pPr>
            <w:r>
              <w:rPr>
                <w:sz w:val="28"/>
                <w:szCs w:val="28"/>
                <w:lang w:val="el-GR"/>
              </w:rPr>
              <w:t>α) Χώρα ή κράτος μέλος για το οποίο πρόκειται:</w:t>
            </w:r>
          </w:p>
          <w:p w:rsidR="00A43C2F" w:rsidRPr="00F109F7" w:rsidRDefault="00A43C2F" w:rsidP="00F109F7">
            <w:pPr>
              <w:snapToGrid w:val="0"/>
              <w:rPr>
                <w:lang w:val="el-GR"/>
              </w:rPr>
            </w:pPr>
            <w:r>
              <w:rPr>
                <w:sz w:val="28"/>
                <w:szCs w:val="28"/>
                <w:lang w:val="el-GR"/>
              </w:rPr>
              <w:t>β) Ποιο είναι το σχετικό ποσό;</w:t>
            </w:r>
          </w:p>
          <w:p w:rsidR="00A43C2F" w:rsidRPr="00F109F7" w:rsidRDefault="00A43C2F" w:rsidP="00F109F7">
            <w:pPr>
              <w:snapToGrid w:val="0"/>
              <w:rPr>
                <w:lang w:val="el-GR"/>
              </w:rPr>
            </w:pPr>
            <w:r>
              <w:rPr>
                <w:sz w:val="28"/>
                <w:szCs w:val="28"/>
                <w:lang w:val="el-GR"/>
              </w:rPr>
              <w:t>γ)Πως διαπιστώθηκε η αθέτηση των υποχρεώσεων;</w:t>
            </w:r>
          </w:p>
          <w:p w:rsidR="00A43C2F" w:rsidRPr="00F109F7" w:rsidRDefault="00A43C2F" w:rsidP="00F109F7">
            <w:pPr>
              <w:snapToGrid w:val="0"/>
              <w:rPr>
                <w:lang w:val="el-GR"/>
              </w:rPr>
            </w:pPr>
            <w:r>
              <w:rPr>
                <w:sz w:val="28"/>
                <w:szCs w:val="28"/>
                <w:lang w:val="el-GR"/>
              </w:rPr>
              <w:t>1) Μέσω δικαστικής ή διοικητικής απόφασης;</w:t>
            </w:r>
          </w:p>
          <w:p w:rsidR="00A43C2F" w:rsidRPr="00F109F7" w:rsidRDefault="00A43C2F" w:rsidP="00F109F7">
            <w:pPr>
              <w:snapToGrid w:val="0"/>
              <w:rPr>
                <w:lang w:val="el-GR"/>
              </w:rPr>
            </w:pPr>
            <w:r>
              <w:rPr>
                <w:b/>
                <w:sz w:val="28"/>
                <w:szCs w:val="28"/>
                <w:lang w:val="el-GR"/>
              </w:rPr>
              <w:t xml:space="preserve">- </w:t>
            </w:r>
            <w:r>
              <w:rPr>
                <w:sz w:val="28"/>
                <w:szCs w:val="28"/>
                <w:lang w:val="el-GR"/>
              </w:rPr>
              <w:t>Η εν λόγω απόφαση είναι τελεσίδικη και δεσμευτική;</w:t>
            </w:r>
          </w:p>
          <w:p w:rsidR="00A43C2F" w:rsidRPr="00F109F7" w:rsidRDefault="00A43C2F" w:rsidP="00F109F7">
            <w:pPr>
              <w:snapToGrid w:val="0"/>
              <w:rPr>
                <w:lang w:val="el-GR"/>
              </w:rPr>
            </w:pPr>
            <w:r>
              <w:rPr>
                <w:sz w:val="28"/>
                <w:szCs w:val="28"/>
                <w:lang w:val="el-GR"/>
              </w:rPr>
              <w:t>- Αναφέρατε την ημερομηνία καταδίκης ή έκδοσης απόφασης</w:t>
            </w:r>
          </w:p>
          <w:p w:rsidR="00A43C2F" w:rsidRPr="00F109F7" w:rsidRDefault="00A43C2F" w:rsidP="00F109F7">
            <w:pPr>
              <w:snapToGrid w:val="0"/>
              <w:rPr>
                <w:lang w:val="el-GR"/>
              </w:rPr>
            </w:pPr>
            <w:r>
              <w:rPr>
                <w:sz w:val="28"/>
                <w:szCs w:val="28"/>
                <w:lang w:val="el-GR"/>
              </w:rPr>
              <w:t>- Σε περίπτωση καταδικαστικής απόφασης, εφόσον ορίζεται απευθείας σε αυτήν, τη διάρκεια της περιόδου αποκλεισμού:</w:t>
            </w:r>
          </w:p>
          <w:p w:rsidR="00A43C2F" w:rsidRPr="00F109F7" w:rsidRDefault="00A43C2F" w:rsidP="00F109F7">
            <w:pPr>
              <w:snapToGrid w:val="0"/>
              <w:rPr>
                <w:lang w:val="el-GR"/>
              </w:rPr>
            </w:pPr>
            <w:r>
              <w:rPr>
                <w:sz w:val="28"/>
                <w:szCs w:val="28"/>
                <w:lang w:val="el-GR"/>
              </w:rPr>
              <w:t>2) Με άλλα μέσα; Διευκρινήστε:</w:t>
            </w:r>
          </w:p>
          <w:p w:rsidR="00A43C2F" w:rsidRPr="00F109F7" w:rsidRDefault="00A43C2F" w:rsidP="00F109F7">
            <w:pPr>
              <w:snapToGrid w:val="0"/>
              <w:rPr>
                <w:b/>
                <w:bCs/>
                <w:sz w:val="28"/>
                <w:szCs w:val="28"/>
                <w:lang w:val="el-GR"/>
              </w:rPr>
            </w:pPr>
            <w:r>
              <w:rPr>
                <w:b/>
                <w:bCs/>
                <w:sz w:val="28"/>
                <w:szCs w:val="2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5"/>
                <w:b/>
                <w:bCs/>
                <w:sz w:val="28"/>
                <w:szCs w:val="28"/>
                <w:lang w:val="el-GR"/>
              </w:rPr>
              <w:footnoteReference w:id="139"/>
            </w:r>
          </w:p>
        </w:tc>
        <w:tc>
          <w:tcPr>
            <w:tcW w:w="4614" w:type="dxa"/>
            <w:gridSpan w:val="2"/>
          </w:tcPr>
          <w:tbl>
            <w:tblPr>
              <w:tblW w:w="0" w:type="auto"/>
              <w:tblLayout w:type="fixed"/>
              <w:tblCellMar>
                <w:left w:w="0" w:type="dxa"/>
                <w:right w:w="0" w:type="dxa"/>
              </w:tblCellMar>
              <w:tblLook w:val="0000"/>
            </w:tblPr>
            <w:tblGrid>
              <w:gridCol w:w="2036"/>
              <w:gridCol w:w="2267"/>
            </w:tblGrid>
            <w:tr w:rsidR="00A43C2F" w:rsidTr="00F109F7">
              <w:tc>
                <w:tcPr>
                  <w:tcW w:w="2036" w:type="dxa"/>
                  <w:tcBorders>
                    <w:top w:val="single" w:sz="2" w:space="0" w:color="000000"/>
                    <w:left w:val="single" w:sz="2" w:space="0" w:color="000000"/>
                    <w:bottom w:val="single" w:sz="2" w:space="0" w:color="000000"/>
                    <w:right w:val="nil"/>
                  </w:tcBorders>
                </w:tcPr>
                <w:p w:rsidR="00A43C2F" w:rsidRDefault="00A43C2F" w:rsidP="00F109F7">
                  <w:r>
                    <w:rPr>
                      <w:b/>
                      <w:bCs/>
                      <w:sz w:val="28"/>
                      <w:szCs w:val="28"/>
                    </w:rPr>
                    <w:t>ΦΟΡΟΙ</w:t>
                  </w:r>
                </w:p>
                <w:p w:rsidR="00A43C2F" w:rsidRDefault="00A43C2F" w:rsidP="00F109F7">
                  <w:pPr>
                    <w:rPr>
                      <w:sz w:val="28"/>
                      <w:szCs w:val="28"/>
                    </w:rPr>
                  </w:pPr>
                </w:p>
              </w:tc>
              <w:tc>
                <w:tcPr>
                  <w:tcW w:w="2267" w:type="dxa"/>
                  <w:tcBorders>
                    <w:top w:val="single" w:sz="2" w:space="0" w:color="000000"/>
                    <w:left w:val="single" w:sz="2" w:space="0" w:color="000000"/>
                    <w:bottom w:val="single" w:sz="2" w:space="0" w:color="000000"/>
                    <w:right w:val="single" w:sz="2" w:space="0" w:color="000000"/>
                  </w:tcBorders>
                </w:tcPr>
                <w:p w:rsidR="00A43C2F" w:rsidRDefault="00A43C2F" w:rsidP="00F109F7">
                  <w:r>
                    <w:rPr>
                      <w:b/>
                      <w:bCs/>
                      <w:sz w:val="28"/>
                      <w:szCs w:val="28"/>
                    </w:rPr>
                    <w:t>ΕΙΣΦΟΡΕΣ ΚΟΙΝΩΝΙΚΗΣ ΑΣΦΑΛΙΣΗΣ</w:t>
                  </w:r>
                </w:p>
              </w:tc>
            </w:tr>
            <w:tr w:rsidR="00A43C2F" w:rsidTr="00F109F7">
              <w:tc>
                <w:tcPr>
                  <w:tcW w:w="2036" w:type="dxa"/>
                  <w:tcBorders>
                    <w:top w:val="nil"/>
                    <w:left w:val="single" w:sz="2" w:space="0" w:color="000000"/>
                    <w:bottom w:val="single" w:sz="2" w:space="0" w:color="000000"/>
                    <w:right w:val="nil"/>
                  </w:tcBorders>
                </w:tcPr>
                <w:p w:rsidR="00A43C2F" w:rsidRDefault="00A43C2F" w:rsidP="00F109F7">
                  <w:pPr>
                    <w:snapToGrid w:val="0"/>
                    <w:rPr>
                      <w:sz w:val="28"/>
                      <w:szCs w:val="28"/>
                      <w:lang w:val="el-GR"/>
                    </w:rPr>
                  </w:pPr>
                </w:p>
                <w:p w:rsidR="00A43C2F" w:rsidRPr="00F109F7" w:rsidRDefault="00A43C2F" w:rsidP="00F109F7">
                  <w:pPr>
                    <w:rPr>
                      <w:lang w:val="el-GR"/>
                    </w:rPr>
                  </w:pPr>
                  <w:r>
                    <w:rPr>
                      <w:sz w:val="28"/>
                      <w:szCs w:val="28"/>
                      <w:lang w:val="el-GR"/>
                    </w:rPr>
                    <w:t>α)[……]·</w:t>
                  </w:r>
                </w:p>
                <w:p w:rsidR="00A43C2F" w:rsidRDefault="00A43C2F" w:rsidP="00F109F7">
                  <w:pPr>
                    <w:rPr>
                      <w:sz w:val="28"/>
                      <w:szCs w:val="28"/>
                      <w:lang w:val="el-GR"/>
                    </w:rPr>
                  </w:pPr>
                </w:p>
                <w:p w:rsidR="00A43C2F" w:rsidRPr="00F109F7" w:rsidRDefault="00A43C2F" w:rsidP="00F109F7">
                  <w:pPr>
                    <w:rPr>
                      <w:lang w:val="el-GR"/>
                    </w:rPr>
                  </w:pPr>
                  <w:r>
                    <w:rPr>
                      <w:sz w:val="28"/>
                      <w:szCs w:val="28"/>
                      <w:lang w:val="el-GR"/>
                    </w:rPr>
                    <w:t>β)[……]</w:t>
                  </w:r>
                </w:p>
                <w:p w:rsidR="00A43C2F" w:rsidRDefault="00A43C2F" w:rsidP="00F109F7">
                  <w:pPr>
                    <w:rPr>
                      <w:sz w:val="28"/>
                      <w:szCs w:val="28"/>
                      <w:lang w:val="el-GR"/>
                    </w:rPr>
                  </w:pPr>
                </w:p>
                <w:p w:rsidR="00A43C2F" w:rsidRDefault="00A43C2F" w:rsidP="00F109F7">
                  <w:pPr>
                    <w:rPr>
                      <w:sz w:val="28"/>
                      <w:szCs w:val="28"/>
                      <w:lang w:val="el-GR"/>
                    </w:rPr>
                  </w:pPr>
                </w:p>
                <w:p w:rsidR="00A43C2F" w:rsidRPr="00F109F7" w:rsidRDefault="00A43C2F" w:rsidP="00F109F7">
                  <w:pPr>
                    <w:rPr>
                      <w:lang w:val="el-GR"/>
                    </w:rPr>
                  </w:pPr>
                  <w:r>
                    <w:rPr>
                      <w:sz w:val="28"/>
                      <w:szCs w:val="28"/>
                      <w:lang w:val="el-GR"/>
                    </w:rPr>
                    <w:t xml:space="preserve">γ.1) [] Ναι [] Όχι </w:t>
                  </w:r>
                </w:p>
                <w:p w:rsidR="00A43C2F" w:rsidRPr="00F109F7" w:rsidRDefault="00A43C2F" w:rsidP="00F109F7">
                  <w:pPr>
                    <w:rPr>
                      <w:lang w:val="el-GR"/>
                    </w:rPr>
                  </w:pPr>
                  <w:r>
                    <w:rPr>
                      <w:sz w:val="28"/>
                      <w:szCs w:val="28"/>
                      <w:lang w:val="el-GR"/>
                    </w:rPr>
                    <w:t xml:space="preserve">-[] Ναι [] Όχι </w:t>
                  </w:r>
                </w:p>
                <w:p w:rsidR="00A43C2F" w:rsidRDefault="00A43C2F" w:rsidP="00F109F7">
                  <w:pPr>
                    <w:rPr>
                      <w:sz w:val="28"/>
                      <w:szCs w:val="28"/>
                      <w:lang w:val="el-GR"/>
                    </w:rPr>
                  </w:pPr>
                </w:p>
                <w:p w:rsidR="00A43C2F" w:rsidRPr="00F109F7" w:rsidRDefault="00A43C2F" w:rsidP="00F109F7">
                  <w:pPr>
                    <w:rPr>
                      <w:lang w:val="el-GR"/>
                    </w:rPr>
                  </w:pPr>
                  <w:r>
                    <w:rPr>
                      <w:sz w:val="28"/>
                      <w:szCs w:val="28"/>
                      <w:lang w:val="el-GR"/>
                    </w:rPr>
                    <w:t>-[……]·</w:t>
                  </w:r>
                </w:p>
                <w:p w:rsidR="00A43C2F" w:rsidRDefault="00A43C2F" w:rsidP="00F109F7">
                  <w:pPr>
                    <w:rPr>
                      <w:sz w:val="28"/>
                      <w:szCs w:val="28"/>
                      <w:lang w:val="el-GR"/>
                    </w:rPr>
                  </w:pPr>
                </w:p>
                <w:p w:rsidR="00A43C2F" w:rsidRPr="00F109F7" w:rsidRDefault="00A43C2F" w:rsidP="00F109F7">
                  <w:pPr>
                    <w:rPr>
                      <w:lang w:val="el-GR"/>
                    </w:rPr>
                  </w:pPr>
                  <w:r>
                    <w:rPr>
                      <w:sz w:val="28"/>
                      <w:szCs w:val="28"/>
                      <w:lang w:val="el-GR"/>
                    </w:rPr>
                    <w:t>-[……]·</w:t>
                  </w:r>
                </w:p>
                <w:p w:rsidR="00A43C2F" w:rsidRDefault="00A43C2F" w:rsidP="00F109F7">
                  <w:pPr>
                    <w:rPr>
                      <w:sz w:val="28"/>
                      <w:szCs w:val="28"/>
                      <w:lang w:val="el-GR"/>
                    </w:rPr>
                  </w:pPr>
                </w:p>
                <w:p w:rsidR="00A43C2F" w:rsidRDefault="00A43C2F" w:rsidP="00F109F7">
                  <w:pPr>
                    <w:rPr>
                      <w:sz w:val="28"/>
                      <w:szCs w:val="28"/>
                      <w:lang w:val="el-GR"/>
                    </w:rPr>
                  </w:pPr>
                </w:p>
                <w:p w:rsidR="00A43C2F" w:rsidRPr="00F109F7" w:rsidRDefault="00A43C2F" w:rsidP="00F109F7">
                  <w:pPr>
                    <w:rPr>
                      <w:lang w:val="el-GR"/>
                    </w:rPr>
                  </w:pPr>
                  <w:r>
                    <w:rPr>
                      <w:sz w:val="28"/>
                      <w:szCs w:val="28"/>
                      <w:lang w:val="el-GR"/>
                    </w:rPr>
                    <w:t>γ.2)[……]·</w:t>
                  </w:r>
                </w:p>
                <w:p w:rsidR="00A43C2F" w:rsidRPr="00F109F7" w:rsidRDefault="00A43C2F" w:rsidP="00F109F7">
                  <w:pPr>
                    <w:rPr>
                      <w:lang w:val="el-GR"/>
                    </w:rPr>
                  </w:pPr>
                  <w:r>
                    <w:rPr>
                      <w:sz w:val="28"/>
                      <w:szCs w:val="28"/>
                      <w:lang w:val="el-GR"/>
                    </w:rPr>
                    <w:t xml:space="preserve">δ) [] Ναι [] Όχι </w:t>
                  </w:r>
                </w:p>
                <w:p w:rsidR="00A43C2F" w:rsidRPr="00F109F7" w:rsidRDefault="00A43C2F" w:rsidP="00F109F7">
                  <w:pPr>
                    <w:rPr>
                      <w:lang w:val="el-GR"/>
                    </w:rPr>
                  </w:pPr>
                  <w:r>
                    <w:rPr>
                      <w:sz w:val="28"/>
                      <w:szCs w:val="28"/>
                      <w:lang w:val="el-GR"/>
                    </w:rPr>
                    <w:t>Εάν ναι, να αναφερθούν λεπτομερείς πληροφορίες</w:t>
                  </w:r>
                </w:p>
                <w:p w:rsidR="00A43C2F" w:rsidRDefault="00A43C2F" w:rsidP="00F109F7">
                  <w:r>
                    <w:rPr>
                      <w:sz w:val="28"/>
                      <w:szCs w:val="28"/>
                    </w:rPr>
                    <w:t>[……]</w:t>
                  </w:r>
                </w:p>
              </w:tc>
              <w:tc>
                <w:tcPr>
                  <w:tcW w:w="2267" w:type="dxa"/>
                  <w:tcBorders>
                    <w:top w:val="nil"/>
                    <w:left w:val="single" w:sz="2" w:space="0" w:color="000000"/>
                    <w:bottom w:val="single" w:sz="2" w:space="0" w:color="000000"/>
                    <w:right w:val="single" w:sz="2" w:space="0" w:color="000000"/>
                  </w:tcBorders>
                </w:tcPr>
                <w:p w:rsidR="00A43C2F" w:rsidRDefault="00A43C2F" w:rsidP="00F109F7">
                  <w:pPr>
                    <w:snapToGrid w:val="0"/>
                    <w:rPr>
                      <w:sz w:val="28"/>
                      <w:szCs w:val="28"/>
                      <w:lang w:val="el-GR"/>
                    </w:rPr>
                  </w:pPr>
                </w:p>
                <w:p w:rsidR="00A43C2F" w:rsidRPr="00F109F7" w:rsidRDefault="00A43C2F" w:rsidP="00F109F7">
                  <w:pPr>
                    <w:rPr>
                      <w:lang w:val="el-GR"/>
                    </w:rPr>
                  </w:pPr>
                  <w:r>
                    <w:rPr>
                      <w:sz w:val="28"/>
                      <w:szCs w:val="28"/>
                      <w:lang w:val="el-GR"/>
                    </w:rPr>
                    <w:t>α)[……]·</w:t>
                  </w:r>
                </w:p>
                <w:p w:rsidR="00A43C2F" w:rsidRDefault="00A43C2F" w:rsidP="00F109F7">
                  <w:pPr>
                    <w:rPr>
                      <w:sz w:val="28"/>
                      <w:szCs w:val="28"/>
                      <w:lang w:val="el-GR"/>
                    </w:rPr>
                  </w:pPr>
                </w:p>
                <w:p w:rsidR="00A43C2F" w:rsidRPr="00F109F7" w:rsidRDefault="00A43C2F" w:rsidP="00F109F7">
                  <w:pPr>
                    <w:rPr>
                      <w:lang w:val="el-GR"/>
                    </w:rPr>
                  </w:pPr>
                  <w:r>
                    <w:rPr>
                      <w:sz w:val="28"/>
                      <w:szCs w:val="28"/>
                      <w:lang w:val="el-GR"/>
                    </w:rPr>
                    <w:t>β)[……]</w:t>
                  </w:r>
                </w:p>
                <w:p w:rsidR="00A43C2F" w:rsidRDefault="00A43C2F" w:rsidP="00F109F7">
                  <w:pPr>
                    <w:rPr>
                      <w:sz w:val="28"/>
                      <w:szCs w:val="28"/>
                      <w:lang w:val="el-GR"/>
                    </w:rPr>
                  </w:pPr>
                </w:p>
                <w:p w:rsidR="00A43C2F" w:rsidRDefault="00A43C2F" w:rsidP="00F109F7">
                  <w:pPr>
                    <w:rPr>
                      <w:sz w:val="28"/>
                      <w:szCs w:val="28"/>
                      <w:lang w:val="el-GR"/>
                    </w:rPr>
                  </w:pPr>
                </w:p>
                <w:p w:rsidR="00A43C2F" w:rsidRPr="00F109F7" w:rsidRDefault="00A43C2F" w:rsidP="00F109F7">
                  <w:pPr>
                    <w:rPr>
                      <w:lang w:val="el-GR"/>
                    </w:rPr>
                  </w:pPr>
                  <w:r>
                    <w:rPr>
                      <w:sz w:val="28"/>
                      <w:szCs w:val="28"/>
                      <w:lang w:val="el-GR"/>
                    </w:rPr>
                    <w:t xml:space="preserve">γ.1) [] Ναι [] Όχι </w:t>
                  </w:r>
                </w:p>
                <w:p w:rsidR="00A43C2F" w:rsidRPr="00F109F7" w:rsidRDefault="00A43C2F" w:rsidP="00F109F7">
                  <w:pPr>
                    <w:rPr>
                      <w:lang w:val="el-GR"/>
                    </w:rPr>
                  </w:pPr>
                  <w:r>
                    <w:rPr>
                      <w:sz w:val="28"/>
                      <w:szCs w:val="28"/>
                      <w:lang w:val="el-GR"/>
                    </w:rPr>
                    <w:t xml:space="preserve">-[] Ναι [] Όχι </w:t>
                  </w:r>
                </w:p>
                <w:p w:rsidR="00A43C2F" w:rsidRDefault="00A43C2F" w:rsidP="00F109F7">
                  <w:pPr>
                    <w:rPr>
                      <w:sz w:val="28"/>
                      <w:szCs w:val="28"/>
                      <w:lang w:val="el-GR"/>
                    </w:rPr>
                  </w:pPr>
                </w:p>
                <w:p w:rsidR="00A43C2F" w:rsidRPr="00F109F7" w:rsidRDefault="00A43C2F" w:rsidP="00F109F7">
                  <w:pPr>
                    <w:rPr>
                      <w:lang w:val="el-GR"/>
                    </w:rPr>
                  </w:pPr>
                  <w:r>
                    <w:rPr>
                      <w:sz w:val="28"/>
                      <w:szCs w:val="28"/>
                      <w:lang w:val="el-GR"/>
                    </w:rPr>
                    <w:t>-[……]·</w:t>
                  </w:r>
                </w:p>
                <w:p w:rsidR="00A43C2F" w:rsidRDefault="00A43C2F" w:rsidP="00F109F7">
                  <w:pPr>
                    <w:rPr>
                      <w:sz w:val="28"/>
                      <w:szCs w:val="28"/>
                      <w:lang w:val="el-GR"/>
                    </w:rPr>
                  </w:pPr>
                </w:p>
                <w:p w:rsidR="00A43C2F" w:rsidRPr="00F109F7" w:rsidRDefault="00A43C2F" w:rsidP="00F109F7">
                  <w:pPr>
                    <w:rPr>
                      <w:lang w:val="el-GR"/>
                    </w:rPr>
                  </w:pPr>
                  <w:r>
                    <w:rPr>
                      <w:sz w:val="28"/>
                      <w:szCs w:val="28"/>
                      <w:lang w:val="el-GR"/>
                    </w:rPr>
                    <w:t>-[……]·</w:t>
                  </w:r>
                </w:p>
                <w:p w:rsidR="00A43C2F" w:rsidRDefault="00A43C2F" w:rsidP="00F109F7">
                  <w:pPr>
                    <w:rPr>
                      <w:sz w:val="28"/>
                      <w:szCs w:val="28"/>
                      <w:lang w:val="el-GR"/>
                    </w:rPr>
                  </w:pPr>
                </w:p>
                <w:p w:rsidR="00A43C2F" w:rsidRDefault="00A43C2F" w:rsidP="00F109F7">
                  <w:pPr>
                    <w:rPr>
                      <w:sz w:val="28"/>
                      <w:szCs w:val="28"/>
                      <w:lang w:val="el-GR"/>
                    </w:rPr>
                  </w:pPr>
                </w:p>
                <w:p w:rsidR="00A43C2F" w:rsidRPr="00F109F7" w:rsidRDefault="00A43C2F" w:rsidP="00F109F7">
                  <w:pPr>
                    <w:rPr>
                      <w:lang w:val="el-GR"/>
                    </w:rPr>
                  </w:pPr>
                  <w:r>
                    <w:rPr>
                      <w:sz w:val="28"/>
                      <w:szCs w:val="28"/>
                      <w:lang w:val="el-GR"/>
                    </w:rPr>
                    <w:t>γ.2)[……]·</w:t>
                  </w:r>
                </w:p>
                <w:p w:rsidR="00A43C2F" w:rsidRPr="00F109F7" w:rsidRDefault="00A43C2F" w:rsidP="00F109F7">
                  <w:pPr>
                    <w:rPr>
                      <w:lang w:val="el-GR"/>
                    </w:rPr>
                  </w:pPr>
                  <w:r>
                    <w:rPr>
                      <w:sz w:val="28"/>
                      <w:szCs w:val="28"/>
                      <w:lang w:val="el-GR"/>
                    </w:rPr>
                    <w:t xml:space="preserve">δ) [] Ναι [] Όχι </w:t>
                  </w:r>
                </w:p>
                <w:p w:rsidR="00A43C2F" w:rsidRPr="00F109F7" w:rsidRDefault="00A43C2F" w:rsidP="00F109F7">
                  <w:pPr>
                    <w:rPr>
                      <w:lang w:val="el-GR"/>
                    </w:rPr>
                  </w:pPr>
                  <w:r>
                    <w:rPr>
                      <w:sz w:val="28"/>
                      <w:szCs w:val="28"/>
                      <w:lang w:val="el-GR"/>
                    </w:rPr>
                    <w:t>Εάν ναι, να αναφερθούν λεπτομερείς πληροφορίες</w:t>
                  </w:r>
                </w:p>
                <w:p w:rsidR="00A43C2F" w:rsidRDefault="00A43C2F" w:rsidP="00F109F7">
                  <w:r>
                    <w:rPr>
                      <w:sz w:val="28"/>
                      <w:szCs w:val="28"/>
                    </w:rPr>
                    <w:t>[……]</w:t>
                  </w:r>
                </w:p>
              </w:tc>
            </w:tr>
          </w:tbl>
          <w:p w:rsidR="00A43C2F" w:rsidRDefault="00A43C2F" w:rsidP="00F109F7">
            <w:pPr>
              <w:rPr>
                <w:sz w:val="28"/>
                <w:szCs w:val="28"/>
              </w:rPr>
            </w:pPr>
          </w:p>
        </w:tc>
      </w:tr>
      <w:tr w:rsidR="00A43C2F" w:rsidTr="00F109F7">
        <w:tblPrEx>
          <w:tblCellMar>
            <w:left w:w="108" w:type="dxa"/>
            <w:right w:w="108" w:type="dxa"/>
          </w:tblCellMar>
        </w:tblPrEx>
        <w:tc>
          <w:tcPr>
            <w:tcW w:w="4475" w:type="dxa"/>
          </w:tcPr>
          <w:p w:rsidR="00A43C2F" w:rsidRPr="00F109F7" w:rsidRDefault="00A43C2F" w:rsidP="00F109F7">
            <w:pPr>
              <w:rPr>
                <w:lang w:val="el-GR"/>
              </w:rPr>
            </w:pPr>
            <w:r>
              <w:rPr>
                <w:i/>
                <w:sz w:val="28"/>
                <w:szCs w:val="2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614" w:type="dxa"/>
            <w:gridSpan w:val="2"/>
          </w:tcPr>
          <w:p w:rsidR="00A43C2F" w:rsidRPr="00F109F7" w:rsidRDefault="00A43C2F" w:rsidP="00F109F7">
            <w:pPr>
              <w:rPr>
                <w:i/>
                <w:sz w:val="28"/>
                <w:szCs w:val="28"/>
                <w:lang w:val="el-GR"/>
              </w:rPr>
            </w:pPr>
            <w:r>
              <w:rPr>
                <w:i/>
                <w:sz w:val="28"/>
                <w:szCs w:val="28"/>
                <w:lang w:val="el-GR"/>
              </w:rPr>
              <w:t>(διαδικτυακή διεύθυνση, αρχή ή φορέας έκδοσης, επακριβή στοιχεία αναφοράς των εγγράφων):</w:t>
            </w:r>
            <w:r>
              <w:rPr>
                <w:i/>
                <w:sz w:val="28"/>
                <w:szCs w:val="28"/>
                <w:vertAlign w:val="superscript"/>
                <w:lang w:val="el-GR"/>
              </w:rPr>
              <w:t xml:space="preserve"> </w:t>
            </w:r>
            <w:r>
              <w:rPr>
                <w:rStyle w:val="5"/>
                <w:sz w:val="28"/>
                <w:szCs w:val="28"/>
              </w:rPr>
              <w:footnoteReference w:id="140"/>
            </w:r>
          </w:p>
          <w:p w:rsidR="00A43C2F" w:rsidRDefault="00A43C2F" w:rsidP="00F109F7">
            <w:r>
              <w:rPr>
                <w:i/>
                <w:sz w:val="28"/>
                <w:szCs w:val="28"/>
              </w:rPr>
              <w:t>[……][……][……]</w:t>
            </w:r>
          </w:p>
        </w:tc>
      </w:tr>
    </w:tbl>
    <w:p w:rsidR="00A43C2F" w:rsidRPr="00F109F7" w:rsidRDefault="00A43C2F" w:rsidP="00F109F7">
      <w:pPr>
        <w:pageBreakBefore/>
        <w:jc w:val="center"/>
        <w:rPr>
          <w:lang w:val="el-GR"/>
        </w:rPr>
      </w:pPr>
      <w:r>
        <w:rPr>
          <w:b/>
          <w:bCs/>
          <w:sz w:val="28"/>
          <w:szCs w:val="28"/>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610"/>
        <w:gridCol w:w="20"/>
      </w:tblGrid>
      <w:tr w:rsidR="00A43C2F" w:rsidTr="00F109F7">
        <w:tc>
          <w:tcPr>
            <w:tcW w:w="4479" w:type="dxa"/>
          </w:tcPr>
          <w:p w:rsidR="00A43C2F" w:rsidRPr="00F109F7" w:rsidRDefault="00A43C2F" w:rsidP="00F109F7">
            <w:pPr>
              <w:rPr>
                <w:lang w:val="el-GR"/>
              </w:rPr>
            </w:pPr>
            <w:r>
              <w:rPr>
                <w:b/>
                <w:i/>
                <w:sz w:val="28"/>
                <w:szCs w:val="28"/>
                <w:lang w:val="el-GR"/>
              </w:rPr>
              <w:t>Πληροφορίες σχετικά με πιθανή αφερεγγυότητα, σύγκρουση συμφερόντων ή επαγγελματικό παράπτωμα</w:t>
            </w:r>
          </w:p>
        </w:tc>
        <w:tc>
          <w:tcPr>
            <w:tcW w:w="4630" w:type="dxa"/>
            <w:gridSpan w:val="2"/>
            <w:tcBorders>
              <w:top w:val="single" w:sz="4" w:space="0" w:color="000000"/>
              <w:bottom w:val="single" w:sz="4" w:space="0" w:color="000000"/>
              <w:right w:val="single" w:sz="4" w:space="0" w:color="000000"/>
            </w:tcBorders>
          </w:tcPr>
          <w:p w:rsidR="00A43C2F" w:rsidRDefault="00A43C2F" w:rsidP="00F109F7">
            <w:r>
              <w:rPr>
                <w:b/>
                <w:i/>
                <w:sz w:val="28"/>
                <w:szCs w:val="28"/>
              </w:rPr>
              <w:t>Απάντηση:</w:t>
            </w:r>
          </w:p>
        </w:tc>
      </w:tr>
      <w:tr w:rsidR="00A43C2F" w:rsidTr="00F109F7">
        <w:trPr>
          <w:cantSplit/>
        </w:trPr>
        <w:tc>
          <w:tcPr>
            <w:tcW w:w="4479" w:type="dxa"/>
            <w:vMerge w:val="restart"/>
          </w:tcPr>
          <w:p w:rsidR="00A43C2F" w:rsidRPr="00F109F7" w:rsidRDefault="00A43C2F" w:rsidP="00F109F7">
            <w:pPr>
              <w:rPr>
                <w:lang w:val="el-GR"/>
              </w:rPr>
            </w:pPr>
            <w:r>
              <w:rPr>
                <w:sz w:val="28"/>
                <w:szCs w:val="28"/>
                <w:lang w:val="el-GR"/>
              </w:rPr>
              <w:t>Ο οικονομικός φορέας έχει,</w:t>
            </w:r>
            <w:r>
              <w:rPr>
                <w:b/>
                <w:sz w:val="28"/>
                <w:szCs w:val="28"/>
                <w:lang w:val="el-GR"/>
              </w:rPr>
              <w:t xml:space="preserve"> εν γνώσει του</w:t>
            </w:r>
            <w:r>
              <w:rPr>
                <w:sz w:val="28"/>
                <w:szCs w:val="28"/>
                <w:lang w:val="el-GR"/>
              </w:rPr>
              <w:t xml:space="preserve">, αθετήσει </w:t>
            </w:r>
            <w:r>
              <w:rPr>
                <w:b/>
                <w:sz w:val="28"/>
                <w:szCs w:val="28"/>
                <w:lang w:val="el-GR"/>
              </w:rPr>
              <w:t xml:space="preserve">τις υποχρεώσεις του </w:t>
            </w:r>
            <w:r>
              <w:rPr>
                <w:sz w:val="28"/>
                <w:szCs w:val="28"/>
                <w:lang w:val="el-GR"/>
              </w:rPr>
              <w:t xml:space="preserve">στους τομείς του </w:t>
            </w:r>
            <w:r>
              <w:rPr>
                <w:b/>
                <w:sz w:val="28"/>
                <w:szCs w:val="28"/>
                <w:lang w:val="el-GR"/>
              </w:rPr>
              <w:t>περιβαλλοντικού, κοινωνικού και εργατικού δικαίου</w:t>
            </w:r>
            <w:r>
              <w:rPr>
                <w:rStyle w:val="5"/>
                <w:sz w:val="28"/>
                <w:szCs w:val="28"/>
              </w:rPr>
              <w:footnoteReference w:id="141"/>
            </w:r>
            <w:r>
              <w:rPr>
                <w:b/>
                <w:sz w:val="28"/>
                <w:szCs w:val="28"/>
                <w:lang w:val="el-GR"/>
              </w:rPr>
              <w:t>;</w:t>
            </w:r>
          </w:p>
        </w:tc>
        <w:tc>
          <w:tcPr>
            <w:tcW w:w="4630" w:type="dxa"/>
            <w:gridSpan w:val="2"/>
            <w:tcBorders>
              <w:top w:val="single" w:sz="4" w:space="0" w:color="000000"/>
              <w:bottom w:val="single" w:sz="4" w:space="0" w:color="000000"/>
              <w:right w:val="single" w:sz="4" w:space="0" w:color="000000"/>
            </w:tcBorders>
          </w:tcPr>
          <w:p w:rsidR="00A43C2F" w:rsidRDefault="00A43C2F" w:rsidP="00F109F7">
            <w:r>
              <w:rPr>
                <w:sz w:val="28"/>
                <w:szCs w:val="28"/>
              </w:rPr>
              <w:t>[] Ναι [] Όχι</w:t>
            </w:r>
          </w:p>
        </w:tc>
      </w:tr>
      <w:tr w:rsidR="00A43C2F" w:rsidRPr="0094143C" w:rsidTr="00F109F7">
        <w:trPr>
          <w:cantSplit/>
          <w:trHeight w:val="405"/>
        </w:trPr>
        <w:tc>
          <w:tcPr>
            <w:tcW w:w="4479" w:type="dxa"/>
            <w:vMerge/>
          </w:tcPr>
          <w:p w:rsidR="00A43C2F" w:rsidRDefault="00A43C2F" w:rsidP="00F109F7">
            <w:pPr>
              <w:snapToGrid w:val="0"/>
              <w:rPr>
                <w:sz w:val="28"/>
                <w:szCs w:val="28"/>
              </w:rPr>
            </w:pPr>
          </w:p>
        </w:tc>
        <w:tc>
          <w:tcPr>
            <w:tcW w:w="4630" w:type="dxa"/>
            <w:gridSpan w:val="2"/>
            <w:tcBorders>
              <w:top w:val="single" w:sz="4" w:space="0" w:color="000000"/>
              <w:bottom w:val="single" w:sz="4" w:space="0" w:color="000000"/>
              <w:right w:val="single" w:sz="4" w:space="0" w:color="000000"/>
            </w:tcBorders>
          </w:tcPr>
          <w:p w:rsidR="00A43C2F" w:rsidRDefault="00A43C2F" w:rsidP="00F109F7">
            <w:pPr>
              <w:snapToGrid w:val="0"/>
              <w:rPr>
                <w:b/>
                <w:sz w:val="28"/>
                <w:szCs w:val="28"/>
                <w:lang w:val="el-GR"/>
              </w:rPr>
            </w:pPr>
          </w:p>
          <w:p w:rsidR="00A43C2F" w:rsidRDefault="00A43C2F" w:rsidP="00F109F7">
            <w:pPr>
              <w:rPr>
                <w:b/>
                <w:sz w:val="28"/>
                <w:szCs w:val="28"/>
                <w:lang w:val="el-GR"/>
              </w:rPr>
            </w:pPr>
          </w:p>
          <w:p w:rsidR="00A43C2F" w:rsidRPr="00F109F7" w:rsidRDefault="00A43C2F" w:rsidP="00F109F7">
            <w:pPr>
              <w:rPr>
                <w:lang w:val="el-GR"/>
              </w:rPr>
            </w:pPr>
            <w:r>
              <w:rPr>
                <w:b/>
                <w:sz w:val="28"/>
                <w:szCs w:val="28"/>
                <w:lang w:val="el-GR"/>
              </w:rPr>
              <w:t>Εάν ναι</w:t>
            </w:r>
            <w:r>
              <w:rPr>
                <w:sz w:val="28"/>
                <w:szCs w:val="28"/>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43C2F" w:rsidRPr="00F109F7" w:rsidRDefault="00A43C2F" w:rsidP="00F109F7">
            <w:pPr>
              <w:rPr>
                <w:lang w:val="el-GR"/>
              </w:rPr>
            </w:pPr>
            <w:r>
              <w:rPr>
                <w:sz w:val="28"/>
                <w:szCs w:val="28"/>
                <w:lang w:val="el-GR"/>
              </w:rPr>
              <w:t>[] Ναι [] Όχι</w:t>
            </w:r>
          </w:p>
          <w:p w:rsidR="00A43C2F" w:rsidRPr="00F109F7" w:rsidRDefault="00A43C2F" w:rsidP="00F109F7">
            <w:pPr>
              <w:rPr>
                <w:lang w:val="el-GR"/>
              </w:rPr>
            </w:pPr>
            <w:r>
              <w:rPr>
                <w:b/>
                <w:sz w:val="28"/>
                <w:szCs w:val="28"/>
                <w:lang w:val="el-GR"/>
              </w:rPr>
              <w:t>Εάν το έχει πράξει,</w:t>
            </w:r>
            <w:r>
              <w:rPr>
                <w:sz w:val="28"/>
                <w:szCs w:val="28"/>
                <w:lang w:val="el-GR"/>
              </w:rPr>
              <w:t xml:space="preserve"> περιγράψτε τα μέτρα που λήφθηκαν: […….............]</w:t>
            </w:r>
          </w:p>
        </w:tc>
      </w:tr>
      <w:tr w:rsidR="00A43C2F" w:rsidRPr="0094143C" w:rsidTr="00F109F7">
        <w:tc>
          <w:tcPr>
            <w:tcW w:w="4479" w:type="dxa"/>
          </w:tcPr>
          <w:p w:rsidR="00A43C2F" w:rsidRPr="00F109F7" w:rsidRDefault="00A43C2F" w:rsidP="00F109F7">
            <w:pPr>
              <w:rPr>
                <w:lang w:val="el-GR"/>
              </w:rPr>
            </w:pPr>
            <w:r>
              <w:rPr>
                <w:b/>
                <w:sz w:val="28"/>
                <w:szCs w:val="28"/>
                <w:lang w:val="el-GR"/>
              </w:rPr>
              <w:t>Βρίσκεται ο οικονομικός φορέας σε οποιαδήποτε από τις ακόλουθες καταστάσεις</w:t>
            </w:r>
            <w:r>
              <w:rPr>
                <w:rStyle w:val="5"/>
                <w:b/>
                <w:sz w:val="28"/>
                <w:szCs w:val="28"/>
              </w:rPr>
              <w:footnoteReference w:id="142"/>
            </w:r>
            <w:r>
              <w:rPr>
                <w:sz w:val="28"/>
                <w:szCs w:val="28"/>
                <w:lang w:val="el-GR"/>
              </w:rPr>
              <w:t xml:space="preserve"> :</w:t>
            </w:r>
          </w:p>
          <w:p w:rsidR="00A43C2F" w:rsidRPr="00F109F7" w:rsidRDefault="00A43C2F" w:rsidP="00F109F7">
            <w:pPr>
              <w:rPr>
                <w:lang w:val="el-GR"/>
              </w:rPr>
            </w:pPr>
            <w:r>
              <w:rPr>
                <w:sz w:val="28"/>
                <w:szCs w:val="28"/>
                <w:lang w:val="el-GR"/>
              </w:rPr>
              <w:t xml:space="preserve">α) πτώχευση, ή </w:t>
            </w:r>
          </w:p>
          <w:p w:rsidR="00A43C2F" w:rsidRPr="00F109F7" w:rsidRDefault="00A43C2F" w:rsidP="00F109F7">
            <w:pPr>
              <w:rPr>
                <w:lang w:val="el-GR"/>
              </w:rPr>
            </w:pPr>
            <w:r>
              <w:rPr>
                <w:sz w:val="28"/>
                <w:szCs w:val="28"/>
                <w:lang w:val="el-GR"/>
              </w:rPr>
              <w:t>β) διαδικασία εξυγίανσης, ή</w:t>
            </w:r>
          </w:p>
          <w:p w:rsidR="00A43C2F" w:rsidRPr="00F109F7" w:rsidRDefault="00A43C2F" w:rsidP="00F109F7">
            <w:pPr>
              <w:rPr>
                <w:lang w:val="el-GR"/>
              </w:rPr>
            </w:pPr>
            <w:r>
              <w:rPr>
                <w:sz w:val="28"/>
                <w:szCs w:val="28"/>
                <w:lang w:val="el-GR"/>
              </w:rPr>
              <w:t>γ) ειδική εκκαθάριση, ή</w:t>
            </w:r>
          </w:p>
          <w:p w:rsidR="00A43C2F" w:rsidRPr="00F109F7" w:rsidRDefault="00A43C2F" w:rsidP="00F109F7">
            <w:pPr>
              <w:rPr>
                <w:lang w:val="el-GR"/>
              </w:rPr>
            </w:pPr>
            <w:r>
              <w:rPr>
                <w:sz w:val="28"/>
                <w:szCs w:val="28"/>
                <w:lang w:val="el-GR"/>
              </w:rPr>
              <w:t>δ) αναγκαστική διαχείριση από εκκαθαριστή ή από το δικαστήριο, ή</w:t>
            </w:r>
          </w:p>
          <w:p w:rsidR="00A43C2F" w:rsidRPr="00F109F7" w:rsidRDefault="00A43C2F" w:rsidP="00F109F7">
            <w:pPr>
              <w:rPr>
                <w:lang w:val="el-GR"/>
              </w:rPr>
            </w:pPr>
            <w:r>
              <w:rPr>
                <w:sz w:val="28"/>
                <w:szCs w:val="28"/>
                <w:lang w:val="el-GR"/>
              </w:rPr>
              <w:t xml:space="preserve">ε) έχει υπαχθεί σε διαδικασία πτωχευτικού συμβιβασμού, ή </w:t>
            </w:r>
          </w:p>
          <w:p w:rsidR="00A43C2F" w:rsidRPr="00F109F7" w:rsidRDefault="00A43C2F" w:rsidP="00F109F7">
            <w:pPr>
              <w:rPr>
                <w:lang w:val="el-GR"/>
              </w:rPr>
            </w:pPr>
            <w:r>
              <w:rPr>
                <w:sz w:val="28"/>
                <w:szCs w:val="28"/>
                <w:lang w:val="el-GR"/>
              </w:rPr>
              <w:t xml:space="preserve">στ) αναστολή επιχειρηματικών δραστηριοτήτων, ή </w:t>
            </w:r>
          </w:p>
          <w:p w:rsidR="00A43C2F" w:rsidRPr="00F109F7" w:rsidRDefault="00A43C2F" w:rsidP="00F109F7">
            <w:pPr>
              <w:rPr>
                <w:lang w:val="el-GR"/>
              </w:rPr>
            </w:pPr>
            <w:r>
              <w:rPr>
                <w:color w:val="000000"/>
                <w:sz w:val="28"/>
                <w:szCs w:val="28"/>
                <w:lang w:val="el-GR"/>
              </w:rPr>
              <w:t>ζ) σε οποιαδήποτε ανάλογη κατάσταση προκύπτουσα από παρόμοια διαδικασία προβλεπόμενη σε εθνικές διατάξεις νόμου</w:t>
            </w:r>
          </w:p>
          <w:p w:rsidR="00A43C2F" w:rsidRPr="00F109F7" w:rsidRDefault="00A43C2F" w:rsidP="00F109F7">
            <w:pPr>
              <w:rPr>
                <w:lang w:val="el-GR"/>
              </w:rPr>
            </w:pPr>
            <w:r>
              <w:rPr>
                <w:sz w:val="28"/>
                <w:szCs w:val="28"/>
                <w:lang w:val="el-GR"/>
              </w:rPr>
              <w:t>Εάν ναι:</w:t>
            </w:r>
          </w:p>
          <w:p w:rsidR="00A43C2F" w:rsidRPr="00F109F7" w:rsidRDefault="00A43C2F" w:rsidP="00F109F7">
            <w:pPr>
              <w:rPr>
                <w:lang w:val="el-GR"/>
              </w:rPr>
            </w:pPr>
            <w:r>
              <w:rPr>
                <w:sz w:val="28"/>
                <w:szCs w:val="28"/>
                <w:lang w:val="el-GR"/>
              </w:rPr>
              <w:t>- Παραθέστε λεπτομερή στοιχεία:</w:t>
            </w:r>
          </w:p>
          <w:p w:rsidR="00A43C2F" w:rsidRPr="00F109F7" w:rsidRDefault="00A43C2F" w:rsidP="00F109F7">
            <w:pPr>
              <w:rPr>
                <w:lang w:val="el-GR"/>
              </w:rPr>
            </w:pPr>
            <w:r>
              <w:rPr>
                <w:sz w:val="28"/>
                <w:szCs w:val="28"/>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5"/>
                <w:sz w:val="28"/>
                <w:szCs w:val="28"/>
              </w:rPr>
              <w:footnoteReference w:id="143"/>
            </w:r>
            <w:r>
              <w:rPr>
                <w:sz w:val="28"/>
                <w:szCs w:val="28"/>
                <w:vertAlign w:val="superscript"/>
                <w:lang w:val="el-GR"/>
              </w:rPr>
              <w:t xml:space="preserve"> </w:t>
            </w:r>
          </w:p>
          <w:p w:rsidR="00A43C2F" w:rsidRPr="00F109F7" w:rsidRDefault="00A43C2F" w:rsidP="00F109F7">
            <w:pPr>
              <w:rPr>
                <w:lang w:val="el-GR"/>
              </w:rPr>
            </w:pPr>
            <w:r>
              <w:rPr>
                <w:sz w:val="28"/>
                <w:szCs w:val="28"/>
                <w:lang w:val="el-GR"/>
              </w:rPr>
              <w:t>Εάν η σχετική τεκμηρίωση διατίθεται ηλεκτρονικά, αναφέρετε:</w:t>
            </w:r>
          </w:p>
          <w:p w:rsidR="00A43C2F" w:rsidRDefault="00A43C2F" w:rsidP="00F109F7">
            <w:pPr>
              <w:rPr>
                <w:sz w:val="28"/>
                <w:szCs w:val="28"/>
                <w:lang w:val="el-GR"/>
              </w:rPr>
            </w:pPr>
          </w:p>
          <w:p w:rsidR="00A43C2F" w:rsidRDefault="00A43C2F" w:rsidP="00F109F7">
            <w:pPr>
              <w:rPr>
                <w:sz w:val="28"/>
                <w:szCs w:val="28"/>
                <w:lang w:val="el-GR"/>
              </w:rPr>
            </w:pPr>
          </w:p>
        </w:tc>
        <w:tc>
          <w:tcPr>
            <w:tcW w:w="4630" w:type="dxa"/>
            <w:gridSpan w:val="2"/>
            <w:tcBorders>
              <w:top w:val="single" w:sz="4" w:space="0" w:color="000000"/>
              <w:bottom w:val="single" w:sz="4" w:space="0" w:color="000000"/>
              <w:right w:val="single" w:sz="4" w:space="0" w:color="000000"/>
            </w:tcBorders>
          </w:tcPr>
          <w:p w:rsidR="00A43C2F" w:rsidRPr="00F109F7" w:rsidRDefault="00A43C2F" w:rsidP="00F109F7">
            <w:pPr>
              <w:snapToGrid w:val="0"/>
              <w:rPr>
                <w:lang w:val="el-GR"/>
              </w:rPr>
            </w:pPr>
            <w:r>
              <w:rPr>
                <w:sz w:val="28"/>
                <w:szCs w:val="28"/>
                <w:lang w:val="el-GR"/>
              </w:rPr>
              <w:t>[] Ναι [] Όχι</w:t>
            </w:r>
          </w:p>
          <w:p w:rsidR="00A43C2F" w:rsidRDefault="00A43C2F" w:rsidP="00F109F7">
            <w:pPr>
              <w:snapToGrid w:val="0"/>
              <w:rPr>
                <w:sz w:val="28"/>
                <w:szCs w:val="28"/>
                <w:lang w:val="el-GR"/>
              </w:rPr>
            </w:pPr>
          </w:p>
          <w:p w:rsidR="00A43C2F" w:rsidRDefault="00A43C2F" w:rsidP="00F109F7">
            <w:pPr>
              <w:snapToGrid w:val="0"/>
              <w:rPr>
                <w:sz w:val="28"/>
                <w:szCs w:val="28"/>
                <w:lang w:val="el-GR"/>
              </w:rPr>
            </w:pPr>
          </w:p>
          <w:p w:rsidR="00A43C2F" w:rsidRDefault="00A43C2F" w:rsidP="00F109F7">
            <w:pPr>
              <w:snapToGrid w:val="0"/>
              <w:rPr>
                <w:sz w:val="28"/>
                <w:szCs w:val="28"/>
                <w:lang w:val="el-GR"/>
              </w:rPr>
            </w:pPr>
          </w:p>
          <w:p w:rsidR="00A43C2F" w:rsidRDefault="00A43C2F" w:rsidP="00F109F7">
            <w:pPr>
              <w:snapToGrid w:val="0"/>
              <w:rPr>
                <w:sz w:val="28"/>
                <w:szCs w:val="28"/>
                <w:lang w:val="el-GR"/>
              </w:rPr>
            </w:pPr>
          </w:p>
          <w:p w:rsidR="00A43C2F" w:rsidRDefault="00A43C2F" w:rsidP="00F109F7">
            <w:pPr>
              <w:snapToGrid w:val="0"/>
              <w:rPr>
                <w:sz w:val="28"/>
                <w:szCs w:val="28"/>
                <w:lang w:val="el-GR"/>
              </w:rPr>
            </w:pPr>
          </w:p>
          <w:p w:rsidR="00A43C2F" w:rsidRDefault="00A43C2F" w:rsidP="00F109F7">
            <w:pPr>
              <w:snapToGrid w:val="0"/>
              <w:rPr>
                <w:sz w:val="28"/>
                <w:szCs w:val="28"/>
                <w:lang w:val="el-GR"/>
              </w:rPr>
            </w:pPr>
          </w:p>
          <w:p w:rsidR="00A43C2F" w:rsidRDefault="00A43C2F" w:rsidP="00F109F7">
            <w:pPr>
              <w:snapToGrid w:val="0"/>
              <w:rPr>
                <w:sz w:val="28"/>
                <w:szCs w:val="28"/>
                <w:lang w:val="el-GR"/>
              </w:rPr>
            </w:pPr>
          </w:p>
          <w:p w:rsidR="00A43C2F" w:rsidRDefault="00A43C2F" w:rsidP="00F109F7">
            <w:pPr>
              <w:snapToGrid w:val="0"/>
              <w:rPr>
                <w:sz w:val="28"/>
                <w:szCs w:val="28"/>
                <w:lang w:val="el-GR"/>
              </w:rPr>
            </w:pPr>
          </w:p>
          <w:p w:rsidR="00A43C2F" w:rsidRDefault="00A43C2F" w:rsidP="00F109F7">
            <w:pPr>
              <w:snapToGrid w:val="0"/>
              <w:rPr>
                <w:sz w:val="28"/>
                <w:szCs w:val="28"/>
                <w:lang w:val="el-GR"/>
              </w:rPr>
            </w:pPr>
          </w:p>
          <w:p w:rsidR="00A43C2F" w:rsidRDefault="00A43C2F" w:rsidP="00F109F7">
            <w:pPr>
              <w:snapToGrid w:val="0"/>
              <w:rPr>
                <w:sz w:val="28"/>
                <w:szCs w:val="28"/>
                <w:lang w:val="el-GR"/>
              </w:rPr>
            </w:pPr>
          </w:p>
          <w:p w:rsidR="00A43C2F" w:rsidRDefault="00A43C2F" w:rsidP="00F109F7">
            <w:pPr>
              <w:snapToGrid w:val="0"/>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Pr="00F109F7" w:rsidRDefault="00A43C2F" w:rsidP="00F109F7">
            <w:pPr>
              <w:rPr>
                <w:lang w:val="el-GR"/>
              </w:rPr>
            </w:pPr>
            <w:r>
              <w:rPr>
                <w:sz w:val="28"/>
                <w:szCs w:val="28"/>
                <w:lang w:val="el-GR"/>
              </w:rPr>
              <w:t>-[.......................]</w:t>
            </w:r>
          </w:p>
          <w:p w:rsidR="00A43C2F" w:rsidRPr="00F109F7" w:rsidRDefault="00A43C2F" w:rsidP="00F109F7">
            <w:pPr>
              <w:rPr>
                <w:lang w:val="el-GR"/>
              </w:rPr>
            </w:pPr>
            <w:r>
              <w:rPr>
                <w:sz w:val="28"/>
                <w:szCs w:val="28"/>
                <w:lang w:val="el-GR"/>
              </w:rPr>
              <w:t>-[.......................]</w:t>
            </w: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i/>
                <w:sz w:val="28"/>
                <w:szCs w:val="28"/>
                <w:lang w:val="el-GR"/>
              </w:rPr>
            </w:pPr>
          </w:p>
          <w:p w:rsidR="00A43C2F" w:rsidRDefault="00A43C2F" w:rsidP="00F109F7">
            <w:pPr>
              <w:rPr>
                <w:i/>
                <w:sz w:val="28"/>
                <w:szCs w:val="28"/>
                <w:lang w:val="el-GR"/>
              </w:rPr>
            </w:pPr>
          </w:p>
          <w:p w:rsidR="00A43C2F" w:rsidRDefault="00A43C2F" w:rsidP="00F109F7">
            <w:pPr>
              <w:rPr>
                <w:i/>
                <w:sz w:val="28"/>
                <w:szCs w:val="28"/>
                <w:lang w:val="el-GR"/>
              </w:rPr>
            </w:pPr>
          </w:p>
          <w:p w:rsidR="00A43C2F" w:rsidRPr="00F109F7" w:rsidRDefault="00A43C2F" w:rsidP="00F109F7">
            <w:pPr>
              <w:rPr>
                <w:lang w:val="el-GR"/>
              </w:rPr>
            </w:pPr>
            <w:r>
              <w:rPr>
                <w:i/>
                <w:sz w:val="28"/>
                <w:szCs w:val="28"/>
                <w:lang w:val="el-GR"/>
              </w:rPr>
              <w:t>(διαδικτυακή διεύθυνση, αρχή ή φορέας έκδοσης, επακριβή στοιχεία αναφοράς των εγγράφων): [……][……][……]</w:t>
            </w:r>
          </w:p>
        </w:tc>
      </w:tr>
      <w:tr w:rsidR="00A43C2F" w:rsidTr="00F109F7">
        <w:trPr>
          <w:cantSplit/>
          <w:trHeight w:val="257"/>
        </w:trPr>
        <w:tc>
          <w:tcPr>
            <w:tcW w:w="4479" w:type="dxa"/>
            <w:vMerge w:val="restart"/>
          </w:tcPr>
          <w:p w:rsidR="00A43C2F" w:rsidRPr="00F109F7" w:rsidRDefault="00A43C2F" w:rsidP="00F109F7">
            <w:pPr>
              <w:rPr>
                <w:lang w:val="el-GR"/>
              </w:rPr>
            </w:pPr>
            <w:r>
              <w:rPr>
                <w:sz w:val="28"/>
                <w:szCs w:val="28"/>
                <w:lang w:val="el-GR"/>
              </w:rPr>
              <w:t xml:space="preserve">Έχει διαπράξει ο οικονομικός φορέας </w:t>
            </w:r>
            <w:r>
              <w:rPr>
                <w:b/>
                <w:sz w:val="28"/>
                <w:szCs w:val="28"/>
                <w:lang w:val="el-GR"/>
              </w:rPr>
              <w:t>σοβαρό επαγγελματικό παράπτωμα</w:t>
            </w:r>
            <w:r>
              <w:rPr>
                <w:rStyle w:val="5"/>
                <w:sz w:val="28"/>
                <w:szCs w:val="28"/>
              </w:rPr>
              <w:footnoteReference w:id="144"/>
            </w:r>
            <w:r>
              <w:rPr>
                <w:sz w:val="28"/>
                <w:szCs w:val="28"/>
                <w:lang w:val="el-GR"/>
              </w:rPr>
              <w:t>;</w:t>
            </w:r>
          </w:p>
          <w:p w:rsidR="00A43C2F" w:rsidRPr="00F109F7" w:rsidRDefault="00A43C2F" w:rsidP="00F109F7">
            <w:pPr>
              <w:rPr>
                <w:lang w:val="el-GR"/>
              </w:rPr>
            </w:pPr>
            <w:r>
              <w:rPr>
                <w:b/>
                <w:sz w:val="28"/>
                <w:szCs w:val="28"/>
                <w:lang w:val="el-GR"/>
              </w:rPr>
              <w:t>Εάν ναι</w:t>
            </w:r>
            <w:r>
              <w:rPr>
                <w:sz w:val="28"/>
                <w:szCs w:val="28"/>
                <w:lang w:val="el-GR"/>
              </w:rPr>
              <w:t>, να αναφερθούν λεπτομερείς πληροφορίες:</w:t>
            </w:r>
          </w:p>
        </w:tc>
        <w:tc>
          <w:tcPr>
            <w:tcW w:w="4630" w:type="dxa"/>
            <w:gridSpan w:val="2"/>
            <w:tcBorders>
              <w:top w:val="single" w:sz="4" w:space="0" w:color="000000"/>
              <w:bottom w:val="single" w:sz="4" w:space="0" w:color="000000"/>
              <w:right w:val="single" w:sz="4" w:space="0" w:color="000000"/>
            </w:tcBorders>
          </w:tcPr>
          <w:p w:rsidR="00A43C2F" w:rsidRDefault="00A43C2F" w:rsidP="00F109F7">
            <w:r>
              <w:rPr>
                <w:sz w:val="28"/>
                <w:szCs w:val="28"/>
              </w:rPr>
              <w:t>[] Ναι [] Όχι</w:t>
            </w:r>
          </w:p>
          <w:p w:rsidR="00A43C2F" w:rsidRDefault="00A43C2F" w:rsidP="00F109F7">
            <w:pPr>
              <w:rPr>
                <w:sz w:val="28"/>
                <w:szCs w:val="28"/>
              </w:rPr>
            </w:pPr>
          </w:p>
          <w:p w:rsidR="00A43C2F" w:rsidRDefault="00A43C2F" w:rsidP="00F109F7">
            <w:r>
              <w:rPr>
                <w:sz w:val="28"/>
                <w:szCs w:val="28"/>
              </w:rPr>
              <w:t>[.......................]</w:t>
            </w:r>
          </w:p>
        </w:tc>
      </w:tr>
      <w:tr w:rsidR="00A43C2F" w:rsidTr="00F109F7">
        <w:trPr>
          <w:cantSplit/>
          <w:trHeight w:val="257"/>
        </w:trPr>
        <w:tc>
          <w:tcPr>
            <w:tcW w:w="4479" w:type="dxa"/>
            <w:vMerge/>
          </w:tcPr>
          <w:p w:rsidR="00A43C2F" w:rsidRDefault="00A43C2F" w:rsidP="00F109F7">
            <w:pPr>
              <w:snapToGrid w:val="0"/>
              <w:rPr>
                <w:sz w:val="28"/>
                <w:szCs w:val="28"/>
              </w:rPr>
            </w:pPr>
          </w:p>
        </w:tc>
        <w:tc>
          <w:tcPr>
            <w:tcW w:w="4630" w:type="dxa"/>
            <w:gridSpan w:val="2"/>
            <w:tcBorders>
              <w:bottom w:val="single" w:sz="4" w:space="0" w:color="000000"/>
              <w:right w:val="single" w:sz="4" w:space="0" w:color="000000"/>
            </w:tcBorders>
          </w:tcPr>
          <w:p w:rsidR="00A43C2F" w:rsidRDefault="00A43C2F" w:rsidP="00F109F7">
            <w:pPr>
              <w:snapToGrid w:val="0"/>
              <w:rPr>
                <w:b/>
                <w:sz w:val="28"/>
                <w:szCs w:val="28"/>
                <w:lang w:val="el-GR"/>
              </w:rPr>
            </w:pPr>
          </w:p>
          <w:p w:rsidR="00A43C2F" w:rsidRPr="00F109F7" w:rsidRDefault="00A43C2F" w:rsidP="00F109F7">
            <w:pPr>
              <w:rPr>
                <w:lang w:val="el-GR"/>
              </w:rPr>
            </w:pPr>
            <w:r>
              <w:rPr>
                <w:b/>
                <w:sz w:val="28"/>
                <w:szCs w:val="28"/>
                <w:lang w:val="el-GR"/>
              </w:rPr>
              <w:t>Εάν ναι</w:t>
            </w:r>
            <w:r>
              <w:rPr>
                <w:sz w:val="28"/>
                <w:szCs w:val="28"/>
                <w:lang w:val="el-GR"/>
              </w:rPr>
              <w:t xml:space="preserve">, έχει λάβει ο οικονομικός φορέας μέτρα αυτοκάθαρσης; </w:t>
            </w:r>
          </w:p>
          <w:p w:rsidR="00A43C2F" w:rsidRPr="00F109F7" w:rsidRDefault="00A43C2F" w:rsidP="00F109F7">
            <w:pPr>
              <w:rPr>
                <w:lang w:val="el-GR"/>
              </w:rPr>
            </w:pPr>
            <w:r>
              <w:rPr>
                <w:sz w:val="28"/>
                <w:szCs w:val="28"/>
                <w:lang w:val="el-GR"/>
              </w:rPr>
              <w:t>[] Ναι [] Όχι</w:t>
            </w:r>
          </w:p>
          <w:p w:rsidR="00A43C2F" w:rsidRPr="00F109F7" w:rsidRDefault="00A43C2F" w:rsidP="00F109F7">
            <w:pPr>
              <w:rPr>
                <w:lang w:val="el-GR"/>
              </w:rPr>
            </w:pPr>
            <w:r>
              <w:rPr>
                <w:b/>
                <w:sz w:val="28"/>
                <w:szCs w:val="28"/>
                <w:lang w:val="el-GR"/>
              </w:rPr>
              <w:t>Εάν το έχει πράξει,</w:t>
            </w:r>
            <w:r>
              <w:rPr>
                <w:sz w:val="28"/>
                <w:szCs w:val="28"/>
                <w:lang w:val="el-GR"/>
              </w:rPr>
              <w:t xml:space="preserve"> περιγράψτε τα μέτρα που λήφθηκαν: </w:t>
            </w:r>
          </w:p>
          <w:p w:rsidR="00A43C2F" w:rsidRDefault="00A43C2F" w:rsidP="00F109F7">
            <w:r>
              <w:rPr>
                <w:sz w:val="28"/>
                <w:szCs w:val="28"/>
              </w:rPr>
              <w:t>[..........……]</w:t>
            </w:r>
          </w:p>
        </w:tc>
      </w:tr>
      <w:tr w:rsidR="00A43C2F" w:rsidTr="00F109F7">
        <w:trPr>
          <w:cantSplit/>
          <w:trHeight w:val="1544"/>
        </w:trPr>
        <w:tc>
          <w:tcPr>
            <w:tcW w:w="4479" w:type="dxa"/>
            <w:vMerge w:val="restart"/>
          </w:tcPr>
          <w:p w:rsidR="00A43C2F" w:rsidRPr="00F109F7" w:rsidRDefault="00A43C2F" w:rsidP="00F109F7">
            <w:pPr>
              <w:rPr>
                <w:lang w:val="el-GR"/>
              </w:rPr>
            </w:pPr>
            <w:r>
              <w:rPr>
                <w:sz w:val="28"/>
                <w:szCs w:val="28"/>
                <w:lang w:val="el-GR"/>
              </w:rPr>
              <w:t xml:space="preserve">Έχει συνάψει ο οικονομικός φορέας </w:t>
            </w:r>
            <w:r>
              <w:rPr>
                <w:b/>
                <w:sz w:val="28"/>
                <w:szCs w:val="28"/>
                <w:lang w:val="el-GR"/>
              </w:rPr>
              <w:t>συμφωνίες</w:t>
            </w:r>
            <w:r>
              <w:rPr>
                <w:sz w:val="28"/>
                <w:szCs w:val="28"/>
                <w:lang w:val="el-GR"/>
              </w:rPr>
              <w:t xml:space="preserve"> με άλλους οικονομικούς φορείς </w:t>
            </w:r>
            <w:r>
              <w:rPr>
                <w:b/>
                <w:sz w:val="28"/>
                <w:szCs w:val="28"/>
                <w:lang w:val="el-GR"/>
              </w:rPr>
              <w:t>με σκοπό τη στρέβλωση του ανταγωνισμού</w:t>
            </w:r>
            <w:r>
              <w:rPr>
                <w:sz w:val="28"/>
                <w:szCs w:val="28"/>
                <w:lang w:val="el-GR"/>
              </w:rPr>
              <w:t>;</w:t>
            </w:r>
          </w:p>
          <w:p w:rsidR="00A43C2F" w:rsidRPr="00F109F7" w:rsidRDefault="00A43C2F" w:rsidP="00F109F7">
            <w:pPr>
              <w:rPr>
                <w:lang w:val="el-GR"/>
              </w:rPr>
            </w:pPr>
            <w:r>
              <w:rPr>
                <w:b/>
                <w:sz w:val="28"/>
                <w:szCs w:val="28"/>
                <w:lang w:val="el-GR"/>
              </w:rPr>
              <w:t>Εάν ναι</w:t>
            </w:r>
            <w:r>
              <w:rPr>
                <w:sz w:val="28"/>
                <w:szCs w:val="28"/>
                <w:lang w:val="el-GR"/>
              </w:rPr>
              <w:t>, να αναφερθούν λεπτομερείς πληροφορίες:</w:t>
            </w:r>
          </w:p>
        </w:tc>
        <w:tc>
          <w:tcPr>
            <w:tcW w:w="4630" w:type="dxa"/>
            <w:gridSpan w:val="2"/>
            <w:tcBorders>
              <w:right w:val="single" w:sz="4" w:space="0" w:color="000000"/>
            </w:tcBorders>
          </w:tcPr>
          <w:p w:rsidR="00A43C2F" w:rsidRDefault="00A43C2F" w:rsidP="00F109F7">
            <w:r>
              <w:rPr>
                <w:sz w:val="28"/>
                <w:szCs w:val="28"/>
              </w:rPr>
              <w:t>[] Ναι [] Όχι</w:t>
            </w:r>
          </w:p>
          <w:p w:rsidR="00A43C2F" w:rsidRDefault="00A43C2F" w:rsidP="00F109F7">
            <w:pPr>
              <w:rPr>
                <w:sz w:val="28"/>
                <w:szCs w:val="28"/>
              </w:rPr>
            </w:pPr>
          </w:p>
          <w:p w:rsidR="00A43C2F" w:rsidRDefault="00A43C2F" w:rsidP="00F109F7">
            <w:pPr>
              <w:rPr>
                <w:sz w:val="28"/>
                <w:szCs w:val="28"/>
              </w:rPr>
            </w:pPr>
          </w:p>
          <w:p w:rsidR="00A43C2F" w:rsidRDefault="00A43C2F" w:rsidP="00F109F7">
            <w:r>
              <w:rPr>
                <w:sz w:val="28"/>
                <w:szCs w:val="28"/>
              </w:rPr>
              <w:t>[…...........]</w:t>
            </w:r>
          </w:p>
        </w:tc>
      </w:tr>
      <w:tr w:rsidR="00A43C2F" w:rsidTr="00F109F7">
        <w:trPr>
          <w:cantSplit/>
          <w:trHeight w:val="514"/>
        </w:trPr>
        <w:tc>
          <w:tcPr>
            <w:tcW w:w="4479" w:type="dxa"/>
            <w:vMerge/>
          </w:tcPr>
          <w:p w:rsidR="00A43C2F" w:rsidRDefault="00A43C2F" w:rsidP="00F109F7">
            <w:pPr>
              <w:snapToGrid w:val="0"/>
              <w:rPr>
                <w:sz w:val="28"/>
                <w:szCs w:val="28"/>
              </w:rPr>
            </w:pPr>
          </w:p>
        </w:tc>
        <w:tc>
          <w:tcPr>
            <w:tcW w:w="4630" w:type="dxa"/>
            <w:gridSpan w:val="2"/>
            <w:tcBorders>
              <w:top w:val="single" w:sz="4" w:space="0" w:color="000000"/>
              <w:bottom w:val="single" w:sz="4" w:space="0" w:color="000000"/>
              <w:right w:val="single" w:sz="4" w:space="0" w:color="000000"/>
            </w:tcBorders>
          </w:tcPr>
          <w:p w:rsidR="00A43C2F" w:rsidRPr="00F109F7" w:rsidRDefault="00A43C2F" w:rsidP="00F109F7">
            <w:pPr>
              <w:rPr>
                <w:lang w:val="el-GR"/>
              </w:rPr>
            </w:pPr>
            <w:r>
              <w:rPr>
                <w:b/>
                <w:sz w:val="28"/>
                <w:szCs w:val="28"/>
                <w:lang w:val="el-GR"/>
              </w:rPr>
              <w:t>Εάν ναι</w:t>
            </w:r>
            <w:r>
              <w:rPr>
                <w:sz w:val="28"/>
                <w:szCs w:val="28"/>
                <w:lang w:val="el-GR"/>
              </w:rPr>
              <w:t xml:space="preserve">, έχει λάβει ο οικονομικός φορέας μέτρα αυτοκάθαρσης; </w:t>
            </w:r>
          </w:p>
          <w:p w:rsidR="00A43C2F" w:rsidRPr="00F109F7" w:rsidRDefault="00A43C2F" w:rsidP="00F109F7">
            <w:pPr>
              <w:rPr>
                <w:lang w:val="el-GR"/>
              </w:rPr>
            </w:pPr>
            <w:r>
              <w:rPr>
                <w:sz w:val="28"/>
                <w:szCs w:val="28"/>
                <w:lang w:val="el-GR"/>
              </w:rPr>
              <w:t>[] Ναι [] Όχι</w:t>
            </w:r>
          </w:p>
          <w:p w:rsidR="00A43C2F" w:rsidRPr="00F109F7" w:rsidRDefault="00A43C2F" w:rsidP="00F109F7">
            <w:pPr>
              <w:rPr>
                <w:lang w:val="el-GR"/>
              </w:rPr>
            </w:pPr>
            <w:r>
              <w:rPr>
                <w:b/>
                <w:sz w:val="28"/>
                <w:szCs w:val="28"/>
                <w:lang w:val="el-GR"/>
              </w:rPr>
              <w:t>Εάν το έχει πράξει,</w:t>
            </w:r>
            <w:r>
              <w:rPr>
                <w:sz w:val="28"/>
                <w:szCs w:val="28"/>
                <w:lang w:val="el-GR"/>
              </w:rPr>
              <w:t xml:space="preserve"> περιγράψτε τα μέτρα που λήφθηκαν:</w:t>
            </w:r>
          </w:p>
          <w:p w:rsidR="00A43C2F" w:rsidRDefault="00A43C2F" w:rsidP="00F109F7">
            <w:r>
              <w:rPr>
                <w:sz w:val="28"/>
                <w:szCs w:val="28"/>
              </w:rPr>
              <w:t>[……]</w:t>
            </w:r>
          </w:p>
        </w:tc>
      </w:tr>
      <w:tr w:rsidR="00A43C2F" w:rsidTr="00F109F7">
        <w:trPr>
          <w:trHeight w:val="1316"/>
        </w:trPr>
        <w:tc>
          <w:tcPr>
            <w:tcW w:w="4479" w:type="dxa"/>
          </w:tcPr>
          <w:p w:rsidR="00A43C2F" w:rsidRPr="00F109F7" w:rsidRDefault="00A43C2F" w:rsidP="00F109F7">
            <w:pPr>
              <w:rPr>
                <w:lang w:val="el-GR"/>
              </w:rPr>
            </w:pPr>
            <w:r>
              <w:rPr>
                <w:sz w:val="28"/>
                <w:szCs w:val="28"/>
                <w:lang w:val="el-GR"/>
              </w:rPr>
              <w:t xml:space="preserve">Γνωρίζει ο οικονομικός φορέας την ύπαρξη τυχόν </w:t>
            </w:r>
            <w:r>
              <w:rPr>
                <w:b/>
                <w:sz w:val="28"/>
                <w:szCs w:val="28"/>
                <w:lang w:val="el-GR"/>
              </w:rPr>
              <w:t>σύγκρουσης συμφερόντων</w:t>
            </w:r>
            <w:r>
              <w:rPr>
                <w:rStyle w:val="5"/>
                <w:b/>
                <w:sz w:val="28"/>
                <w:szCs w:val="28"/>
              </w:rPr>
              <w:footnoteReference w:id="145"/>
            </w:r>
            <w:r>
              <w:rPr>
                <w:sz w:val="28"/>
                <w:szCs w:val="28"/>
                <w:lang w:val="el-GR"/>
              </w:rPr>
              <w:t>, λόγω της συμμετοχής του στη διαδικασία ανάθεσης της σύμβασης;</w:t>
            </w:r>
          </w:p>
          <w:p w:rsidR="00A43C2F" w:rsidRPr="00F109F7" w:rsidRDefault="00A43C2F" w:rsidP="00F109F7">
            <w:pPr>
              <w:rPr>
                <w:lang w:val="el-GR"/>
              </w:rPr>
            </w:pPr>
            <w:r>
              <w:rPr>
                <w:b/>
                <w:sz w:val="28"/>
                <w:szCs w:val="28"/>
                <w:lang w:val="el-GR"/>
              </w:rPr>
              <w:t>Εάν ναι</w:t>
            </w:r>
            <w:r>
              <w:rPr>
                <w:sz w:val="28"/>
                <w:szCs w:val="28"/>
                <w:lang w:val="el-GR"/>
              </w:rPr>
              <w:t>, να αναφερθούν λεπτομερείς πληροφορίες:</w:t>
            </w:r>
          </w:p>
        </w:tc>
        <w:tc>
          <w:tcPr>
            <w:tcW w:w="4630" w:type="dxa"/>
            <w:gridSpan w:val="2"/>
            <w:tcBorders>
              <w:top w:val="single" w:sz="4" w:space="0" w:color="000000"/>
              <w:bottom w:val="single" w:sz="4" w:space="0" w:color="000000"/>
              <w:right w:val="single" w:sz="4" w:space="0" w:color="000000"/>
            </w:tcBorders>
          </w:tcPr>
          <w:p w:rsidR="00A43C2F" w:rsidRDefault="00A43C2F" w:rsidP="00F109F7">
            <w:r>
              <w:rPr>
                <w:sz w:val="28"/>
                <w:szCs w:val="28"/>
              </w:rPr>
              <w:t>[] Ναι [] Όχι</w:t>
            </w:r>
          </w:p>
          <w:p w:rsidR="00A43C2F" w:rsidRDefault="00A43C2F" w:rsidP="00F109F7">
            <w:pPr>
              <w:rPr>
                <w:sz w:val="28"/>
                <w:szCs w:val="28"/>
              </w:rPr>
            </w:pPr>
          </w:p>
          <w:p w:rsidR="00A43C2F" w:rsidRDefault="00A43C2F" w:rsidP="00F109F7">
            <w:pPr>
              <w:rPr>
                <w:sz w:val="28"/>
                <w:szCs w:val="28"/>
              </w:rPr>
            </w:pPr>
          </w:p>
          <w:p w:rsidR="00A43C2F" w:rsidRDefault="00A43C2F" w:rsidP="00F109F7">
            <w:pPr>
              <w:rPr>
                <w:sz w:val="28"/>
                <w:szCs w:val="28"/>
              </w:rPr>
            </w:pPr>
          </w:p>
          <w:p w:rsidR="00A43C2F" w:rsidRDefault="00A43C2F" w:rsidP="00F109F7">
            <w:r>
              <w:rPr>
                <w:sz w:val="28"/>
                <w:szCs w:val="28"/>
              </w:rPr>
              <w:t>[.........…]</w:t>
            </w:r>
          </w:p>
        </w:tc>
      </w:tr>
      <w:tr w:rsidR="00A43C2F" w:rsidTr="00F109F7">
        <w:trPr>
          <w:trHeight w:val="416"/>
        </w:trPr>
        <w:tc>
          <w:tcPr>
            <w:tcW w:w="4479" w:type="dxa"/>
          </w:tcPr>
          <w:p w:rsidR="00A43C2F" w:rsidRPr="00F109F7" w:rsidRDefault="00A43C2F" w:rsidP="00F109F7">
            <w:pPr>
              <w:rPr>
                <w:lang w:val="el-GR"/>
              </w:rPr>
            </w:pPr>
            <w:r>
              <w:rPr>
                <w:sz w:val="28"/>
                <w:szCs w:val="28"/>
                <w:lang w:val="el-GR"/>
              </w:rPr>
              <w:t xml:space="preserve">Έχει παράσχει ο οικονομικός φορέας ή επιχείρηση συνδεδεμένη με αυτόν </w:t>
            </w:r>
            <w:r>
              <w:rPr>
                <w:b/>
                <w:sz w:val="28"/>
                <w:szCs w:val="28"/>
                <w:lang w:val="el-GR"/>
              </w:rPr>
              <w:t>συμβουλές</w:t>
            </w:r>
            <w:r>
              <w:rPr>
                <w:sz w:val="28"/>
                <w:szCs w:val="28"/>
                <w:lang w:val="el-GR"/>
              </w:rPr>
              <w:t xml:space="preserve"> στην αναθέτουσα αρχή ή στον αναθέτοντα φορέα ή έχει με άλλο τρόπο </w:t>
            </w:r>
            <w:r>
              <w:rPr>
                <w:b/>
                <w:sz w:val="28"/>
                <w:szCs w:val="28"/>
                <w:lang w:val="el-GR"/>
              </w:rPr>
              <w:t>αναμειχθεί στην προετοιμασία</w:t>
            </w:r>
            <w:r>
              <w:rPr>
                <w:sz w:val="28"/>
                <w:szCs w:val="28"/>
                <w:lang w:val="el-GR"/>
              </w:rPr>
              <w:t xml:space="preserve"> της διαδικασίας σύναψης της σύμβασης</w:t>
            </w:r>
            <w:r>
              <w:rPr>
                <w:rStyle w:val="5"/>
                <w:sz w:val="28"/>
                <w:szCs w:val="28"/>
              </w:rPr>
              <w:footnoteReference w:id="146"/>
            </w:r>
            <w:r>
              <w:rPr>
                <w:sz w:val="28"/>
                <w:szCs w:val="28"/>
                <w:lang w:val="el-GR"/>
              </w:rPr>
              <w:t>;</w:t>
            </w:r>
          </w:p>
          <w:p w:rsidR="00A43C2F" w:rsidRPr="00F109F7" w:rsidRDefault="00A43C2F" w:rsidP="00F109F7">
            <w:pPr>
              <w:rPr>
                <w:lang w:val="el-GR"/>
              </w:rPr>
            </w:pPr>
            <w:r>
              <w:rPr>
                <w:b/>
                <w:sz w:val="28"/>
                <w:szCs w:val="28"/>
                <w:lang w:val="el-GR"/>
              </w:rPr>
              <w:t>Εάν ναι</w:t>
            </w:r>
            <w:r>
              <w:rPr>
                <w:sz w:val="28"/>
                <w:szCs w:val="28"/>
                <w:lang w:val="el-GR"/>
              </w:rPr>
              <w:t>, να αναφερθούν λεπτομερείς πληροφορίες:</w:t>
            </w:r>
          </w:p>
        </w:tc>
        <w:tc>
          <w:tcPr>
            <w:tcW w:w="4630" w:type="dxa"/>
            <w:gridSpan w:val="2"/>
            <w:tcBorders>
              <w:top w:val="single" w:sz="4" w:space="0" w:color="000000"/>
              <w:right w:val="single" w:sz="4" w:space="0" w:color="000000"/>
            </w:tcBorders>
          </w:tcPr>
          <w:p w:rsidR="00A43C2F" w:rsidRDefault="00A43C2F" w:rsidP="00F109F7">
            <w:r>
              <w:rPr>
                <w:sz w:val="28"/>
                <w:szCs w:val="28"/>
              </w:rPr>
              <w:t>[] Ναι [] Όχι</w:t>
            </w:r>
          </w:p>
          <w:p w:rsidR="00A43C2F" w:rsidRDefault="00A43C2F" w:rsidP="00F109F7">
            <w:pPr>
              <w:rPr>
                <w:sz w:val="28"/>
                <w:szCs w:val="28"/>
              </w:rPr>
            </w:pPr>
          </w:p>
          <w:p w:rsidR="00A43C2F" w:rsidRDefault="00A43C2F" w:rsidP="00F109F7">
            <w:pPr>
              <w:rPr>
                <w:sz w:val="28"/>
                <w:szCs w:val="28"/>
              </w:rPr>
            </w:pPr>
          </w:p>
          <w:p w:rsidR="00A43C2F" w:rsidRDefault="00A43C2F" w:rsidP="00F109F7">
            <w:pPr>
              <w:rPr>
                <w:sz w:val="28"/>
                <w:szCs w:val="28"/>
              </w:rPr>
            </w:pPr>
          </w:p>
          <w:p w:rsidR="00A43C2F" w:rsidRDefault="00A43C2F" w:rsidP="00F109F7">
            <w:pPr>
              <w:rPr>
                <w:sz w:val="28"/>
                <w:szCs w:val="28"/>
              </w:rPr>
            </w:pPr>
          </w:p>
          <w:p w:rsidR="00A43C2F" w:rsidRDefault="00A43C2F" w:rsidP="00F109F7">
            <w:pPr>
              <w:rPr>
                <w:sz w:val="28"/>
                <w:szCs w:val="28"/>
              </w:rPr>
            </w:pPr>
          </w:p>
          <w:p w:rsidR="00A43C2F" w:rsidRDefault="00A43C2F" w:rsidP="00F109F7">
            <w:r>
              <w:rPr>
                <w:sz w:val="28"/>
                <w:szCs w:val="28"/>
              </w:rPr>
              <w:t>[...................…]</w:t>
            </w:r>
          </w:p>
        </w:tc>
      </w:tr>
      <w:tr w:rsidR="00A43C2F" w:rsidTr="00F109F7">
        <w:trPr>
          <w:gridAfter w:val="1"/>
          <w:wAfter w:w="20" w:type="dxa"/>
          <w:cantSplit/>
          <w:trHeight w:val="932"/>
        </w:trPr>
        <w:tc>
          <w:tcPr>
            <w:tcW w:w="4479" w:type="dxa"/>
            <w:vMerge w:val="restart"/>
          </w:tcPr>
          <w:p w:rsidR="00A43C2F" w:rsidRPr="00F109F7" w:rsidRDefault="00A43C2F" w:rsidP="00F109F7">
            <w:pPr>
              <w:rPr>
                <w:lang w:val="el-GR"/>
              </w:rPr>
            </w:pPr>
            <w:r>
              <w:rPr>
                <w:sz w:val="28"/>
                <w:szCs w:val="28"/>
                <w:lang w:val="el-GR"/>
              </w:rPr>
              <w:t>Έχει επιδείξει ο οικονομικός φορέας σοβαρή ή επαναλαμβανόμενη πλημμέλεια</w:t>
            </w:r>
            <w:r>
              <w:rPr>
                <w:rStyle w:val="5"/>
                <w:sz w:val="28"/>
                <w:szCs w:val="28"/>
              </w:rPr>
              <w:footnoteReference w:id="147"/>
            </w:r>
            <w:r>
              <w:rPr>
                <w:sz w:val="28"/>
                <w:szCs w:val="2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43C2F" w:rsidRPr="00F109F7" w:rsidRDefault="00A43C2F" w:rsidP="00F109F7">
            <w:pPr>
              <w:rPr>
                <w:lang w:val="el-GR"/>
              </w:rPr>
            </w:pPr>
            <w:r>
              <w:rPr>
                <w:b/>
                <w:sz w:val="28"/>
                <w:szCs w:val="28"/>
                <w:lang w:val="el-GR"/>
              </w:rPr>
              <w:t>Εάν ναι</w:t>
            </w:r>
            <w:r>
              <w:rPr>
                <w:sz w:val="28"/>
                <w:szCs w:val="28"/>
                <w:lang w:val="el-GR"/>
              </w:rPr>
              <w:t>, να αναφερθούν λεπτομερείς πληροφορίες:</w:t>
            </w:r>
          </w:p>
        </w:tc>
        <w:tc>
          <w:tcPr>
            <w:tcW w:w="4610" w:type="dxa"/>
          </w:tcPr>
          <w:p w:rsidR="00A43C2F" w:rsidRDefault="00A43C2F" w:rsidP="00F109F7">
            <w:r>
              <w:rPr>
                <w:sz w:val="28"/>
                <w:szCs w:val="28"/>
              </w:rPr>
              <w:t>[] Ναι [] Όχι</w:t>
            </w:r>
          </w:p>
          <w:p w:rsidR="00A43C2F" w:rsidRDefault="00A43C2F" w:rsidP="00F109F7">
            <w:pPr>
              <w:rPr>
                <w:sz w:val="28"/>
                <w:szCs w:val="28"/>
              </w:rPr>
            </w:pPr>
          </w:p>
          <w:p w:rsidR="00A43C2F" w:rsidRDefault="00A43C2F" w:rsidP="00F109F7">
            <w:pPr>
              <w:rPr>
                <w:sz w:val="28"/>
                <w:szCs w:val="28"/>
              </w:rPr>
            </w:pPr>
          </w:p>
          <w:p w:rsidR="00A43C2F" w:rsidRDefault="00A43C2F" w:rsidP="00F109F7">
            <w:pPr>
              <w:rPr>
                <w:sz w:val="28"/>
                <w:szCs w:val="28"/>
              </w:rPr>
            </w:pPr>
          </w:p>
          <w:p w:rsidR="00A43C2F" w:rsidRDefault="00A43C2F" w:rsidP="00F109F7">
            <w:pPr>
              <w:rPr>
                <w:sz w:val="28"/>
                <w:szCs w:val="28"/>
              </w:rPr>
            </w:pPr>
          </w:p>
          <w:p w:rsidR="00A43C2F" w:rsidRDefault="00A43C2F" w:rsidP="00F109F7">
            <w:pPr>
              <w:rPr>
                <w:sz w:val="28"/>
                <w:szCs w:val="28"/>
              </w:rPr>
            </w:pPr>
          </w:p>
          <w:p w:rsidR="00A43C2F" w:rsidRDefault="00A43C2F" w:rsidP="00F109F7">
            <w:pPr>
              <w:rPr>
                <w:sz w:val="28"/>
                <w:szCs w:val="28"/>
              </w:rPr>
            </w:pPr>
          </w:p>
          <w:p w:rsidR="00A43C2F" w:rsidRDefault="00A43C2F" w:rsidP="00F109F7">
            <w:pPr>
              <w:rPr>
                <w:sz w:val="28"/>
                <w:szCs w:val="28"/>
              </w:rPr>
            </w:pPr>
          </w:p>
          <w:p w:rsidR="00A43C2F" w:rsidRDefault="00A43C2F" w:rsidP="00F109F7">
            <w:pPr>
              <w:rPr>
                <w:sz w:val="28"/>
                <w:szCs w:val="28"/>
              </w:rPr>
            </w:pPr>
          </w:p>
          <w:p w:rsidR="00A43C2F" w:rsidRDefault="00A43C2F" w:rsidP="00F109F7">
            <w:pPr>
              <w:rPr>
                <w:sz w:val="28"/>
                <w:szCs w:val="28"/>
              </w:rPr>
            </w:pPr>
          </w:p>
          <w:p w:rsidR="00A43C2F" w:rsidRDefault="00A43C2F" w:rsidP="00F109F7">
            <w:r>
              <w:rPr>
                <w:sz w:val="28"/>
                <w:szCs w:val="28"/>
              </w:rPr>
              <w:t>[….................]</w:t>
            </w:r>
          </w:p>
        </w:tc>
      </w:tr>
      <w:tr w:rsidR="00A43C2F" w:rsidTr="00F109F7">
        <w:trPr>
          <w:gridAfter w:val="1"/>
          <w:wAfter w:w="20" w:type="dxa"/>
          <w:cantSplit/>
          <w:trHeight w:val="931"/>
        </w:trPr>
        <w:tc>
          <w:tcPr>
            <w:tcW w:w="4479" w:type="dxa"/>
            <w:vMerge/>
          </w:tcPr>
          <w:p w:rsidR="00A43C2F" w:rsidRDefault="00A43C2F" w:rsidP="00F109F7">
            <w:pPr>
              <w:snapToGrid w:val="0"/>
              <w:rPr>
                <w:sz w:val="28"/>
                <w:szCs w:val="28"/>
              </w:rPr>
            </w:pPr>
          </w:p>
        </w:tc>
        <w:tc>
          <w:tcPr>
            <w:tcW w:w="4610" w:type="dxa"/>
          </w:tcPr>
          <w:p w:rsidR="00A43C2F" w:rsidRPr="00F109F7" w:rsidRDefault="00A43C2F" w:rsidP="00F109F7">
            <w:pPr>
              <w:rPr>
                <w:lang w:val="el-GR"/>
              </w:rPr>
            </w:pPr>
            <w:r>
              <w:rPr>
                <w:b/>
                <w:sz w:val="28"/>
                <w:szCs w:val="28"/>
                <w:lang w:val="el-GR"/>
              </w:rPr>
              <w:t>Εάν ναι</w:t>
            </w:r>
            <w:r>
              <w:rPr>
                <w:sz w:val="28"/>
                <w:szCs w:val="28"/>
                <w:lang w:val="el-GR"/>
              </w:rPr>
              <w:t xml:space="preserve">, έχει λάβει ο οικονομικός φορέας μέτρα αυτοκάθαρσης; </w:t>
            </w:r>
          </w:p>
          <w:p w:rsidR="00A43C2F" w:rsidRPr="00F109F7" w:rsidRDefault="00A43C2F" w:rsidP="00F109F7">
            <w:pPr>
              <w:rPr>
                <w:lang w:val="el-GR"/>
              </w:rPr>
            </w:pPr>
            <w:r>
              <w:rPr>
                <w:sz w:val="28"/>
                <w:szCs w:val="28"/>
                <w:lang w:val="el-GR"/>
              </w:rPr>
              <w:t>[] Ναι [] Όχι</w:t>
            </w:r>
          </w:p>
          <w:p w:rsidR="00A43C2F" w:rsidRPr="00F109F7" w:rsidRDefault="00A43C2F" w:rsidP="00F109F7">
            <w:pPr>
              <w:rPr>
                <w:lang w:val="el-GR"/>
              </w:rPr>
            </w:pPr>
            <w:r>
              <w:rPr>
                <w:b/>
                <w:sz w:val="28"/>
                <w:szCs w:val="28"/>
                <w:lang w:val="el-GR"/>
              </w:rPr>
              <w:t>Εάν το έχει πράξει,</w:t>
            </w:r>
            <w:r>
              <w:rPr>
                <w:sz w:val="28"/>
                <w:szCs w:val="28"/>
                <w:lang w:val="el-GR"/>
              </w:rPr>
              <w:t xml:space="preserve"> περιγράψτε τα μέτρα που λήφθηκαν:</w:t>
            </w:r>
          </w:p>
          <w:p w:rsidR="00A43C2F" w:rsidRDefault="00A43C2F" w:rsidP="00F109F7">
            <w:r>
              <w:rPr>
                <w:sz w:val="28"/>
                <w:szCs w:val="28"/>
              </w:rPr>
              <w:t>[……]</w:t>
            </w:r>
          </w:p>
        </w:tc>
      </w:tr>
      <w:tr w:rsidR="00A43C2F" w:rsidTr="00F109F7">
        <w:trPr>
          <w:gridAfter w:val="1"/>
          <w:wAfter w:w="20" w:type="dxa"/>
        </w:trPr>
        <w:tc>
          <w:tcPr>
            <w:tcW w:w="4479" w:type="dxa"/>
          </w:tcPr>
          <w:p w:rsidR="00A43C2F" w:rsidRPr="00F109F7" w:rsidRDefault="00A43C2F" w:rsidP="00F109F7">
            <w:pPr>
              <w:rPr>
                <w:lang w:val="el-GR"/>
              </w:rPr>
            </w:pPr>
            <w:r>
              <w:rPr>
                <w:sz w:val="28"/>
                <w:szCs w:val="28"/>
                <w:lang w:val="el-GR"/>
              </w:rPr>
              <w:t>Μπορεί ο οικονομικός φορέας να επιβεβαιώσει ότι:</w:t>
            </w:r>
          </w:p>
          <w:p w:rsidR="00A43C2F" w:rsidRPr="00F109F7" w:rsidRDefault="00A43C2F" w:rsidP="00F109F7">
            <w:pPr>
              <w:rPr>
                <w:lang w:val="el-GR"/>
              </w:rPr>
            </w:pPr>
            <w:r>
              <w:rPr>
                <w:sz w:val="28"/>
                <w:szCs w:val="2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43C2F" w:rsidRPr="00F109F7" w:rsidRDefault="00A43C2F" w:rsidP="00F109F7">
            <w:pPr>
              <w:rPr>
                <w:lang w:val="el-GR"/>
              </w:rPr>
            </w:pPr>
            <w:r>
              <w:rPr>
                <w:sz w:val="28"/>
                <w:szCs w:val="28"/>
                <w:lang w:val="el-GR"/>
              </w:rPr>
              <w:t>β) δεν έχει αποκρύψει τις πληροφορίες αυτές,</w:t>
            </w:r>
          </w:p>
          <w:p w:rsidR="00A43C2F" w:rsidRPr="00F109F7" w:rsidRDefault="00A43C2F" w:rsidP="00F109F7">
            <w:pPr>
              <w:rPr>
                <w:lang w:val="el-GR"/>
              </w:rPr>
            </w:pPr>
            <w:r>
              <w:rPr>
                <w:sz w:val="28"/>
                <w:szCs w:val="2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43C2F" w:rsidRPr="00F109F7" w:rsidRDefault="00A43C2F" w:rsidP="00F109F7">
            <w:pPr>
              <w:rPr>
                <w:lang w:val="el-GR"/>
              </w:rPr>
            </w:pPr>
            <w:r>
              <w:rPr>
                <w:sz w:val="28"/>
                <w:szCs w:val="2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610" w:type="dxa"/>
          </w:tcPr>
          <w:p w:rsidR="00A43C2F" w:rsidRDefault="00A43C2F" w:rsidP="00F109F7">
            <w:r>
              <w:rPr>
                <w:sz w:val="28"/>
                <w:szCs w:val="28"/>
              </w:rPr>
              <w:t>[] Ναι [] Όχι</w:t>
            </w:r>
          </w:p>
        </w:tc>
      </w:tr>
    </w:tbl>
    <w:p w:rsidR="00A43C2F" w:rsidRDefault="00A43C2F" w:rsidP="00F109F7">
      <w:pPr>
        <w:keepNext/>
        <w:spacing w:before="120" w:after="360"/>
        <w:jc w:val="center"/>
        <w:rPr>
          <w:b/>
          <w:kern w:val="1"/>
          <w:sz w:val="28"/>
          <w:szCs w:val="28"/>
        </w:rPr>
      </w:pPr>
    </w:p>
    <w:p w:rsidR="00A43C2F" w:rsidRDefault="00A43C2F" w:rsidP="00F109F7">
      <w:pPr>
        <w:jc w:val="center"/>
        <w:rPr>
          <w:b/>
          <w:bCs/>
          <w:kern w:val="1"/>
          <w:sz w:val="28"/>
          <w:szCs w:val="28"/>
        </w:rPr>
      </w:pPr>
    </w:p>
    <w:p w:rsidR="00A43C2F" w:rsidRDefault="00A43C2F" w:rsidP="00F109F7">
      <w:pPr>
        <w:pageBreakBefore/>
        <w:jc w:val="center"/>
      </w:pPr>
      <w:r>
        <w:rPr>
          <w:b/>
          <w:bCs/>
          <w:sz w:val="28"/>
          <w:szCs w:val="28"/>
        </w:rPr>
        <w:t xml:space="preserve">Δ. ΑΛΛΟΙ ΛΟΓΟΙ ΑΠΟΚΛΕΙΣΜΟΥ </w:t>
      </w:r>
    </w:p>
    <w:p w:rsidR="00A43C2F" w:rsidRDefault="00A43C2F" w:rsidP="00F109F7">
      <w:pPr>
        <w:pageBreakBefore/>
        <w:jc w:val="center"/>
      </w:pPr>
      <w:r>
        <w:rPr>
          <w:b/>
          <w:bCs/>
          <w:sz w:val="28"/>
          <w:szCs w:val="28"/>
          <w:u w:val="single"/>
        </w:rPr>
        <w:t>Μέρος IV: Κριτήρια επιλογής</w:t>
      </w:r>
    </w:p>
    <w:p w:rsidR="00A43C2F" w:rsidRPr="00F109F7" w:rsidRDefault="00A43C2F" w:rsidP="00F109F7">
      <w:pPr>
        <w:rPr>
          <w:lang w:val="el-GR"/>
        </w:rPr>
      </w:pPr>
      <w:r>
        <w:rPr>
          <w:sz w:val="28"/>
          <w:szCs w:val="28"/>
          <w:lang w:val="el-GR"/>
        </w:rPr>
        <w:t xml:space="preserve">Όσον αφορά τα κριτήρια επιλογής (ενότητα </w:t>
      </w:r>
      <w:r>
        <w:rPr>
          <w:sz w:val="28"/>
          <w:szCs w:val="28"/>
        </w:rPr>
        <w:t></w:t>
      </w:r>
      <w:r>
        <w:rPr>
          <w:sz w:val="28"/>
          <w:szCs w:val="28"/>
          <w:lang w:val="el-GR"/>
        </w:rPr>
        <w:t xml:space="preserve"> ή ενότητες Α έως Δ του παρόντος μέρους), ο οικονομικός φορέας δηλώνει ότι: </w:t>
      </w:r>
    </w:p>
    <w:p w:rsidR="00A43C2F" w:rsidRPr="00F109F7" w:rsidRDefault="00A43C2F" w:rsidP="00F109F7">
      <w:pPr>
        <w:jc w:val="center"/>
        <w:rPr>
          <w:lang w:val="el-GR"/>
        </w:rPr>
      </w:pPr>
      <w:r>
        <w:rPr>
          <w:b/>
          <w:bCs/>
          <w:sz w:val="28"/>
          <w:szCs w:val="28"/>
          <w:lang w:val="el-GR"/>
        </w:rPr>
        <w:t>α: Γενική ένδειξη για όλα τα κριτήρια επιλογής</w:t>
      </w:r>
    </w:p>
    <w:p w:rsidR="00A43C2F" w:rsidRPr="00F109F7" w:rsidRDefault="00A43C2F" w:rsidP="00F109F7">
      <w:pPr>
        <w:shd w:val="clear" w:color="auto" w:fill="BFBFBF"/>
        <w:rPr>
          <w:lang w:val="el-GR"/>
        </w:rPr>
      </w:pPr>
      <w:r>
        <w:rPr>
          <w:b/>
          <w:i/>
          <w:sz w:val="28"/>
          <w:szCs w:val="28"/>
          <w:lang w:val="el-GR"/>
        </w:rPr>
        <w:t xml:space="preserve">Ο οικονομικός φορέας πρέπει να συμπληρώσει αυτό το πεδίο </w:t>
      </w:r>
      <w:r>
        <w:rPr>
          <w:b/>
          <w:sz w:val="28"/>
          <w:szCs w:val="28"/>
          <w:u w:val="single"/>
          <w:lang w:val="el-GR"/>
        </w:rPr>
        <w:t>μόνο</w:t>
      </w:r>
      <w:r>
        <w:rPr>
          <w:b/>
          <w:i/>
          <w:sz w:val="28"/>
          <w:szCs w:val="2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 (ΔΕΝ ΘΑ ΑΠΑΝΤΗΘΕΙ , ΚΑΘΩΣ ΠΡΕΠΕΙ ΝΑ ΣΥΜΠΛΗΡΩΘΕΙ Η ΕΠΟΜΕΝΗ ΕΝΟΤΗΤΑ)</w:t>
      </w:r>
    </w:p>
    <w:tbl>
      <w:tblPr>
        <w:tblW w:w="0" w:type="auto"/>
        <w:tblInd w:w="108" w:type="dxa"/>
        <w:tblLayout w:type="fixed"/>
        <w:tblLook w:val="0000"/>
      </w:tblPr>
      <w:tblGrid>
        <w:gridCol w:w="4479"/>
        <w:gridCol w:w="4630"/>
      </w:tblGrid>
      <w:tr w:rsidR="00A43C2F" w:rsidTr="00F109F7">
        <w:tc>
          <w:tcPr>
            <w:tcW w:w="4479" w:type="dxa"/>
            <w:tcBorders>
              <w:top w:val="single" w:sz="4" w:space="0" w:color="000000"/>
              <w:left w:val="single" w:sz="4" w:space="0" w:color="000000"/>
              <w:bottom w:val="single" w:sz="4" w:space="0" w:color="000000"/>
            </w:tcBorders>
          </w:tcPr>
          <w:p w:rsidR="00A43C2F" w:rsidRPr="00F109F7" w:rsidRDefault="00A43C2F" w:rsidP="00F109F7">
            <w:pPr>
              <w:rPr>
                <w:lang w:val="el-GR"/>
              </w:rPr>
            </w:pPr>
            <w:r>
              <w:rPr>
                <w:b/>
                <w:i/>
                <w:sz w:val="28"/>
                <w:szCs w:val="28"/>
                <w:lang w:val="el-GR"/>
              </w:rPr>
              <w:t>Εκπλήρωση όλων των απαιτούμενων κριτηρίων επιλογής</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b/>
                <w:i/>
                <w:sz w:val="28"/>
                <w:szCs w:val="28"/>
              </w:rPr>
              <w:t>Απάντηση</w:t>
            </w:r>
          </w:p>
        </w:tc>
      </w:tr>
      <w:tr w:rsidR="00A43C2F" w:rsidTr="00F109F7">
        <w:tc>
          <w:tcPr>
            <w:tcW w:w="4479" w:type="dxa"/>
            <w:tcBorders>
              <w:top w:val="single" w:sz="4" w:space="0" w:color="000000"/>
              <w:left w:val="single" w:sz="4" w:space="0" w:color="000000"/>
              <w:bottom w:val="single" w:sz="4" w:space="0" w:color="000000"/>
            </w:tcBorders>
          </w:tcPr>
          <w:p w:rsidR="00A43C2F" w:rsidRPr="00F109F7" w:rsidRDefault="00A43C2F" w:rsidP="00F109F7">
            <w:pPr>
              <w:rPr>
                <w:lang w:val="el-GR"/>
              </w:rPr>
            </w:pPr>
            <w:r>
              <w:rPr>
                <w:sz w:val="28"/>
                <w:szCs w:val="28"/>
                <w:lang w:val="el-GR"/>
              </w:rPr>
              <w:t>Πληροί όλα τα απαιτούμενα κριτήρια επιλογής;</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sz w:val="28"/>
                <w:szCs w:val="28"/>
              </w:rPr>
              <w:t>[] Ναι [] Όχι</w:t>
            </w:r>
          </w:p>
        </w:tc>
      </w:tr>
    </w:tbl>
    <w:p w:rsidR="00A43C2F" w:rsidRDefault="00A43C2F" w:rsidP="00F109F7">
      <w:pPr>
        <w:keepNext/>
        <w:spacing w:before="120" w:after="360"/>
        <w:ind w:firstLine="397"/>
        <w:jc w:val="center"/>
        <w:rPr>
          <w:b/>
          <w:smallCaps/>
          <w:kern w:val="1"/>
          <w:sz w:val="28"/>
          <w:szCs w:val="28"/>
        </w:rPr>
      </w:pPr>
    </w:p>
    <w:p w:rsidR="00A43C2F" w:rsidRDefault="00A43C2F" w:rsidP="00F109F7">
      <w:pPr>
        <w:jc w:val="center"/>
      </w:pPr>
      <w:r>
        <w:rPr>
          <w:b/>
          <w:bCs/>
          <w:sz w:val="28"/>
          <w:szCs w:val="28"/>
          <w:lang w:val="el-GR"/>
        </w:rPr>
        <w:t>Α: Καταλληλότητα</w:t>
      </w:r>
    </w:p>
    <w:p w:rsidR="00A43C2F" w:rsidRPr="00F109F7" w:rsidRDefault="00A43C2F" w:rsidP="00F109F7">
      <w:pPr>
        <w:shd w:val="clear" w:color="auto" w:fill="BFBFBF"/>
        <w:rPr>
          <w:lang w:val="el-GR"/>
        </w:rPr>
      </w:pPr>
      <w:r>
        <w:rPr>
          <w:b/>
          <w:i/>
          <w:sz w:val="28"/>
          <w:szCs w:val="28"/>
          <w:lang w:val="el-GR"/>
        </w:rPr>
        <w:t xml:space="preserve">Ο οικονομικός φορέας πρέπει να  παράσχει πληροφορίες </w:t>
      </w:r>
      <w:r>
        <w:rPr>
          <w:b/>
          <w:i/>
          <w:sz w:val="28"/>
          <w:szCs w:val="28"/>
          <w:u w:val="single"/>
          <w:lang w:val="el-GR"/>
        </w:rPr>
        <w:t>μόνον</w:t>
      </w:r>
      <w:r>
        <w:rPr>
          <w:b/>
          <w:i/>
          <w:sz w:val="28"/>
          <w:szCs w:val="2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630"/>
      </w:tblGrid>
      <w:tr w:rsidR="00A43C2F" w:rsidTr="00F109F7">
        <w:tc>
          <w:tcPr>
            <w:tcW w:w="4479" w:type="dxa"/>
            <w:tcBorders>
              <w:top w:val="single" w:sz="4" w:space="0" w:color="000000"/>
              <w:left w:val="single" w:sz="4" w:space="0" w:color="000000"/>
              <w:bottom w:val="single" w:sz="4" w:space="0" w:color="000000"/>
            </w:tcBorders>
          </w:tcPr>
          <w:p w:rsidR="00A43C2F" w:rsidRDefault="00A43C2F" w:rsidP="00F109F7">
            <w:r>
              <w:rPr>
                <w:b/>
                <w:i/>
                <w:sz w:val="28"/>
                <w:szCs w:val="28"/>
              </w:rPr>
              <w:t>Καταλληλότητα</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b/>
                <w:i/>
                <w:sz w:val="28"/>
                <w:szCs w:val="28"/>
              </w:rPr>
              <w:t>Απάντηση</w:t>
            </w:r>
          </w:p>
        </w:tc>
      </w:tr>
      <w:tr w:rsidR="00A43C2F" w:rsidTr="00F109F7">
        <w:tc>
          <w:tcPr>
            <w:tcW w:w="4479" w:type="dxa"/>
            <w:tcBorders>
              <w:top w:val="single" w:sz="4" w:space="0" w:color="000000"/>
              <w:left w:val="single" w:sz="4" w:space="0" w:color="000000"/>
              <w:bottom w:val="single" w:sz="4" w:space="0" w:color="000000"/>
            </w:tcBorders>
          </w:tcPr>
          <w:p w:rsidR="00A43C2F" w:rsidRPr="00F109F7" w:rsidRDefault="00A43C2F" w:rsidP="00F109F7">
            <w:pPr>
              <w:rPr>
                <w:lang w:val="el-GR"/>
              </w:rPr>
            </w:pPr>
            <w:r>
              <w:rPr>
                <w:b/>
                <w:sz w:val="28"/>
                <w:szCs w:val="28"/>
                <w:lang w:val="el-GR"/>
              </w:rPr>
              <w:t>1) Ο οικονομικός φορέας είναι εγγεγραμμένος στα σχετικά επαγγελματικά ή εμπορικά μητρώα</w:t>
            </w:r>
            <w:r>
              <w:rPr>
                <w:sz w:val="28"/>
                <w:szCs w:val="28"/>
                <w:lang w:val="el-GR"/>
              </w:rPr>
              <w:t xml:space="preserve"> που τηρούνται στην Ελλάδα ή στο κράτος μέλος εγκατάστασής</w:t>
            </w:r>
            <w:r>
              <w:rPr>
                <w:rStyle w:val="5"/>
                <w:sz w:val="28"/>
                <w:szCs w:val="28"/>
              </w:rPr>
              <w:footnoteReference w:id="148"/>
            </w:r>
            <w:r>
              <w:rPr>
                <w:sz w:val="28"/>
                <w:szCs w:val="28"/>
                <w:lang w:val="el-GR"/>
              </w:rPr>
              <w:t>; του:</w:t>
            </w:r>
          </w:p>
          <w:p w:rsidR="00A43C2F" w:rsidRPr="00F109F7" w:rsidRDefault="00A43C2F" w:rsidP="00F109F7">
            <w:pPr>
              <w:rPr>
                <w:lang w:val="el-GR"/>
              </w:rPr>
            </w:pPr>
            <w:r>
              <w:rPr>
                <w:i/>
                <w:sz w:val="28"/>
                <w:szCs w:val="28"/>
                <w:lang w:val="el-GR"/>
              </w:rPr>
              <w:t>Εάν η σχετική τεκμηρίωση διατίθεται ηλεκτρονικά, αναφέρετε:</w:t>
            </w:r>
          </w:p>
        </w:tc>
        <w:tc>
          <w:tcPr>
            <w:tcW w:w="4630" w:type="dxa"/>
            <w:tcBorders>
              <w:top w:val="single" w:sz="4" w:space="0" w:color="000000"/>
              <w:left w:val="single" w:sz="4" w:space="0" w:color="000000"/>
              <w:bottom w:val="single" w:sz="4" w:space="0" w:color="000000"/>
              <w:right w:val="single" w:sz="4" w:space="0" w:color="000000"/>
            </w:tcBorders>
          </w:tcPr>
          <w:p w:rsidR="00A43C2F" w:rsidRPr="00F109F7" w:rsidRDefault="00A43C2F" w:rsidP="00F109F7">
            <w:pPr>
              <w:rPr>
                <w:lang w:val="el-GR"/>
              </w:rPr>
            </w:pPr>
            <w:r>
              <w:rPr>
                <w:sz w:val="28"/>
                <w:szCs w:val="28"/>
                <w:lang w:val="el-GR"/>
              </w:rPr>
              <w:t>[…]</w:t>
            </w:r>
          </w:p>
          <w:p w:rsidR="00A43C2F" w:rsidRDefault="00A43C2F" w:rsidP="00F109F7">
            <w:pPr>
              <w:rPr>
                <w:i/>
                <w:sz w:val="28"/>
                <w:szCs w:val="28"/>
                <w:lang w:val="el-GR"/>
              </w:rPr>
            </w:pPr>
          </w:p>
          <w:p w:rsidR="00A43C2F" w:rsidRDefault="00A43C2F" w:rsidP="00F109F7">
            <w:pPr>
              <w:rPr>
                <w:i/>
                <w:sz w:val="28"/>
                <w:szCs w:val="28"/>
                <w:lang w:val="el-GR"/>
              </w:rPr>
            </w:pPr>
          </w:p>
          <w:p w:rsidR="00A43C2F" w:rsidRDefault="00A43C2F" w:rsidP="00F109F7">
            <w:pPr>
              <w:rPr>
                <w:i/>
                <w:sz w:val="28"/>
                <w:szCs w:val="28"/>
                <w:lang w:val="el-GR"/>
              </w:rPr>
            </w:pPr>
          </w:p>
          <w:p w:rsidR="00A43C2F" w:rsidRPr="00F109F7" w:rsidRDefault="00A43C2F" w:rsidP="00F109F7">
            <w:pPr>
              <w:rPr>
                <w:lang w:val="el-GR"/>
              </w:rPr>
            </w:pPr>
            <w:r>
              <w:rPr>
                <w:i/>
                <w:sz w:val="28"/>
                <w:szCs w:val="28"/>
                <w:lang w:val="el-GR"/>
              </w:rPr>
              <w:t xml:space="preserve">(διαδικτυακή διεύθυνση, αρχή ή φορέας έκδοσης, επακριβή στοιχεία αναφοράς των εγγράφων): </w:t>
            </w:r>
          </w:p>
          <w:p w:rsidR="00A43C2F" w:rsidRDefault="00A43C2F" w:rsidP="00F109F7">
            <w:r>
              <w:rPr>
                <w:i/>
                <w:sz w:val="28"/>
                <w:szCs w:val="28"/>
              </w:rPr>
              <w:t>[……][……][……]</w:t>
            </w:r>
          </w:p>
        </w:tc>
      </w:tr>
    </w:tbl>
    <w:p w:rsidR="00A43C2F" w:rsidRDefault="00A43C2F" w:rsidP="00F109F7">
      <w:pPr>
        <w:jc w:val="center"/>
        <w:rPr>
          <w:b/>
          <w:bCs/>
          <w:sz w:val="28"/>
          <w:szCs w:val="28"/>
        </w:rPr>
      </w:pPr>
    </w:p>
    <w:p w:rsidR="00A43C2F" w:rsidRDefault="00A43C2F" w:rsidP="00F109F7">
      <w:pPr>
        <w:jc w:val="center"/>
        <w:rPr>
          <w:b/>
          <w:bCs/>
          <w:sz w:val="28"/>
          <w:szCs w:val="28"/>
        </w:rPr>
      </w:pPr>
    </w:p>
    <w:p w:rsidR="00A43C2F" w:rsidRDefault="00A43C2F" w:rsidP="00F109F7">
      <w:pPr>
        <w:pageBreakBefore/>
        <w:jc w:val="center"/>
      </w:pPr>
      <w:r>
        <w:rPr>
          <w:b/>
          <w:bCs/>
          <w:sz w:val="28"/>
          <w:szCs w:val="28"/>
          <w:lang w:val="el-GR"/>
        </w:rPr>
        <w:t>Β: Οικονομική και χρηματοοικονομική επάρκεια</w:t>
      </w:r>
    </w:p>
    <w:p w:rsidR="00A43C2F" w:rsidRPr="00F109F7" w:rsidRDefault="00A43C2F" w:rsidP="00F109F7">
      <w:pPr>
        <w:shd w:val="clear" w:color="auto" w:fill="BFBFBF"/>
        <w:rPr>
          <w:lang w:val="el-GR"/>
        </w:rPr>
      </w:pPr>
      <w:r>
        <w:rPr>
          <w:b/>
          <w:i/>
          <w:sz w:val="28"/>
          <w:szCs w:val="28"/>
          <w:lang w:val="el-GR"/>
        </w:rPr>
        <w:t xml:space="preserve">Ο οικονομικός φορέας πρέπει να παράσχει πληροφορίες </w:t>
      </w:r>
      <w:r>
        <w:rPr>
          <w:b/>
          <w:sz w:val="28"/>
          <w:szCs w:val="28"/>
          <w:u w:val="single"/>
          <w:lang w:val="el-GR"/>
        </w:rPr>
        <w:t>μόνον</w:t>
      </w:r>
      <w:r>
        <w:rPr>
          <w:b/>
          <w:i/>
          <w:sz w:val="28"/>
          <w:szCs w:val="2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διακήρυξη.(ΔΕΝ ΘΑ ΑΠΑΝΤΗΘΕΙ)</w:t>
      </w:r>
    </w:p>
    <w:p w:rsidR="00A43C2F" w:rsidRPr="00F109F7" w:rsidRDefault="00A43C2F" w:rsidP="00F109F7">
      <w:pPr>
        <w:pageBreakBefore/>
        <w:jc w:val="center"/>
        <w:rPr>
          <w:lang w:val="el-GR"/>
        </w:rPr>
      </w:pPr>
      <w:r>
        <w:rPr>
          <w:b/>
          <w:bCs/>
          <w:sz w:val="28"/>
          <w:szCs w:val="28"/>
          <w:lang w:val="el-GR"/>
        </w:rPr>
        <w:t>Γ: Τεχνική και επαγγελματική ικανότητα</w:t>
      </w:r>
    </w:p>
    <w:p w:rsidR="00A43C2F" w:rsidRPr="00F109F7" w:rsidRDefault="00A43C2F" w:rsidP="00F109F7">
      <w:pPr>
        <w:shd w:val="clear" w:color="auto" w:fill="BFBFBF"/>
        <w:rPr>
          <w:lang w:val="el-GR"/>
        </w:rPr>
      </w:pPr>
      <w:r>
        <w:rPr>
          <w:b/>
          <w:sz w:val="28"/>
          <w:szCs w:val="28"/>
          <w:lang w:val="el-GR"/>
        </w:rPr>
        <w:t>Ο οικονομικός φορέας πρέπει να παράσχε</w:t>
      </w:r>
      <w:r>
        <w:rPr>
          <w:b/>
          <w:i/>
          <w:sz w:val="28"/>
          <w:szCs w:val="28"/>
          <w:lang w:val="el-GR"/>
        </w:rPr>
        <w:t>ι</w:t>
      </w:r>
      <w:r>
        <w:rPr>
          <w:b/>
          <w:sz w:val="28"/>
          <w:szCs w:val="28"/>
          <w:lang w:val="el-GR"/>
        </w:rPr>
        <w:t xml:space="preserve"> πληροφορίες </w:t>
      </w:r>
      <w:r>
        <w:rPr>
          <w:b/>
          <w:sz w:val="28"/>
          <w:szCs w:val="28"/>
          <w:u w:val="single"/>
          <w:lang w:val="el-GR"/>
        </w:rPr>
        <w:t>μόνον</w:t>
      </w:r>
      <w:r>
        <w:rPr>
          <w:b/>
          <w:sz w:val="28"/>
          <w:szCs w:val="28"/>
          <w:lang w:val="el-GR"/>
        </w:rPr>
        <w:t xml:space="preserve"> όταν τα σχετικά κριτήρια επιλογής έχουν οριστεί από την αναθέτουσα αρχή ή τον αναθέτοντα φορέα  </w:t>
      </w:r>
      <w:r>
        <w:rPr>
          <w:b/>
          <w:bCs/>
          <w:sz w:val="28"/>
          <w:szCs w:val="28"/>
          <w:lang w:val="el-GR"/>
        </w:rPr>
        <w:t>στη σχετική διακήρυξη ή στην πρόσκληση ή στα έγγραφα της σύμβασης που αναφέρονται στη διακήρυξη .</w:t>
      </w:r>
      <w:r>
        <w:rPr>
          <w:b/>
          <w:i/>
          <w:sz w:val="28"/>
          <w:szCs w:val="28"/>
          <w:lang w:val="el-GR"/>
        </w:rPr>
        <w:t>.(ΔΕΝ ΘΑ ΑΠΑΝΤΗΘΕΙ)</w:t>
      </w:r>
    </w:p>
    <w:p w:rsidR="00A43C2F" w:rsidRDefault="00A43C2F" w:rsidP="00F109F7">
      <w:pPr>
        <w:jc w:val="center"/>
        <w:rPr>
          <w:b/>
          <w:bCs/>
          <w:i/>
          <w:sz w:val="28"/>
          <w:szCs w:val="28"/>
          <w:lang w:val="el-GR"/>
        </w:rPr>
      </w:pPr>
    </w:p>
    <w:p w:rsidR="00A43C2F" w:rsidRPr="00F109F7" w:rsidRDefault="00A43C2F" w:rsidP="00F109F7">
      <w:pPr>
        <w:pageBreakBefore/>
        <w:jc w:val="center"/>
        <w:rPr>
          <w:lang w:val="el-GR"/>
        </w:rPr>
      </w:pPr>
      <w:r>
        <w:rPr>
          <w:b/>
          <w:bCs/>
          <w:sz w:val="28"/>
          <w:szCs w:val="28"/>
          <w:lang w:val="el-GR"/>
        </w:rPr>
        <w:t>Δ: Συστήματα διασφάλισης ποιότητας και πρότυπα περιβαλλοντικής διαχείρισης</w:t>
      </w:r>
    </w:p>
    <w:p w:rsidR="00A43C2F" w:rsidRPr="00F109F7" w:rsidRDefault="00A43C2F" w:rsidP="00F109F7">
      <w:pPr>
        <w:shd w:val="clear" w:color="auto" w:fill="BFBFBF"/>
        <w:rPr>
          <w:lang w:val="el-GR"/>
        </w:rPr>
      </w:pPr>
      <w:r>
        <w:rPr>
          <w:b/>
          <w:i/>
          <w:sz w:val="28"/>
          <w:szCs w:val="28"/>
          <w:lang w:val="el-GR"/>
        </w:rPr>
        <w:t xml:space="preserve">Ο οικονομικός φορέας πρέπει να παράσχει πληροφορίες </w:t>
      </w:r>
      <w:r>
        <w:rPr>
          <w:b/>
          <w:sz w:val="28"/>
          <w:szCs w:val="28"/>
          <w:u w:val="single"/>
          <w:lang w:val="el-GR"/>
        </w:rPr>
        <w:t>μόνον</w:t>
      </w:r>
      <w:r>
        <w:rPr>
          <w:b/>
          <w:i/>
          <w:sz w:val="28"/>
          <w:szCs w:val="2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r>
        <w:rPr>
          <w:b/>
          <w:bCs/>
          <w:sz w:val="28"/>
          <w:szCs w:val="28"/>
          <w:lang w:val="el-GR"/>
        </w:rPr>
        <w:t xml:space="preserve"> .</w:t>
      </w:r>
      <w:r>
        <w:rPr>
          <w:b/>
          <w:i/>
          <w:sz w:val="28"/>
          <w:szCs w:val="28"/>
          <w:lang w:val="el-GR"/>
        </w:rPr>
        <w:t>.(ΔΕΝ ΘΑ ΑΠΑΝΤΗΘΕΙ)</w:t>
      </w:r>
    </w:p>
    <w:tbl>
      <w:tblPr>
        <w:tblW w:w="0" w:type="auto"/>
        <w:tblInd w:w="108" w:type="dxa"/>
        <w:tblLayout w:type="fixed"/>
        <w:tblLook w:val="0000"/>
      </w:tblPr>
      <w:tblGrid>
        <w:gridCol w:w="4479"/>
        <w:gridCol w:w="4630"/>
      </w:tblGrid>
      <w:tr w:rsidR="00A43C2F" w:rsidTr="00F109F7">
        <w:tc>
          <w:tcPr>
            <w:tcW w:w="4479" w:type="dxa"/>
            <w:tcBorders>
              <w:top w:val="single" w:sz="4" w:space="0" w:color="000000"/>
              <w:left w:val="single" w:sz="4" w:space="0" w:color="000000"/>
              <w:bottom w:val="single" w:sz="4" w:space="0" w:color="000000"/>
            </w:tcBorders>
          </w:tcPr>
          <w:p w:rsidR="00A43C2F" w:rsidRPr="00F109F7" w:rsidRDefault="00A43C2F" w:rsidP="00F109F7">
            <w:pPr>
              <w:rPr>
                <w:lang w:val="el-GR"/>
              </w:rPr>
            </w:pPr>
            <w:r>
              <w:rPr>
                <w:b/>
                <w:i/>
                <w:sz w:val="28"/>
                <w:szCs w:val="28"/>
                <w:lang w:val="el-GR"/>
              </w:rPr>
              <w:t>Συστήματα διασφάλισης ποιότητας και πρότυπα περιβαλλοντικής διαχείρισης</w:t>
            </w:r>
          </w:p>
        </w:tc>
        <w:tc>
          <w:tcPr>
            <w:tcW w:w="4630" w:type="dxa"/>
            <w:tcBorders>
              <w:top w:val="single" w:sz="4" w:space="0" w:color="000000"/>
              <w:left w:val="single" w:sz="4" w:space="0" w:color="000000"/>
              <w:bottom w:val="single" w:sz="4" w:space="0" w:color="000000"/>
              <w:right w:val="single" w:sz="4" w:space="0" w:color="000000"/>
            </w:tcBorders>
          </w:tcPr>
          <w:p w:rsidR="00A43C2F" w:rsidRDefault="00A43C2F" w:rsidP="00F109F7">
            <w:r>
              <w:rPr>
                <w:b/>
                <w:i/>
                <w:sz w:val="28"/>
                <w:szCs w:val="28"/>
              </w:rPr>
              <w:t>Απάντηση:</w:t>
            </w:r>
          </w:p>
        </w:tc>
      </w:tr>
      <w:tr w:rsidR="00A43C2F" w:rsidRPr="0094143C" w:rsidTr="00F109F7">
        <w:tc>
          <w:tcPr>
            <w:tcW w:w="4479" w:type="dxa"/>
            <w:tcBorders>
              <w:top w:val="single" w:sz="4" w:space="0" w:color="000000"/>
              <w:left w:val="single" w:sz="4" w:space="0" w:color="000000"/>
              <w:bottom w:val="single" w:sz="4" w:space="0" w:color="000000"/>
            </w:tcBorders>
          </w:tcPr>
          <w:p w:rsidR="00A43C2F" w:rsidRPr="00F109F7" w:rsidRDefault="00A43C2F" w:rsidP="00F109F7">
            <w:pPr>
              <w:rPr>
                <w:lang w:val="el-GR"/>
              </w:rPr>
            </w:pPr>
            <w:r>
              <w:rPr>
                <w:color w:val="000000"/>
                <w:sz w:val="28"/>
                <w:szCs w:val="28"/>
                <w:lang w:val="el-GR"/>
              </w:rPr>
              <w:t xml:space="preserve">Θα είναι σε θέση ο οικονομικός φορέας να προσκομίσει </w:t>
            </w:r>
            <w:r>
              <w:rPr>
                <w:b/>
                <w:color w:val="000000"/>
                <w:sz w:val="28"/>
                <w:szCs w:val="28"/>
                <w:lang w:val="el-GR"/>
              </w:rPr>
              <w:t>πιστοποιητικά</w:t>
            </w:r>
            <w:r>
              <w:rPr>
                <w:color w:val="000000"/>
                <w:sz w:val="28"/>
                <w:szCs w:val="28"/>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sz w:val="28"/>
                <w:szCs w:val="28"/>
                <w:lang w:val="el-GR"/>
              </w:rPr>
              <w:t>πρότυπα διασφάλισης ποιότητας</w:t>
            </w:r>
            <w:r>
              <w:rPr>
                <w:color w:val="000000"/>
                <w:sz w:val="28"/>
                <w:szCs w:val="28"/>
                <w:lang w:val="el-GR"/>
              </w:rPr>
              <w:t>, συμπεριλαμβανομένης της προσβασιμότητας για άτομα με ειδικές ανάγκες;</w:t>
            </w:r>
          </w:p>
          <w:p w:rsidR="00A43C2F" w:rsidRPr="00F109F7" w:rsidRDefault="00A43C2F" w:rsidP="00F109F7">
            <w:pPr>
              <w:rPr>
                <w:lang w:val="el-GR"/>
              </w:rPr>
            </w:pPr>
            <w:r>
              <w:rPr>
                <w:b/>
                <w:color w:val="000000"/>
                <w:sz w:val="28"/>
                <w:szCs w:val="28"/>
                <w:lang w:val="el-GR"/>
              </w:rPr>
              <w:t>Εάν όχι</w:t>
            </w:r>
            <w:r>
              <w:rPr>
                <w:color w:val="000000"/>
                <w:sz w:val="28"/>
                <w:szCs w:val="28"/>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43C2F" w:rsidRPr="00F109F7" w:rsidRDefault="00A43C2F" w:rsidP="00F109F7">
            <w:pPr>
              <w:rPr>
                <w:lang w:val="el-GR"/>
              </w:rPr>
            </w:pPr>
            <w:r>
              <w:rPr>
                <w:i/>
                <w:color w:val="000000"/>
                <w:sz w:val="28"/>
                <w:szCs w:val="28"/>
                <w:lang w:val="el-GR"/>
              </w:rPr>
              <w:t>Εάν η σχετική τεκμηρίωση διατίθεται ηλεκτρονικά, αναφέρετε:</w:t>
            </w:r>
          </w:p>
        </w:tc>
        <w:tc>
          <w:tcPr>
            <w:tcW w:w="4630" w:type="dxa"/>
            <w:tcBorders>
              <w:top w:val="single" w:sz="4" w:space="0" w:color="000000"/>
              <w:left w:val="single" w:sz="4" w:space="0" w:color="000000"/>
              <w:bottom w:val="single" w:sz="4" w:space="0" w:color="000000"/>
              <w:right w:val="single" w:sz="4" w:space="0" w:color="000000"/>
            </w:tcBorders>
          </w:tcPr>
          <w:p w:rsidR="00A43C2F" w:rsidRPr="00F109F7" w:rsidRDefault="00A43C2F" w:rsidP="00F109F7">
            <w:pPr>
              <w:rPr>
                <w:lang w:val="el-GR"/>
              </w:rPr>
            </w:pPr>
            <w:r>
              <w:rPr>
                <w:sz w:val="28"/>
                <w:szCs w:val="28"/>
                <w:lang w:val="el-GR"/>
              </w:rPr>
              <w:t>[] Ναι [] Όχι</w:t>
            </w: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Pr="00F109F7" w:rsidRDefault="00A43C2F" w:rsidP="00F109F7">
            <w:pPr>
              <w:rPr>
                <w:lang w:val="el-GR"/>
              </w:rPr>
            </w:pPr>
            <w:r>
              <w:rPr>
                <w:sz w:val="28"/>
                <w:szCs w:val="28"/>
                <w:lang w:val="el-GR"/>
              </w:rPr>
              <w:t>[……] [……]</w:t>
            </w:r>
          </w:p>
          <w:p w:rsidR="00A43C2F" w:rsidRDefault="00A43C2F" w:rsidP="00F109F7">
            <w:pPr>
              <w:rPr>
                <w:i/>
                <w:sz w:val="28"/>
                <w:szCs w:val="28"/>
                <w:lang w:val="el-GR"/>
              </w:rPr>
            </w:pPr>
          </w:p>
          <w:p w:rsidR="00A43C2F" w:rsidRDefault="00A43C2F" w:rsidP="00F109F7">
            <w:pPr>
              <w:rPr>
                <w:i/>
                <w:sz w:val="28"/>
                <w:szCs w:val="28"/>
                <w:lang w:val="el-GR"/>
              </w:rPr>
            </w:pPr>
          </w:p>
          <w:p w:rsidR="00A43C2F" w:rsidRDefault="00A43C2F" w:rsidP="00F109F7">
            <w:pPr>
              <w:rPr>
                <w:i/>
                <w:sz w:val="28"/>
                <w:szCs w:val="28"/>
                <w:lang w:val="el-GR"/>
              </w:rPr>
            </w:pPr>
          </w:p>
          <w:p w:rsidR="00A43C2F" w:rsidRPr="00F109F7" w:rsidRDefault="00A43C2F" w:rsidP="00F109F7">
            <w:pPr>
              <w:rPr>
                <w:lang w:val="el-GR"/>
              </w:rPr>
            </w:pPr>
            <w:r>
              <w:rPr>
                <w:i/>
                <w:sz w:val="28"/>
                <w:szCs w:val="28"/>
                <w:lang w:val="el-GR"/>
              </w:rPr>
              <w:t>(διαδικτυακή διεύθυνση, αρχή ή φορέας έκδοσης, επακριβή στοιχεία αναφοράς των εγγράφων): [……][……][……]</w:t>
            </w:r>
          </w:p>
        </w:tc>
      </w:tr>
      <w:tr w:rsidR="00A43C2F" w:rsidRPr="0094143C" w:rsidTr="00F109F7">
        <w:tc>
          <w:tcPr>
            <w:tcW w:w="4479" w:type="dxa"/>
            <w:tcBorders>
              <w:top w:val="single" w:sz="4" w:space="0" w:color="000000"/>
              <w:left w:val="single" w:sz="4" w:space="0" w:color="000000"/>
              <w:bottom w:val="single" w:sz="4" w:space="0" w:color="000000"/>
            </w:tcBorders>
          </w:tcPr>
          <w:p w:rsidR="00A43C2F" w:rsidRPr="00F109F7" w:rsidRDefault="00A43C2F" w:rsidP="00F109F7">
            <w:pPr>
              <w:rPr>
                <w:lang w:val="el-GR"/>
              </w:rPr>
            </w:pPr>
            <w:r>
              <w:rPr>
                <w:sz w:val="28"/>
                <w:szCs w:val="28"/>
                <w:lang w:val="el-GR"/>
              </w:rPr>
              <w:t xml:space="preserve">Θα είναι σε θέση ο οικονομικός φορέας να προσκομίσει </w:t>
            </w:r>
            <w:r>
              <w:rPr>
                <w:b/>
                <w:sz w:val="28"/>
                <w:szCs w:val="28"/>
                <w:lang w:val="el-GR"/>
              </w:rPr>
              <w:t>πιστοποιητικά</w:t>
            </w:r>
            <w:r>
              <w:rPr>
                <w:sz w:val="28"/>
                <w:szCs w:val="28"/>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sz w:val="28"/>
                <w:szCs w:val="28"/>
                <w:lang w:val="el-GR"/>
              </w:rPr>
              <w:t>συστήματα ή πρότυπα περιβαλλοντικής διαχείρισης</w:t>
            </w:r>
            <w:r>
              <w:rPr>
                <w:sz w:val="28"/>
                <w:szCs w:val="28"/>
                <w:lang w:val="el-GR"/>
              </w:rPr>
              <w:t>;</w:t>
            </w:r>
          </w:p>
          <w:p w:rsidR="00A43C2F" w:rsidRPr="00F109F7" w:rsidRDefault="00A43C2F" w:rsidP="00F109F7">
            <w:pPr>
              <w:rPr>
                <w:lang w:val="el-GR"/>
              </w:rPr>
            </w:pPr>
            <w:r>
              <w:rPr>
                <w:b/>
                <w:sz w:val="28"/>
                <w:szCs w:val="28"/>
                <w:lang w:val="el-GR"/>
              </w:rPr>
              <w:t>Εάν όχι</w:t>
            </w:r>
            <w:r>
              <w:rPr>
                <w:sz w:val="28"/>
                <w:szCs w:val="28"/>
                <w:lang w:val="el-GR"/>
              </w:rPr>
              <w:t xml:space="preserve">, εξηγήστε τους λόγους και διευκρινίστε ποια άλλα αποδεικτικά μέσα μπορούν να προσκομιστούν όσον αφορά τα </w:t>
            </w:r>
            <w:r>
              <w:rPr>
                <w:b/>
                <w:sz w:val="28"/>
                <w:szCs w:val="28"/>
                <w:lang w:val="el-GR"/>
              </w:rPr>
              <w:t>συστήματα ή πρότυπα περιβαλλοντικής διαχείρισης</w:t>
            </w:r>
            <w:r>
              <w:rPr>
                <w:sz w:val="28"/>
                <w:szCs w:val="28"/>
                <w:lang w:val="el-GR"/>
              </w:rPr>
              <w:t>:</w:t>
            </w:r>
          </w:p>
          <w:p w:rsidR="00A43C2F" w:rsidRDefault="00A43C2F" w:rsidP="00F109F7">
            <w:pPr>
              <w:rPr>
                <w:sz w:val="28"/>
                <w:szCs w:val="28"/>
                <w:lang w:val="el-GR"/>
              </w:rPr>
            </w:pPr>
          </w:p>
          <w:p w:rsidR="00A43C2F" w:rsidRPr="00F109F7" w:rsidRDefault="00A43C2F" w:rsidP="00F109F7">
            <w:pPr>
              <w:rPr>
                <w:lang w:val="el-GR"/>
              </w:rPr>
            </w:pPr>
            <w:r>
              <w:rPr>
                <w:i/>
                <w:sz w:val="28"/>
                <w:szCs w:val="28"/>
                <w:lang w:val="el-GR"/>
              </w:rPr>
              <w:t>Εάν η σχετική τεκμηρίωση διατίθεται ηλεκτρονικά, αναφέρετε:</w:t>
            </w:r>
          </w:p>
        </w:tc>
        <w:tc>
          <w:tcPr>
            <w:tcW w:w="4630" w:type="dxa"/>
            <w:tcBorders>
              <w:top w:val="single" w:sz="4" w:space="0" w:color="000000"/>
              <w:left w:val="single" w:sz="4" w:space="0" w:color="000000"/>
              <w:bottom w:val="single" w:sz="4" w:space="0" w:color="000000"/>
              <w:right w:val="single" w:sz="4" w:space="0" w:color="000000"/>
            </w:tcBorders>
          </w:tcPr>
          <w:p w:rsidR="00A43C2F" w:rsidRPr="00F109F7" w:rsidRDefault="00A43C2F" w:rsidP="00F109F7">
            <w:pPr>
              <w:rPr>
                <w:lang w:val="el-GR"/>
              </w:rPr>
            </w:pPr>
            <w:r>
              <w:rPr>
                <w:sz w:val="28"/>
                <w:szCs w:val="28"/>
                <w:lang w:val="el-GR"/>
              </w:rPr>
              <w:t>[] Ναι [] Όχι</w:t>
            </w: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Default="00A43C2F" w:rsidP="00F109F7">
            <w:pPr>
              <w:rPr>
                <w:sz w:val="28"/>
                <w:szCs w:val="28"/>
                <w:lang w:val="el-GR"/>
              </w:rPr>
            </w:pPr>
          </w:p>
          <w:p w:rsidR="00A43C2F" w:rsidRPr="00F109F7" w:rsidRDefault="00A43C2F" w:rsidP="00F109F7">
            <w:pPr>
              <w:rPr>
                <w:lang w:val="el-GR"/>
              </w:rPr>
            </w:pPr>
            <w:r>
              <w:rPr>
                <w:sz w:val="28"/>
                <w:szCs w:val="28"/>
                <w:lang w:val="el-GR"/>
              </w:rPr>
              <w:t>[……] [……]</w:t>
            </w:r>
          </w:p>
          <w:p w:rsidR="00A43C2F" w:rsidRDefault="00A43C2F" w:rsidP="00F109F7">
            <w:pPr>
              <w:rPr>
                <w:i/>
                <w:sz w:val="28"/>
                <w:szCs w:val="28"/>
                <w:lang w:val="el-GR"/>
              </w:rPr>
            </w:pPr>
          </w:p>
          <w:p w:rsidR="00A43C2F" w:rsidRDefault="00A43C2F" w:rsidP="00F109F7">
            <w:pPr>
              <w:rPr>
                <w:i/>
                <w:sz w:val="28"/>
                <w:szCs w:val="28"/>
                <w:lang w:val="el-GR"/>
              </w:rPr>
            </w:pPr>
          </w:p>
          <w:p w:rsidR="00A43C2F" w:rsidRDefault="00A43C2F" w:rsidP="00F109F7">
            <w:pPr>
              <w:rPr>
                <w:i/>
                <w:sz w:val="28"/>
                <w:szCs w:val="28"/>
                <w:lang w:val="el-GR"/>
              </w:rPr>
            </w:pPr>
          </w:p>
          <w:p w:rsidR="00A43C2F" w:rsidRDefault="00A43C2F" w:rsidP="00F109F7">
            <w:pPr>
              <w:rPr>
                <w:i/>
                <w:sz w:val="28"/>
                <w:szCs w:val="28"/>
                <w:lang w:val="el-GR"/>
              </w:rPr>
            </w:pPr>
          </w:p>
          <w:p w:rsidR="00A43C2F" w:rsidRDefault="00A43C2F" w:rsidP="00F109F7">
            <w:pPr>
              <w:rPr>
                <w:i/>
                <w:sz w:val="28"/>
                <w:szCs w:val="28"/>
                <w:lang w:val="el-GR"/>
              </w:rPr>
            </w:pPr>
          </w:p>
          <w:p w:rsidR="00A43C2F" w:rsidRPr="00F109F7" w:rsidRDefault="00A43C2F" w:rsidP="00F109F7">
            <w:pPr>
              <w:rPr>
                <w:lang w:val="el-GR"/>
              </w:rPr>
            </w:pPr>
            <w:r>
              <w:rPr>
                <w:i/>
                <w:sz w:val="28"/>
                <w:szCs w:val="28"/>
                <w:lang w:val="el-GR"/>
              </w:rPr>
              <w:t>(διαδικτυακή διεύθυνση, αρχή ή φορέας έκδοσης, επακριβή στοιχεία αναφοράς των εγγράφων): [……][……][……]</w:t>
            </w:r>
          </w:p>
        </w:tc>
      </w:tr>
    </w:tbl>
    <w:p w:rsidR="00A43C2F" w:rsidRDefault="00A43C2F" w:rsidP="00F109F7">
      <w:pPr>
        <w:jc w:val="center"/>
        <w:rPr>
          <w:sz w:val="28"/>
          <w:szCs w:val="28"/>
          <w:lang w:val="el-GR"/>
        </w:rPr>
      </w:pPr>
    </w:p>
    <w:p w:rsidR="00A43C2F" w:rsidRPr="00F109F7" w:rsidRDefault="00A43C2F" w:rsidP="00F109F7">
      <w:pPr>
        <w:pageBreakBefore/>
        <w:jc w:val="center"/>
        <w:rPr>
          <w:lang w:val="el-GR"/>
        </w:rPr>
      </w:pPr>
      <w:r>
        <w:rPr>
          <w:b/>
          <w:bCs/>
          <w:sz w:val="28"/>
          <w:szCs w:val="28"/>
          <w:lang w:val="el-GR"/>
        </w:rPr>
        <w:t xml:space="preserve">Μέρος </w:t>
      </w:r>
      <w:r>
        <w:rPr>
          <w:b/>
          <w:bCs/>
          <w:sz w:val="28"/>
          <w:szCs w:val="28"/>
        </w:rPr>
        <w:t>V</w:t>
      </w:r>
      <w:r>
        <w:rPr>
          <w:b/>
          <w:bCs/>
          <w:sz w:val="28"/>
          <w:szCs w:val="28"/>
          <w:lang w:val="el-GR"/>
        </w:rPr>
        <w:t>: Περιορισμός του αριθμού των πληρούντων τα κριτήρια επιλογής υποψηφίων</w:t>
      </w:r>
    </w:p>
    <w:p w:rsidR="00A43C2F" w:rsidRPr="00F109F7" w:rsidRDefault="00A43C2F" w:rsidP="00F109F7">
      <w:pPr>
        <w:shd w:val="clear" w:color="auto" w:fill="BFBFBF"/>
        <w:rPr>
          <w:lang w:val="el-GR"/>
        </w:rPr>
      </w:pPr>
      <w:r>
        <w:rPr>
          <w:b/>
          <w:i/>
          <w:sz w:val="28"/>
          <w:szCs w:val="28"/>
          <w:lang w:val="el-GR"/>
        </w:rPr>
        <w:t xml:space="preserve">Ο οικονομικός φορέας πρέπει να παράσχει πληροφορίες </w:t>
      </w:r>
      <w:r>
        <w:rPr>
          <w:b/>
          <w:sz w:val="28"/>
          <w:szCs w:val="28"/>
          <w:u w:val="single"/>
          <w:lang w:val="el-GR"/>
        </w:rPr>
        <w:t>μόνον</w:t>
      </w:r>
      <w:r>
        <w:rPr>
          <w:b/>
          <w:i/>
          <w:sz w:val="28"/>
          <w:szCs w:val="28"/>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sz w:val="28"/>
          <w:szCs w:val="28"/>
          <w:lang w:val="el-GR"/>
        </w:rPr>
        <w:t>εφόσον συντρέχει περίπτωση</w:t>
      </w:r>
      <w:r>
        <w:rPr>
          <w:b/>
          <w:i/>
          <w:sz w:val="28"/>
          <w:szCs w:val="28"/>
          <w:lang w:val="el-GR"/>
        </w:rPr>
        <w:t>,</w:t>
      </w:r>
      <w:r>
        <w:rPr>
          <w:b/>
          <w:i/>
          <w:sz w:val="28"/>
          <w:szCs w:val="28"/>
          <w:u w:val="single"/>
          <w:lang w:val="el-GR"/>
        </w:rPr>
        <w:t xml:space="preserve"> </w:t>
      </w:r>
      <w:r>
        <w:rPr>
          <w:b/>
          <w:i/>
          <w:sz w:val="28"/>
          <w:szCs w:val="28"/>
          <w:lang w:val="el-GR"/>
        </w:rPr>
        <w:t>που θα πρέπει να προσκομιστούν, ορίζονται στη σχετική διακήρυξη  ή στην πρόσκληση ή στα έγγραφα της σύμβασης. ΔΕΝ ΘΑ ΑΠΑΝΤΗΘΕΙ</w:t>
      </w:r>
    </w:p>
    <w:p w:rsidR="00A43C2F" w:rsidRPr="00F109F7" w:rsidRDefault="00A43C2F" w:rsidP="00F109F7">
      <w:pPr>
        <w:shd w:val="clear" w:color="auto" w:fill="BFBFBF"/>
        <w:rPr>
          <w:lang w:val="el-GR"/>
        </w:rPr>
      </w:pPr>
      <w:r>
        <w:rPr>
          <w:b/>
          <w:i/>
          <w:sz w:val="28"/>
          <w:szCs w:val="28"/>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43C2F" w:rsidRPr="00FB2521" w:rsidRDefault="00A43C2F" w:rsidP="00F109F7">
      <w:pPr>
        <w:keepNext/>
        <w:pageBreakBefore/>
        <w:spacing w:before="120" w:after="360"/>
        <w:jc w:val="center"/>
        <w:rPr>
          <w:lang w:val="el-GR"/>
        </w:rPr>
      </w:pPr>
      <w:r>
        <w:rPr>
          <w:b/>
          <w:bCs/>
          <w:kern w:val="1"/>
          <w:sz w:val="28"/>
          <w:szCs w:val="28"/>
          <w:lang w:val="el-GR"/>
        </w:rPr>
        <w:t xml:space="preserve">Μέρος </w:t>
      </w:r>
      <w:r>
        <w:rPr>
          <w:b/>
          <w:bCs/>
          <w:kern w:val="1"/>
          <w:sz w:val="28"/>
          <w:szCs w:val="28"/>
        </w:rPr>
        <w:t>VI</w:t>
      </w:r>
      <w:r>
        <w:rPr>
          <w:b/>
          <w:bCs/>
          <w:kern w:val="1"/>
          <w:sz w:val="28"/>
          <w:szCs w:val="28"/>
          <w:lang w:val="el-GR"/>
        </w:rPr>
        <w:t>: Τελικές δηλώσεις</w:t>
      </w:r>
    </w:p>
    <w:p w:rsidR="00A43C2F" w:rsidRPr="00F109F7" w:rsidRDefault="00A43C2F" w:rsidP="00F109F7">
      <w:pPr>
        <w:rPr>
          <w:lang w:val="el-GR"/>
        </w:rPr>
      </w:pPr>
      <w:r>
        <w:rPr>
          <w:i/>
          <w:sz w:val="28"/>
          <w:szCs w:val="28"/>
          <w:lang w:val="el-GR"/>
        </w:rPr>
        <w:t xml:space="preserve">Ο κάτωθι υπογεγραμμένος, δηλώνω επισήμως ότι τα στοιχεία που έχω αναφέρει σύμφωνα με τα μέρη Ι – </w:t>
      </w:r>
      <w:r>
        <w:rPr>
          <w:i/>
          <w:sz w:val="28"/>
          <w:szCs w:val="28"/>
        </w:rPr>
        <w:t>IV</w:t>
      </w:r>
      <w:r>
        <w:rPr>
          <w:i/>
          <w:sz w:val="28"/>
          <w:szCs w:val="28"/>
          <w:lang w:val="el-GR"/>
        </w:rPr>
        <w:t xml:space="preserve"> ανωτέρω είναι ακριβή και ορθά και ότι έχω πλήρη επίγνωση των συνεπειών σε περίπτωση σοβαρών ψευδών δηλώσεων.</w:t>
      </w:r>
    </w:p>
    <w:p w:rsidR="00A43C2F" w:rsidRPr="00F109F7" w:rsidRDefault="00A43C2F" w:rsidP="00F109F7">
      <w:pPr>
        <w:rPr>
          <w:lang w:val="el-GR"/>
        </w:rPr>
      </w:pPr>
      <w:r>
        <w:rPr>
          <w:i/>
          <w:sz w:val="28"/>
          <w:szCs w:val="28"/>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5"/>
          <w:sz w:val="28"/>
          <w:szCs w:val="28"/>
        </w:rPr>
        <w:footnoteReference w:id="149"/>
      </w:r>
      <w:r>
        <w:rPr>
          <w:i/>
          <w:sz w:val="28"/>
          <w:szCs w:val="28"/>
          <w:lang w:val="el-GR"/>
        </w:rPr>
        <w:t>, εκτός εάν :</w:t>
      </w:r>
    </w:p>
    <w:p w:rsidR="00A43C2F" w:rsidRPr="00F109F7" w:rsidRDefault="00A43C2F" w:rsidP="00F109F7">
      <w:pPr>
        <w:rPr>
          <w:lang w:val="el-GR"/>
        </w:rPr>
      </w:pPr>
      <w:r>
        <w:rPr>
          <w:i/>
          <w:sz w:val="28"/>
          <w:szCs w:val="2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5"/>
          <w:sz w:val="28"/>
          <w:szCs w:val="28"/>
        </w:rPr>
        <w:footnoteReference w:id="150"/>
      </w:r>
      <w:r>
        <w:rPr>
          <w:i/>
          <w:sz w:val="28"/>
          <w:szCs w:val="28"/>
          <w:vertAlign w:val="superscript"/>
          <w:lang w:val="el-GR"/>
        </w:rPr>
        <w:t>.</w:t>
      </w:r>
    </w:p>
    <w:p w:rsidR="00A43C2F" w:rsidRPr="00F109F7" w:rsidRDefault="00A43C2F" w:rsidP="00F109F7">
      <w:pPr>
        <w:rPr>
          <w:lang w:val="el-GR"/>
        </w:rPr>
      </w:pPr>
      <w:r>
        <w:rPr>
          <w:i/>
          <w:sz w:val="28"/>
          <w:szCs w:val="28"/>
          <w:vertAlign w:val="superscript"/>
          <w:lang w:val="el-GR"/>
        </w:rPr>
        <w:t>β) η αναθέτουσα αρχή ή ο αναθέτων φορέας έχουν ήδη στην κατοχή τους τα σχετικά έγγραφα.</w:t>
      </w:r>
    </w:p>
    <w:p w:rsidR="00A43C2F" w:rsidRPr="00F109F7" w:rsidRDefault="00A43C2F" w:rsidP="00F109F7">
      <w:pPr>
        <w:rPr>
          <w:lang w:val="el-GR"/>
        </w:rPr>
      </w:pPr>
      <w:r>
        <w:rPr>
          <w:i/>
          <w:sz w:val="28"/>
          <w:szCs w:val="28"/>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sz w:val="28"/>
          <w:szCs w:val="2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sz w:val="28"/>
          <w:szCs w:val="28"/>
          <w:lang w:val="el-GR"/>
        </w:rPr>
        <w:t>.</w:t>
      </w:r>
    </w:p>
    <w:p w:rsidR="00A43C2F" w:rsidRDefault="00A43C2F" w:rsidP="00F109F7">
      <w:pPr>
        <w:rPr>
          <w:i/>
          <w:sz w:val="28"/>
          <w:szCs w:val="28"/>
          <w:lang w:val="el-GR"/>
        </w:rPr>
      </w:pPr>
    </w:p>
    <w:p w:rsidR="00A43C2F" w:rsidRDefault="00A43C2F" w:rsidP="00F109F7">
      <w:pPr>
        <w:rPr>
          <w:i/>
          <w:sz w:val="28"/>
          <w:szCs w:val="28"/>
          <w:lang w:val="el-GR"/>
        </w:rPr>
      </w:pPr>
    </w:p>
    <w:p w:rsidR="00A43C2F" w:rsidRDefault="00A43C2F" w:rsidP="00F109F7">
      <w:pPr>
        <w:rPr>
          <w:i/>
          <w:sz w:val="28"/>
          <w:szCs w:val="28"/>
          <w:lang w:val="el-GR"/>
        </w:rPr>
      </w:pPr>
    </w:p>
    <w:p w:rsidR="00A43C2F" w:rsidRPr="00F109F7" w:rsidRDefault="00A43C2F" w:rsidP="00F109F7">
      <w:pPr>
        <w:rPr>
          <w:lang w:val="el-GR"/>
        </w:rPr>
      </w:pPr>
      <w:r>
        <w:rPr>
          <w:i/>
          <w:sz w:val="28"/>
          <w:szCs w:val="28"/>
          <w:lang w:val="el-GR"/>
        </w:rPr>
        <w:t xml:space="preserve">Ημερομηνία, τόπος και, όπου ζητείται ή είναι απαραίτητο, υπογραφή(-ές): [……]   </w:t>
      </w:r>
    </w:p>
    <w:p w:rsidR="00A43C2F" w:rsidRDefault="00A43C2F" w:rsidP="00F109F7">
      <w:pPr>
        <w:rPr>
          <w:i/>
          <w:sz w:val="28"/>
          <w:szCs w:val="28"/>
          <w:lang w:val="el-GR"/>
        </w:rPr>
      </w:pPr>
    </w:p>
    <w:p w:rsidR="00A43C2F" w:rsidRDefault="00A43C2F" w:rsidP="00635DD4">
      <w:pPr>
        <w:pStyle w:val="normalwithoutspacing"/>
        <w:rPr>
          <w:i/>
          <w:color w:val="5B9BD5"/>
          <w:szCs w:val="22"/>
        </w:rPr>
      </w:pPr>
      <w:r>
        <w:rPr>
          <w:i/>
          <w:color w:val="5B9BD5"/>
          <w:szCs w:val="22"/>
        </w:rPr>
        <w:br w:type="page"/>
        <w:t xml:space="preserve">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www.eaadhsy.gr και </w:t>
      </w:r>
      <w:hyperlink r:id="rId18" w:history="1">
        <w:r>
          <w:rPr>
            <w:rStyle w:val="Hyperlink"/>
            <w:rFonts w:cs="Calibri"/>
            <w:i/>
          </w:rPr>
          <w:t>www.hsppa.gr</w:t>
        </w:r>
      </w:hyperlink>
      <w:r>
        <w:rPr>
          <w:i/>
          <w:color w:val="5B9BD5"/>
          <w:szCs w:val="22"/>
        </w:rPr>
        <w:t>,, η οποία θα ανταποκρίνετα</w:t>
      </w:r>
      <w:r>
        <w:rPr>
          <w:rFonts w:eastAsia="SimSun"/>
          <w:i/>
          <w:color w:val="5B9BD5"/>
          <w:szCs w:val="22"/>
        </w:rPr>
        <w:t>ι: α]</w:t>
      </w:r>
      <w:r>
        <w:rPr>
          <w:i/>
          <w:color w:val="5B9BD5"/>
          <w:szCs w:val="22"/>
        </w:rPr>
        <w:t xml:space="preserve"> στις καταστάσεις εκείνες για τις οποίες οι οικονομικοί φορείς αποκλείονται ή, </w:t>
      </w:r>
      <w:r>
        <w:rPr>
          <w:i/>
          <w:color w:val="5B9BD5"/>
          <w:szCs w:val="22"/>
          <w:u w:val="single"/>
        </w:rPr>
        <w:t>με βάση τα έγγραφα της σύμβασης</w:t>
      </w:r>
      <w:r>
        <w:rPr>
          <w:i/>
          <w:color w:val="5B9BD5"/>
          <w:szCs w:val="22"/>
        </w:rPr>
        <w:t xml:space="preserve">, μπορούν να αποκλεισθούν, καθώς και β) στα  κριτήρια ποιοτικής επιλογής </w:t>
      </w:r>
      <w:r>
        <w:rPr>
          <w:i/>
          <w:color w:val="5B9BD5"/>
          <w:szCs w:val="22"/>
          <w:u w:val="single"/>
        </w:rPr>
        <w:t>που έχουν καθοριστεί</w:t>
      </w:r>
      <w:r>
        <w:rPr>
          <w:i/>
          <w:color w:val="5B9BD5"/>
          <w:szCs w:val="22"/>
        </w:rPr>
        <w:t xml:space="preserve"> </w:t>
      </w:r>
      <w:r>
        <w:rPr>
          <w:i/>
          <w:color w:val="5B9BD5"/>
          <w:szCs w:val="22"/>
          <w:u w:val="single"/>
        </w:rPr>
        <w:t>με τα ως άνω έγγραφα</w:t>
      </w:r>
      <w:r>
        <w:rPr>
          <w:i/>
          <w:color w:val="5B9BD5"/>
          <w:szCs w:val="22"/>
        </w:rPr>
        <w:t xml:space="preserve">. Το περιεχόμενο του αρχείου είτε ενσωματώνεται στο κείμενο της διακήρυξης, είτε ως αρχείο PDF, ψηφιακά υπογεγραμμένο, αναρτάται ξεχωριστά ως αναπόσπαστο μέρος αυτής. Η ως άνω δήλωση αναρτάται και σε επεξεργάσιμη μορφή προκειμένου να συντάξουν οι οικονομικοί φορείς τη σχετική απάντηση τους.] </w:t>
      </w:r>
    </w:p>
    <w:p w:rsidR="00A43C2F" w:rsidRDefault="00A43C2F" w:rsidP="00635DD4">
      <w:pPr>
        <w:pStyle w:val="normalwithoutspacing"/>
        <w:rPr>
          <w:i/>
          <w:color w:val="5B9BD5"/>
          <w:szCs w:val="22"/>
        </w:rPr>
      </w:pPr>
    </w:p>
    <w:p w:rsidR="00A43C2F" w:rsidRDefault="00A43C2F" w:rsidP="00635DD4">
      <w:pPr>
        <w:pStyle w:val="normalwithoutspacing"/>
        <w:rPr>
          <w:i/>
          <w:color w:val="5B9BD5"/>
          <w:szCs w:val="22"/>
        </w:rPr>
      </w:pPr>
      <w:r>
        <w:rPr>
          <w:i/>
          <w:color w:val="5B9BD5"/>
          <w:szCs w:val="22"/>
        </w:rPr>
        <w:br w:type="page"/>
      </w:r>
    </w:p>
    <w:p w:rsidR="00A43C2F" w:rsidRDefault="00A43C2F" w:rsidP="00635DD4">
      <w:pPr>
        <w:pStyle w:val="normalwithoutspacing"/>
        <w:rPr>
          <w:i/>
          <w:color w:val="5B9BD5"/>
          <w:szCs w:val="22"/>
        </w:rPr>
      </w:pPr>
    </w:p>
    <w:p w:rsidR="00A43C2F" w:rsidRPr="00A0073A" w:rsidRDefault="00A43C2F" w:rsidP="00635DD4">
      <w:pPr>
        <w:pStyle w:val="Heading2"/>
        <w:pBdr>
          <w:top w:val="none" w:sz="0" w:space="0" w:color="auto"/>
          <w:left w:val="none" w:sz="0" w:space="0" w:color="auto"/>
          <w:right w:val="none" w:sz="0" w:space="0" w:color="auto"/>
        </w:pBdr>
        <w:tabs>
          <w:tab w:val="clear" w:pos="567"/>
          <w:tab w:val="left" w:pos="0"/>
        </w:tabs>
        <w:ind w:left="0" w:firstLine="0"/>
        <w:rPr>
          <w:lang w:val="el-GR"/>
        </w:rPr>
      </w:pPr>
      <w:bookmarkStart w:id="133" w:name="__RefHeading___Toc470009841"/>
      <w:bookmarkStart w:id="134" w:name="_Toc22041173"/>
      <w:bookmarkEnd w:id="133"/>
      <w:r>
        <w:rPr>
          <w:lang w:val="el-GR"/>
        </w:rPr>
        <w:t>ΠΑΡΑΡΤΗΜΑ ΙV – Άλλες Δηλώσεις (Προσαρμοσμένο από την Αναθέτουσα Αρχή)</w:t>
      </w:r>
      <w:bookmarkEnd w:id="134"/>
    </w:p>
    <w:p w:rsidR="00A43C2F" w:rsidRDefault="00A43C2F" w:rsidP="008A3B3B">
      <w:pPr>
        <w:pStyle w:val="normalwithoutspacing"/>
        <w:jc w:val="left"/>
      </w:pPr>
      <w:r>
        <w:t>ΔΕΝ ΥΠΑΡΧΕΙ</w:t>
      </w:r>
      <w:r>
        <w:br w:type="page"/>
      </w:r>
    </w:p>
    <w:p w:rsidR="00A43C2F" w:rsidRDefault="00A43C2F" w:rsidP="00635DD4">
      <w:pPr>
        <w:pStyle w:val="normalwithoutspacing"/>
      </w:pPr>
    </w:p>
    <w:p w:rsidR="00A43C2F" w:rsidRPr="00A0073A" w:rsidRDefault="00A43C2F" w:rsidP="00635DD4">
      <w:pPr>
        <w:pStyle w:val="Heading2"/>
        <w:pBdr>
          <w:top w:val="none" w:sz="0" w:space="0" w:color="auto"/>
          <w:left w:val="none" w:sz="0" w:space="0" w:color="auto"/>
          <w:right w:val="none" w:sz="0" w:space="0" w:color="auto"/>
        </w:pBdr>
        <w:tabs>
          <w:tab w:val="clear" w:pos="567"/>
          <w:tab w:val="left" w:pos="0"/>
        </w:tabs>
        <w:ind w:left="0" w:firstLine="0"/>
        <w:rPr>
          <w:lang w:val="el-GR"/>
        </w:rPr>
      </w:pPr>
      <w:bookmarkStart w:id="135" w:name="__RefHeading___Toc470009842"/>
      <w:bookmarkStart w:id="136" w:name="_Toc22041174"/>
      <w:bookmarkEnd w:id="135"/>
      <w:r>
        <w:rPr>
          <w:lang w:val="el-GR"/>
        </w:rPr>
        <w:t>ΠΑΡΑΡΤΗΜΑ V – Υπόδειγμα Τεχνικής Προσφοράς (Προσαρμοσμένο από την Αναθέτουσα Αρχή)</w:t>
      </w:r>
      <w:bookmarkEnd w:id="136"/>
    </w:p>
    <w:p w:rsidR="00A43C2F" w:rsidRDefault="00A43C2F" w:rsidP="00F2686F">
      <w:pPr>
        <w:rPr>
          <w:lang w:val="el-GR"/>
        </w:rPr>
      </w:pPr>
      <w:r>
        <w:rPr>
          <w:lang w:val="el-GR"/>
        </w:rPr>
        <w:t>ΠΡΟΣΦΟΡΑ ΠΡΟΣ ΤΟ ΔΗΜΟ ΚΑΡΔΙΤΣΑΣ</w:t>
      </w:r>
    </w:p>
    <w:p w:rsidR="00A43C2F" w:rsidRDefault="00A43C2F" w:rsidP="00F2686F">
      <w:pPr>
        <w:rPr>
          <w:lang w:val="el-GR"/>
        </w:rPr>
      </w:pPr>
      <w:r>
        <w:rPr>
          <w:lang w:val="el-GR"/>
        </w:rPr>
        <w:t>ΣΤΟΙΧΕΙΑ ΥΠΟΨΗΦΙΟΥ ΑΝΑΔΟΧΟΥ</w:t>
      </w:r>
    </w:p>
    <w:tbl>
      <w:tblPr>
        <w:tblW w:w="10451" w:type="dxa"/>
        <w:tblInd w:w="97" w:type="dxa"/>
        <w:tblLook w:val="0000"/>
      </w:tblPr>
      <w:tblGrid>
        <w:gridCol w:w="492"/>
        <w:gridCol w:w="579"/>
        <w:gridCol w:w="3465"/>
        <w:gridCol w:w="1107"/>
        <w:gridCol w:w="1375"/>
        <w:gridCol w:w="3433"/>
      </w:tblGrid>
      <w:tr w:rsidR="00A43C2F" w:rsidRPr="0094143C" w:rsidTr="004219CD">
        <w:trPr>
          <w:trHeight w:val="690"/>
        </w:trPr>
        <w:tc>
          <w:tcPr>
            <w:tcW w:w="492" w:type="dxa"/>
            <w:tcBorders>
              <w:top w:val="nil"/>
              <w:left w:val="nil"/>
              <w:bottom w:val="nil"/>
              <w:right w:val="nil"/>
            </w:tcBorders>
            <w:noWrap/>
            <w:vAlign w:val="bottom"/>
          </w:tcPr>
          <w:p w:rsidR="00A43C2F" w:rsidRPr="004219CD" w:rsidRDefault="00A43C2F" w:rsidP="004219CD">
            <w:pPr>
              <w:suppressAutoHyphens w:val="0"/>
              <w:spacing w:after="0"/>
              <w:jc w:val="left"/>
              <w:rPr>
                <w:rFonts w:ascii="Arial" w:hAnsi="Arial" w:cs="Arial"/>
                <w:sz w:val="16"/>
                <w:szCs w:val="16"/>
                <w:lang w:val="el-GR" w:eastAsia="el-GR"/>
              </w:rPr>
            </w:pPr>
          </w:p>
        </w:tc>
        <w:tc>
          <w:tcPr>
            <w:tcW w:w="579" w:type="dxa"/>
            <w:tcBorders>
              <w:top w:val="nil"/>
              <w:left w:val="nil"/>
              <w:bottom w:val="nil"/>
              <w:right w:val="nil"/>
            </w:tcBorders>
            <w:noWrap/>
            <w:vAlign w:val="bottom"/>
          </w:tcPr>
          <w:p w:rsidR="00A43C2F" w:rsidRPr="004219CD" w:rsidRDefault="00A43C2F" w:rsidP="004219CD">
            <w:pPr>
              <w:suppressAutoHyphens w:val="0"/>
              <w:spacing w:after="0"/>
              <w:jc w:val="left"/>
              <w:rPr>
                <w:rFonts w:ascii="Arial" w:hAnsi="Arial" w:cs="Arial"/>
                <w:sz w:val="16"/>
                <w:szCs w:val="16"/>
                <w:lang w:val="el-GR" w:eastAsia="el-GR"/>
              </w:rPr>
            </w:pPr>
          </w:p>
        </w:tc>
        <w:tc>
          <w:tcPr>
            <w:tcW w:w="9380" w:type="dxa"/>
            <w:gridSpan w:val="4"/>
            <w:tcBorders>
              <w:top w:val="nil"/>
              <w:left w:val="nil"/>
              <w:bottom w:val="nil"/>
              <w:right w:val="nil"/>
            </w:tcBorders>
            <w:noWrap/>
            <w:vAlign w:val="bottom"/>
          </w:tcPr>
          <w:p w:rsidR="00A43C2F" w:rsidRPr="004219CD" w:rsidRDefault="00A43C2F" w:rsidP="004219CD">
            <w:pPr>
              <w:suppressAutoHyphens w:val="0"/>
              <w:spacing w:after="0"/>
              <w:jc w:val="left"/>
              <w:rPr>
                <w:rFonts w:ascii="Arial" w:hAnsi="Arial" w:cs="Arial"/>
                <w:b/>
                <w:bCs/>
                <w:sz w:val="16"/>
                <w:szCs w:val="16"/>
                <w:lang w:val="el-GR" w:eastAsia="el-GR"/>
              </w:rPr>
            </w:pPr>
            <w:r w:rsidRPr="004219CD">
              <w:rPr>
                <w:rFonts w:ascii="Arial" w:hAnsi="Arial" w:cs="Arial"/>
                <w:b/>
                <w:bCs/>
                <w:sz w:val="16"/>
                <w:szCs w:val="16"/>
                <w:lang w:val="el-GR" w:eastAsia="el-GR"/>
              </w:rPr>
              <w:t>ΠΡΟΜΗΘΕΙΑ ΤΡΟΦΙΜΩΝ ΓΙΑ ΤΙΣ ΑΝΑΓΚΕΣ ΤΩΝ ΥΠΗΡΕΣΙΩΝ ΠΑΙΔΙΚΩΝ ΣΤΑΘΜΩΝ ΤΟΥ ΔΗΜΟΥ ΚΑΡΔΙΤΣΑΣ</w:t>
            </w:r>
          </w:p>
        </w:tc>
      </w:tr>
      <w:tr w:rsidR="00A43C2F" w:rsidRPr="004219CD" w:rsidTr="004219CD">
        <w:trPr>
          <w:trHeight w:val="765"/>
        </w:trPr>
        <w:tc>
          <w:tcPr>
            <w:tcW w:w="492"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947" w:type="dxa"/>
            <w:gridSpan w:val="3"/>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xml:space="preserve">Α - ΠΡΟΜΗΘΕΙΑ ΕΙΔΩΝ ΠΑΝΤΟΠΩΛΕΙΟΥ CPV ΤΗΣ ΠΡΟΜΗΘΕΙΑΣ:15800000-6 </w:t>
            </w:r>
          </w:p>
        </w:tc>
        <w:tc>
          <w:tcPr>
            <w:tcW w:w="343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 ΠΡΟΥΠ/ΜΟΥ :19.999,95€ </w:t>
            </w:r>
          </w:p>
        </w:tc>
      </w:tr>
      <w:tr w:rsidR="00A43C2F" w:rsidRPr="004219CD" w:rsidTr="004219CD">
        <w:trPr>
          <w:trHeight w:val="255"/>
        </w:trPr>
        <w:tc>
          <w:tcPr>
            <w:tcW w:w="492" w:type="dxa"/>
            <w:vMerge/>
            <w:tcBorders>
              <w:top w:val="single" w:sz="4" w:space="0" w:color="auto"/>
              <w:left w:val="single" w:sz="4" w:space="0" w:color="auto"/>
              <w:bottom w:val="single" w:sz="4" w:space="0" w:color="auto"/>
              <w:right w:val="single" w:sz="4" w:space="0" w:color="auto"/>
            </w:tcBorders>
            <w:vAlign w:val="center"/>
          </w:tcPr>
          <w:p w:rsidR="00A43C2F" w:rsidRPr="004219CD" w:rsidRDefault="00A43C2F" w:rsidP="004219CD">
            <w:pPr>
              <w:suppressAutoHyphens w:val="0"/>
              <w:spacing w:after="0"/>
              <w:jc w:val="left"/>
              <w:rPr>
                <w:rFonts w:ascii="Arial" w:hAnsi="Arial" w:cs="Arial"/>
                <w:b/>
                <w:bCs/>
                <w:sz w:val="16"/>
                <w:szCs w:val="16"/>
                <w:lang w:val="el-GR" w:eastAsia="el-GR"/>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A43C2F" w:rsidRPr="004219CD" w:rsidRDefault="00A43C2F" w:rsidP="004219CD">
            <w:pPr>
              <w:suppressAutoHyphens w:val="0"/>
              <w:spacing w:after="0"/>
              <w:jc w:val="left"/>
              <w:rPr>
                <w:rFonts w:ascii="Arial" w:hAnsi="Arial" w:cs="Arial"/>
                <w:b/>
                <w:bCs/>
                <w:sz w:val="16"/>
                <w:szCs w:val="16"/>
                <w:lang w:val="el-GR" w:eastAsia="el-GR"/>
              </w:rPr>
            </w:pPr>
          </w:p>
        </w:tc>
        <w:tc>
          <w:tcPr>
            <w:tcW w:w="5947" w:type="dxa"/>
            <w:gridSpan w:val="3"/>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xml:space="preserve">Κ.Α 60-6481.0004, </w:t>
            </w:r>
          </w:p>
        </w:tc>
        <w:tc>
          <w:tcPr>
            <w:tcW w:w="3433" w:type="dxa"/>
            <w:vMerge/>
            <w:tcBorders>
              <w:top w:val="single" w:sz="4" w:space="0" w:color="auto"/>
              <w:left w:val="single" w:sz="4" w:space="0" w:color="auto"/>
              <w:bottom w:val="single" w:sz="4" w:space="0" w:color="auto"/>
              <w:right w:val="single" w:sz="4" w:space="0" w:color="auto"/>
            </w:tcBorders>
            <w:vAlign w:val="center"/>
          </w:tcPr>
          <w:p w:rsidR="00A43C2F" w:rsidRPr="004219CD" w:rsidRDefault="00A43C2F" w:rsidP="004219CD">
            <w:pPr>
              <w:suppressAutoHyphens w:val="0"/>
              <w:spacing w:after="0"/>
              <w:jc w:val="left"/>
              <w:rPr>
                <w:rFonts w:ascii="Arial" w:hAnsi="Arial" w:cs="Arial"/>
                <w:sz w:val="16"/>
                <w:szCs w:val="16"/>
                <w:lang w:val="el-GR" w:eastAsia="el-GR"/>
              </w:rPr>
            </w:pPr>
          </w:p>
        </w:tc>
      </w:tr>
      <w:tr w:rsidR="00A43C2F" w:rsidRPr="004219CD" w:rsidTr="004219CD">
        <w:trPr>
          <w:trHeight w:val="76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Α/Α</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ΦΠΑ</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ΕΙΔΟΣ</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ΜΟΝΑΔΑ ΜΕΤΡΗΣΗΣ</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ΠΟΣΟΤΗΤΑ</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ΤΕΧΝΙΚΕΣ ΠΡΟΔΙΑΓΡΑΦΕΣ</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ΑΛΕΥΡΙ ΓΙΑ ΟΛΕΣ ΤΙΣ ΧΡΗΣΕΙΣ ΑΝΑ ΚΙΛΟ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ΚΙΛΑ</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ΑΛΕΥΡΙ ΜΕ ΔΙΟΓΚΩΤΙΚΟ ΑΝΑ 500 ΓΡ</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50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ΑΡΑΚΑΣ ΚΑΤ/ΝΟΣ </w:t>
            </w:r>
            <w:smartTag w:uri="urn:schemas-microsoft-com:office:smarttags" w:element="metricconverter">
              <w:smartTagPr>
                <w:attr w:name="ProductID" w:val="1 KG"/>
              </w:smartTagPr>
              <w:r w:rsidRPr="004219CD">
                <w:rPr>
                  <w:rFonts w:ascii="Arial" w:hAnsi="Arial" w:cs="Arial"/>
                  <w:sz w:val="16"/>
                  <w:szCs w:val="16"/>
                  <w:lang w:val="el-GR" w:eastAsia="el-GR"/>
                </w:rPr>
                <w:t>1 KG</w:t>
              </w:r>
            </w:smartTag>
            <w:r w:rsidRPr="004219CD">
              <w:rPr>
                <w:rFonts w:ascii="Arial" w:hAnsi="Arial" w:cs="Arial"/>
                <w:sz w:val="16"/>
                <w:szCs w:val="16"/>
                <w:lang w:val="el-GR" w:eastAsia="el-GR"/>
              </w:rPr>
              <w:t xml:space="preserve">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20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4</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ΕΛΑΙΟΛΑΔΟ ΑΝΑ ΛΙΤΡΟ</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235</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5</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ΕΛΑΙΟΛΑΔΟ ΑΝΑ 5 ΛΙΤΡΑ</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13</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6</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ΖΥΜΑΡΙΚΑ 500 GR</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550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7</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ΚΟΥΣ-ΚΟΥΣ-ΑΣΤΡΑΚΙ-ΣΗΣΑΜΑΚΙ 500 ΓΡ.</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75</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8</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ΜΕΛΙ 900 ΓΡ.</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55</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9</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ΡΥΖΙ ΚΑΡΟΛΙΝΑ ΑΝΑ ΜΙΣΟ ΚΙΛΟ</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230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10</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ΡΥΖΙ ΜΠΟΝΕΤ ΑΝΑ ΜΙΣΟ ΚΙΛΟ</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114</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11</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ΤΡΑΧΑΝΑΣ ΞΥΝΟΣ-ΓΛΥΚΟΣ 1000 ΓΡ.</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25</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12</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ΦΑΚΕΣ 500 ΓΡ.</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136</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13</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ΦΑΣΟΛΙΑ 500 GR</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144</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7872AB">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14</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ΦΙΛΕΤΟ ΒΑΚΑΛΑΟΣ ΚΑΤ/ΝΑ 700 ΓΡ 15200000-0</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ΣΥΣΚΕΥΑΣ</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155</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7872AB">
        <w:trPr>
          <w:trHeight w:val="600"/>
        </w:trPr>
        <w:tc>
          <w:tcPr>
            <w:tcW w:w="492"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15</w:t>
            </w:r>
          </w:p>
        </w:tc>
        <w:tc>
          <w:tcPr>
            <w:tcW w:w="579"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ΦΙΛΕΤΟ ΠΕΡΚΑΣ ΚΑΤ/ΝΑ 800 ΓΡ 15200000-0</w:t>
            </w:r>
          </w:p>
        </w:tc>
        <w:tc>
          <w:tcPr>
            <w:tcW w:w="1107"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ΣΥΣΚΕΥΑΣ</w:t>
            </w:r>
          </w:p>
        </w:tc>
        <w:tc>
          <w:tcPr>
            <w:tcW w:w="1375"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230</w:t>
            </w:r>
          </w:p>
        </w:tc>
        <w:tc>
          <w:tcPr>
            <w:tcW w:w="3433"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7872AB">
        <w:trPr>
          <w:trHeight w:val="600"/>
        </w:trPr>
        <w:tc>
          <w:tcPr>
            <w:tcW w:w="492"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16</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ΑΛΑΤΙ ΨΙΛΟ (ΠΛΑΣΤΙΚΟ) ΑΝΑ 750 ΓΡ.</w:t>
            </w:r>
          </w:p>
        </w:tc>
        <w:tc>
          <w:tcPr>
            <w:tcW w:w="1107"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35</w:t>
            </w:r>
          </w:p>
        </w:tc>
        <w:tc>
          <w:tcPr>
            <w:tcW w:w="3433"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7872AB">
        <w:trPr>
          <w:trHeight w:val="600"/>
        </w:trPr>
        <w:tc>
          <w:tcPr>
            <w:tcW w:w="492"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17</w:t>
            </w:r>
          </w:p>
        </w:tc>
        <w:tc>
          <w:tcPr>
            <w:tcW w:w="579"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ΑΛΑΤΙ ΨΙΛΟ (ΣΑΚΟΥΛΑ) 1KG</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70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18</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ΆΝΘΟΣ ΑΡΑΒΟΣΙΤΟΥ ΚΟΥΤΙ 160 ΓΡ.</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75</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19</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ΔΗΜΗΤΡΙΑΚΑ ΟΛΙΚΗΣ ΑΛΕΣΗΣ 500GR ΣΑΚΟΥΛΑ</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150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20</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ΞΥΔΙ ΜΙΚΡΟ 350 ML</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78</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21</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ΣΠΟΡΕΛΑΙΟ ΚΑΛΑΜΠΟΚΕΛΑΙΟ ΑΝΑ </w:t>
            </w:r>
            <w:smartTag w:uri="urn:schemas-microsoft-com:office:smarttags" w:element="metricconverter">
              <w:smartTagPr>
                <w:attr w:name="ProductID" w:val="5 Lt"/>
              </w:smartTagPr>
              <w:r w:rsidRPr="004219CD">
                <w:rPr>
                  <w:rFonts w:ascii="Arial" w:hAnsi="Arial" w:cs="Arial"/>
                  <w:sz w:val="16"/>
                  <w:szCs w:val="16"/>
                  <w:lang w:val="el-GR" w:eastAsia="el-GR"/>
                </w:rPr>
                <w:t>5 LT</w:t>
              </w:r>
            </w:smartTag>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22</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ΧΥΜΟΣ ΦΡΟΥΤΩΝ ΦΥΣΙΚΟΙ ΡΟΔΑΚΙΝΟ 1LT</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38</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23</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ΧΥΜΟΣ ΛΕΜΟΝΙ ΑΝΑ ΤΕΜΑΧΙΟ 340 ΓΡ</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41</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ΧΥΜΟΣ ΦΡΟΥΤΩΝ ΦΥΣΙΚΟΙ ΠΟΡΤΟΚΑΛΙ </w:t>
            </w:r>
            <w:smartTag w:uri="urn:schemas-microsoft-com:office:smarttags" w:element="metricconverter">
              <w:smartTagPr>
                <w:attr w:name="ProductID" w:val="1 Lt"/>
              </w:smartTagPr>
              <w:r w:rsidRPr="004219CD">
                <w:rPr>
                  <w:rFonts w:ascii="Arial" w:hAnsi="Arial" w:cs="Arial"/>
                  <w:sz w:val="16"/>
                  <w:szCs w:val="16"/>
                  <w:lang w:val="el-GR" w:eastAsia="el-GR"/>
                </w:rPr>
                <w:t>1 LT</w:t>
              </w:r>
            </w:smartTag>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38</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25</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24%</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ΒΑΝΙΛΙΕΣ ΓΙΑ ΠΑΡΑΣΚΕΥΗ ΓΛΥΚΩΝ 5 Χ 1,5 ΓΡ</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31</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26</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24%</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ΒΙΤΑΜ )ΚΥΠΕΛΛΟ ΑΝΑ 250 ΓΡ</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35</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27</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24%</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ΔΑΦΝΗ ΑΝΑ 20 ΓΡ</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17</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28</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24%</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ΕΛΙΕΣ ΚΑΛΑΜΩΝ ΑΝΑ ΚΙΛΟ</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50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29</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24%</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ΖΑΧΑΡΗ ΑΧΝΗ 500 ΓΡ</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20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30</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24%</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ΖΑΧΑΡΗ ΑΝΑ ΚΙΛΟ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33</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31</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24%</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ΚΑΝΕΛΛΑ ΤΡΙΜΜΕΝΗ ΦΑΚΕΛΑΚΙ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15</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32</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24%</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ΚΟΜΠΟΣΤΑ ΡΟΔΑΚΙΝΟ 820 GR</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33</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24%</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ΜΑΡΜΕΛΑΔΑ ΧΩΡΙΣ ΣΥΝΤΗΡΗΤΙΚΑ 380 ΓΡ.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70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34</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24%</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ΜΠΕΪΚΙΝ ΠΑΟΥΝΤΕΡ 20 ΓΡ</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19</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35</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24%</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ΜΠΙΣΚΟΤΑ ΟΛΙΚΗΣ ΑΛΕΣΗΣ ΣΥΣΚΕΥΑΣΙΑ 250 ΓΡ ( ΤΥΠΟΥ ΜΙΡΑΝΤΑ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45</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36</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24%</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ΠΙΠΕΡΙ 100 ΓΡ.</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37</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24%</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ΡΙΓΑΝΗ ΣΥΣΚ 60 ΓΡ</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C0416A">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38</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24%</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ΣΦΟΛΙΑΤΑ ΦΥΛΛΟ 500 ΓΡ. ΚΑΤ/ΝΑ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C0416A">
        <w:trPr>
          <w:trHeight w:val="600"/>
        </w:trPr>
        <w:tc>
          <w:tcPr>
            <w:tcW w:w="492"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39</w:t>
            </w:r>
          </w:p>
        </w:tc>
        <w:tc>
          <w:tcPr>
            <w:tcW w:w="579" w:type="dxa"/>
            <w:tcBorders>
              <w:top w:val="single" w:sz="4" w:space="0" w:color="auto"/>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24%</w:t>
            </w:r>
          </w:p>
        </w:tc>
        <w:tc>
          <w:tcPr>
            <w:tcW w:w="3465"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ΣΦΟΛΙΑΤΑΚΙΑ ΚΑΤ/ΝΑ 450 ΓΡ </w:t>
            </w:r>
          </w:p>
        </w:tc>
        <w:tc>
          <w:tcPr>
            <w:tcW w:w="1107"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ΣΥΣΚ 18 ΤΕΜ.</w:t>
            </w:r>
          </w:p>
        </w:tc>
        <w:tc>
          <w:tcPr>
            <w:tcW w:w="1375"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180</w:t>
            </w:r>
          </w:p>
        </w:tc>
        <w:tc>
          <w:tcPr>
            <w:tcW w:w="3433"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40</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24%</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ΤΑΧΙΝΙ 350-500 ΓΡ.</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41</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24%</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ΤΟΜΑΤΟΠΟΛΤΟΣ 410 GR (ΜΕΤΑΛΛΙΚΟ)</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70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42</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24%</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ΤΟΜΑΤΟΧΥΜΟΣ ΣΥΜΠΥΚΝΩΜΕΝΟΣ 500 GR (ΠΑΣΑΤΑ)</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70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43</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24%</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ΦΡΥΓΑΝΙΑ ΤΡΙΜΜΕΝΗ 180- 200 ΓΡ</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11</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44</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24%</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ΦΥΛΛΟ ΚΡΟΥΣΤΑΣ 500 ΓΡ. ΚΑΤ/ΝΑ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20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45</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24%</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ΧΑΛΒΑΣ ΒΑΝΙΛΙΑ ΤΟ ΚΙΛΟ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46</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24%</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ΧΑΛΒΑΣ ΣΟΚΟΛΑΤΑ ΤΟ ΚΙΛΟ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5</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43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94143C"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9380" w:type="dxa"/>
            <w:gridSpan w:val="4"/>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Β - ΠΡΟΜΗΘΕΙΑ ΠΟΥΛΕΡΙΚΩΝ CPV ΤΗΣ ΠΡΟΜΗΘΕΙΑΣ:15100000-9</w:t>
            </w:r>
          </w:p>
        </w:tc>
      </w:tr>
      <w:tr w:rsidR="00A43C2F" w:rsidRPr="004219CD" w:rsidTr="004219CD">
        <w:trPr>
          <w:trHeight w:val="76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Α/Α</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ΦΠΑ</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ΕΙΔΟΣ</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ΜΟΝΑΔΑ ΜΕΤΡΗΣΗΣ</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ΠΟΣΟΤΗΤΑ</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ΤΕΧΝΙΚΕΣ ΠΡΟΔΙΑΓΡΑΦΕΣ</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ΚΟΤΟΠΟΥΛΑ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115</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ΚΟΤΟΠΟΥΛΑ ΜΠΟΥΤΙ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115</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ΚΟΤΟΠΟΥΛΑ ΣΤΗΘΟΣ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115</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4</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ΑΥΓΑ 6ΑΔΑ</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449</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94143C"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9380" w:type="dxa"/>
            <w:gridSpan w:val="4"/>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Β1 - ΠΡΟΜΗΘΕΙΑ ΕΙΔΩΝ ΚΡΕΟΠΩΛΕΙΟΥ CPV ΤΗΣ ΠΡΟΜΗΘΕΙΑΣ:15100000-9</w:t>
            </w:r>
          </w:p>
        </w:tc>
      </w:tr>
      <w:tr w:rsidR="00A43C2F" w:rsidRPr="0094143C"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9380" w:type="dxa"/>
            <w:gridSpan w:val="4"/>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ΚΡΕΑΤΑ ΝΩΠΑ ΚΟΜΜΑΤΙΑ ΜΟΣΧΑΡΙΟΥ Α.Ο</w:t>
            </w:r>
          </w:p>
        </w:tc>
      </w:tr>
      <w:tr w:rsidR="00A43C2F" w:rsidRPr="004219CD" w:rsidTr="004219CD">
        <w:trPr>
          <w:trHeight w:val="76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Α/Α</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ΦΠΑ</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ΕΙΔΟΣ</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ΜΟΝΑΔΑ ΜΕΤΡΗΣΗΣ</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ΠΟΣΟΤΗΤΑ</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ΤΕΧΝΙΚΕΣ ΠΡΟΔΙΑΓΡΑΦΕΣ</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ΣΠΑΛΑ ΚΙΜΑΣ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329</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ΠΟΝΤΙΚΙ ΜΟΣΧΟΥ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60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ΚΟΤΣΙ ΜΟΣΧΟΥ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60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76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Α/Α</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ΦΠΑ</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ΕΙΔΟΣ</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ΜΟΝΑΔΑ ΜΕΤΡΗΣΗΣ</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ΠΟΣΟΤΗΤΑ</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ΤΕΧΝΙΚΕΣ ΠΡΟΔΙΑΓΡΑΦΕΣ</w:t>
            </w:r>
          </w:p>
        </w:tc>
      </w:tr>
      <w:tr w:rsidR="00A43C2F" w:rsidRPr="004219CD" w:rsidTr="00C0416A">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ΩΜΟΠΛΑΤΗ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18</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C0416A">
        <w:trPr>
          <w:trHeight w:val="600"/>
        </w:trPr>
        <w:tc>
          <w:tcPr>
            <w:tcW w:w="492"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ΜΠΟΥΤΙ Α.Ο</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18</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C0416A">
        <w:trPr>
          <w:trHeight w:val="600"/>
        </w:trPr>
        <w:tc>
          <w:tcPr>
            <w:tcW w:w="492"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w:t>
            </w:r>
          </w:p>
        </w:tc>
        <w:tc>
          <w:tcPr>
            <w:tcW w:w="579"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ΣΠΑΛΑ Α.Ο</w:t>
            </w:r>
          </w:p>
        </w:tc>
        <w:tc>
          <w:tcPr>
            <w:tcW w:w="1107"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375"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18</w:t>
            </w:r>
          </w:p>
        </w:tc>
        <w:tc>
          <w:tcPr>
            <w:tcW w:w="3433"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vMerge w:val="restart"/>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vMerge w:val="restart"/>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3465" w:type="dxa"/>
            <w:vMerge w:val="restart"/>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07" w:type="dxa"/>
            <w:vMerge w:val="restart"/>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1375" w:type="dxa"/>
            <w:vMerge w:val="restart"/>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3433" w:type="dxa"/>
            <w:vMerge w:val="restart"/>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vMerge/>
            <w:tcBorders>
              <w:top w:val="nil"/>
              <w:left w:val="single" w:sz="4" w:space="0" w:color="auto"/>
              <w:bottom w:val="single" w:sz="4" w:space="0" w:color="auto"/>
              <w:right w:val="single" w:sz="4" w:space="0" w:color="auto"/>
            </w:tcBorders>
            <w:vAlign w:val="center"/>
          </w:tcPr>
          <w:p w:rsidR="00A43C2F" w:rsidRPr="004219CD" w:rsidRDefault="00A43C2F" w:rsidP="004219CD">
            <w:pPr>
              <w:suppressAutoHyphens w:val="0"/>
              <w:spacing w:after="0"/>
              <w:jc w:val="left"/>
              <w:rPr>
                <w:rFonts w:ascii="Arial" w:hAnsi="Arial" w:cs="Arial"/>
                <w:b/>
                <w:bCs/>
                <w:sz w:val="16"/>
                <w:szCs w:val="16"/>
                <w:lang w:val="el-GR" w:eastAsia="el-GR"/>
              </w:rPr>
            </w:pPr>
          </w:p>
        </w:tc>
        <w:tc>
          <w:tcPr>
            <w:tcW w:w="579" w:type="dxa"/>
            <w:vMerge/>
            <w:tcBorders>
              <w:top w:val="nil"/>
              <w:left w:val="single" w:sz="4" w:space="0" w:color="auto"/>
              <w:bottom w:val="single" w:sz="4" w:space="0" w:color="auto"/>
              <w:right w:val="single" w:sz="4" w:space="0" w:color="auto"/>
            </w:tcBorders>
            <w:vAlign w:val="center"/>
          </w:tcPr>
          <w:p w:rsidR="00A43C2F" w:rsidRPr="004219CD" w:rsidRDefault="00A43C2F" w:rsidP="004219CD">
            <w:pPr>
              <w:suppressAutoHyphens w:val="0"/>
              <w:spacing w:after="0"/>
              <w:jc w:val="left"/>
              <w:rPr>
                <w:rFonts w:ascii="Arial" w:hAnsi="Arial" w:cs="Arial"/>
                <w:sz w:val="16"/>
                <w:szCs w:val="16"/>
                <w:lang w:val="el-GR" w:eastAsia="el-GR"/>
              </w:rPr>
            </w:pPr>
          </w:p>
        </w:tc>
        <w:tc>
          <w:tcPr>
            <w:tcW w:w="3465" w:type="dxa"/>
            <w:vMerge/>
            <w:tcBorders>
              <w:top w:val="nil"/>
              <w:left w:val="single" w:sz="4" w:space="0" w:color="auto"/>
              <w:bottom w:val="single" w:sz="4" w:space="0" w:color="auto"/>
              <w:right w:val="single" w:sz="4" w:space="0" w:color="auto"/>
            </w:tcBorders>
            <w:vAlign w:val="center"/>
          </w:tcPr>
          <w:p w:rsidR="00A43C2F" w:rsidRPr="004219CD" w:rsidRDefault="00A43C2F" w:rsidP="004219CD">
            <w:pPr>
              <w:suppressAutoHyphens w:val="0"/>
              <w:spacing w:after="0"/>
              <w:jc w:val="left"/>
              <w:rPr>
                <w:rFonts w:ascii="Arial" w:hAnsi="Arial" w:cs="Arial"/>
                <w:sz w:val="16"/>
                <w:szCs w:val="16"/>
                <w:lang w:val="el-GR" w:eastAsia="el-GR"/>
              </w:rPr>
            </w:pPr>
          </w:p>
        </w:tc>
        <w:tc>
          <w:tcPr>
            <w:tcW w:w="1107" w:type="dxa"/>
            <w:vMerge/>
            <w:tcBorders>
              <w:top w:val="nil"/>
              <w:left w:val="single" w:sz="4" w:space="0" w:color="auto"/>
              <w:bottom w:val="single" w:sz="4" w:space="0" w:color="auto"/>
              <w:right w:val="single" w:sz="4" w:space="0" w:color="auto"/>
            </w:tcBorders>
            <w:vAlign w:val="center"/>
          </w:tcPr>
          <w:p w:rsidR="00A43C2F" w:rsidRPr="004219CD" w:rsidRDefault="00A43C2F" w:rsidP="004219CD">
            <w:pPr>
              <w:suppressAutoHyphens w:val="0"/>
              <w:spacing w:after="0"/>
              <w:jc w:val="left"/>
              <w:rPr>
                <w:rFonts w:ascii="Arial" w:hAnsi="Arial" w:cs="Arial"/>
                <w:b/>
                <w:bCs/>
                <w:sz w:val="16"/>
                <w:szCs w:val="16"/>
                <w:lang w:val="el-GR" w:eastAsia="el-GR"/>
              </w:rPr>
            </w:pPr>
          </w:p>
        </w:tc>
        <w:tc>
          <w:tcPr>
            <w:tcW w:w="1375" w:type="dxa"/>
            <w:vMerge/>
            <w:tcBorders>
              <w:top w:val="nil"/>
              <w:left w:val="single" w:sz="4" w:space="0" w:color="auto"/>
              <w:bottom w:val="single" w:sz="4" w:space="0" w:color="auto"/>
              <w:right w:val="single" w:sz="4" w:space="0" w:color="auto"/>
            </w:tcBorders>
            <w:vAlign w:val="center"/>
          </w:tcPr>
          <w:p w:rsidR="00A43C2F" w:rsidRPr="004219CD" w:rsidRDefault="00A43C2F" w:rsidP="004219CD">
            <w:pPr>
              <w:suppressAutoHyphens w:val="0"/>
              <w:spacing w:after="0"/>
              <w:jc w:val="left"/>
              <w:rPr>
                <w:rFonts w:ascii="Arial" w:hAnsi="Arial" w:cs="Arial"/>
                <w:sz w:val="16"/>
                <w:szCs w:val="16"/>
                <w:lang w:val="el-GR" w:eastAsia="el-GR"/>
              </w:rPr>
            </w:pPr>
          </w:p>
        </w:tc>
        <w:tc>
          <w:tcPr>
            <w:tcW w:w="3433" w:type="dxa"/>
            <w:vMerge/>
            <w:tcBorders>
              <w:top w:val="nil"/>
              <w:left w:val="single" w:sz="4" w:space="0" w:color="auto"/>
              <w:bottom w:val="single" w:sz="4" w:space="0" w:color="auto"/>
              <w:right w:val="single" w:sz="4" w:space="0" w:color="auto"/>
            </w:tcBorders>
            <w:vAlign w:val="center"/>
          </w:tcPr>
          <w:p w:rsidR="00A43C2F" w:rsidRPr="004219CD" w:rsidRDefault="00A43C2F" w:rsidP="004219CD">
            <w:pPr>
              <w:suppressAutoHyphens w:val="0"/>
              <w:spacing w:after="0"/>
              <w:jc w:val="left"/>
              <w:rPr>
                <w:rFonts w:ascii="Arial" w:hAnsi="Arial" w:cs="Arial"/>
                <w:sz w:val="16"/>
                <w:szCs w:val="16"/>
                <w:lang w:val="el-GR" w:eastAsia="el-GR"/>
              </w:rPr>
            </w:pPr>
          </w:p>
        </w:tc>
      </w:tr>
      <w:tr w:rsidR="00A43C2F" w:rsidRPr="0094143C"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9380" w:type="dxa"/>
            <w:gridSpan w:val="4"/>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Γ- ΠΡΟΜΗΘΕΙΑ ΓΑΛΑΚΤΟΚΟΜΙΚΩΝ – ΤΥΡΟΚΟΜΙΚΩΝ CPV ΤΗΣ ΠΡΟΜΗΘΕΙΑΣ: 15500000-3</w:t>
            </w:r>
          </w:p>
        </w:tc>
      </w:tr>
      <w:tr w:rsidR="00A43C2F" w:rsidRPr="004219CD" w:rsidTr="004219CD">
        <w:trPr>
          <w:trHeight w:val="76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Α/Α</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ΦΠΑ</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ΕΙΔΟΣ</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ΜΟΝΑΔΑ ΜΕΤΡΗΣΗΣ</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ΠΟΣΟΤΗΤΑ</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ΤΕΧΝΙΚΕΣ ΠΡΟΔΙΑΓΡΑΦΕΣ</w:t>
            </w:r>
          </w:p>
        </w:tc>
      </w:tr>
      <w:tr w:rsidR="00A43C2F" w:rsidRPr="004219CD" w:rsidTr="00EC3B49">
        <w:trPr>
          <w:trHeight w:val="261"/>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ΑΝΘΟΤΥΡΟ ΑΝΑ ΚΙΛΟ</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15</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EC3B49">
        <w:trPr>
          <w:trHeight w:val="176"/>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ΓΙΑΟΥΡΤΙ ΑΝΑ ΚΙΛΟ (ΚΟΥΒΑΔΑΚΙ)</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119</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ΚΙΤΡΙΝΑ ΤΥΡΙΑ ΓΙΑ ΤΟΣΤ ΚΙΛΟ (ΤΥΠΟΥ , EDAM, GOUDA)</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45</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EC3B49">
        <w:trPr>
          <w:trHeight w:val="277"/>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4</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ΤΥΡΙ ΚΑΣΕΡΙ ΑΝΑ ΚΙΛΟ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45</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5</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ΤΥΡΙ ΚΕΦΑΛΟΤΥΡΙ Η (ΤΥΠΟΥ ΡΕΓΓΑΤΟ) ΑΝΑ ΚΙΛΟ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25</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EC3B49">
        <w:trPr>
          <w:trHeight w:val="447"/>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6</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ΤΥΡΙ ΦΕΤΑ ΑΝΑ ΚΙΛΟ</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50</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94143C"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947" w:type="dxa"/>
            <w:gridSpan w:val="3"/>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ΣΤ - ΠΡΟΜΗΘΕΙΑ ΕΙΔΩΝ ΑΡΤΟΠΟΙΕΙΟΥ CPV ΤΗΣ ΠΡΟΜΗΘΕΙΑΣ :15810000-9</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76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Α/Α</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ΦΠΑ</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ΕΙΔΟΣ</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ΜΟΝΑΔΑ ΜΕΤΡΗΣΗΣ</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ΠΟΣΟΤΗΤΑ</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ΤΕΧΝΙΚΕΣ ΠΡΟΔΙΑΓΡΑΦΕΣ</w:t>
            </w:r>
          </w:p>
        </w:tc>
      </w:tr>
      <w:tr w:rsidR="00A43C2F" w:rsidRPr="004219CD" w:rsidTr="004219CD">
        <w:trPr>
          <w:trHeight w:val="64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13%</w:t>
            </w:r>
          </w:p>
        </w:tc>
        <w:tc>
          <w:tcPr>
            <w:tcW w:w="346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ΨΩΜΙ ΓΙΑ ΤΟΣΤ ΜΙΚΡΟ ΟΛΙΚΗΣ ΑΛΕΣΗΣ 300-350GR</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469</w:t>
            </w:r>
          </w:p>
        </w:tc>
        <w:tc>
          <w:tcPr>
            <w:tcW w:w="3433"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bl>
    <w:p w:rsidR="00A43C2F" w:rsidRDefault="00A43C2F" w:rsidP="00F2686F">
      <w:pPr>
        <w:jc w:val="right"/>
        <w:rPr>
          <w:lang w:val="el-GR"/>
        </w:rPr>
      </w:pPr>
      <w:r>
        <w:rPr>
          <w:lang w:val="el-GR"/>
        </w:rPr>
        <w:t xml:space="preserve">ΗΜΕΡΟΜΗΝΙΑ </w:t>
      </w:r>
    </w:p>
    <w:p w:rsidR="00A43C2F" w:rsidRDefault="00A43C2F" w:rsidP="00F2686F">
      <w:pPr>
        <w:jc w:val="right"/>
        <w:rPr>
          <w:lang w:val="el-GR"/>
        </w:rPr>
      </w:pPr>
      <w:r>
        <w:rPr>
          <w:lang w:val="el-GR"/>
        </w:rPr>
        <w:t>ΥΠΟΓΡΑΦΗ ΠΡΟΣΦΕΡΟΝΤΟΣ</w:t>
      </w:r>
    </w:p>
    <w:p w:rsidR="00A43C2F" w:rsidRDefault="00A43C2F" w:rsidP="00E26582">
      <w:pPr>
        <w:rPr>
          <w:lang w:val="el-GR"/>
        </w:rPr>
      </w:pPr>
    </w:p>
    <w:p w:rsidR="00A43C2F" w:rsidRDefault="00A43C2F" w:rsidP="00E26582">
      <w:pPr>
        <w:rPr>
          <w:lang w:val="el-GR"/>
        </w:rPr>
      </w:pPr>
      <w:r>
        <w:rPr>
          <w:lang w:val="el-GR"/>
        </w:rPr>
        <w:t>ΠΡΟΣΦΟΡΑ ΠΡΟΣ ΤΟ ΔΗΜΟ ΚΑΡΔΙΤΣΑΣ</w:t>
      </w:r>
    </w:p>
    <w:p w:rsidR="00A43C2F" w:rsidRDefault="00A43C2F" w:rsidP="00E26582">
      <w:pPr>
        <w:rPr>
          <w:lang w:val="el-GR"/>
        </w:rPr>
      </w:pPr>
      <w:r>
        <w:rPr>
          <w:lang w:val="el-GR"/>
        </w:rPr>
        <w:t>ΣΤΟΙΧΕΙΑ ΥΠΟΨΗΦΙΟΥ ΑΝΑΔΟΧΟΥ</w:t>
      </w:r>
    </w:p>
    <w:tbl>
      <w:tblPr>
        <w:tblW w:w="10451" w:type="dxa"/>
        <w:tblInd w:w="97" w:type="dxa"/>
        <w:tblLayout w:type="fixed"/>
        <w:tblLook w:val="0000"/>
      </w:tblPr>
      <w:tblGrid>
        <w:gridCol w:w="561"/>
        <w:gridCol w:w="670"/>
        <w:gridCol w:w="3280"/>
        <w:gridCol w:w="1260"/>
        <w:gridCol w:w="1260"/>
        <w:gridCol w:w="3420"/>
      </w:tblGrid>
      <w:tr w:rsidR="00A43C2F" w:rsidRPr="0094143C" w:rsidTr="004219CD">
        <w:trPr>
          <w:trHeight w:val="750"/>
        </w:trPr>
        <w:tc>
          <w:tcPr>
            <w:tcW w:w="561" w:type="dxa"/>
            <w:tcBorders>
              <w:top w:val="nil"/>
              <w:left w:val="nil"/>
              <w:bottom w:val="nil"/>
              <w:right w:val="nil"/>
            </w:tcBorders>
            <w:noWrap/>
            <w:vAlign w:val="bottom"/>
          </w:tcPr>
          <w:p w:rsidR="00A43C2F" w:rsidRPr="004219CD" w:rsidRDefault="00A43C2F" w:rsidP="004219CD">
            <w:pPr>
              <w:suppressAutoHyphens w:val="0"/>
              <w:spacing w:after="0"/>
              <w:jc w:val="left"/>
              <w:rPr>
                <w:rFonts w:ascii="Arial" w:hAnsi="Arial" w:cs="Arial"/>
                <w:sz w:val="16"/>
                <w:szCs w:val="16"/>
                <w:lang w:val="el-GR" w:eastAsia="el-GR"/>
              </w:rPr>
            </w:pPr>
          </w:p>
        </w:tc>
        <w:tc>
          <w:tcPr>
            <w:tcW w:w="670" w:type="dxa"/>
            <w:tcBorders>
              <w:top w:val="nil"/>
              <w:left w:val="nil"/>
              <w:bottom w:val="nil"/>
              <w:right w:val="nil"/>
            </w:tcBorders>
            <w:noWrap/>
            <w:vAlign w:val="bottom"/>
          </w:tcPr>
          <w:p w:rsidR="00A43C2F" w:rsidRPr="004219CD" w:rsidRDefault="00A43C2F" w:rsidP="004219CD">
            <w:pPr>
              <w:suppressAutoHyphens w:val="0"/>
              <w:spacing w:after="0"/>
              <w:jc w:val="left"/>
              <w:rPr>
                <w:rFonts w:ascii="Arial" w:hAnsi="Arial" w:cs="Arial"/>
                <w:sz w:val="16"/>
                <w:szCs w:val="16"/>
                <w:lang w:val="el-GR" w:eastAsia="el-GR"/>
              </w:rPr>
            </w:pPr>
          </w:p>
        </w:tc>
        <w:tc>
          <w:tcPr>
            <w:tcW w:w="9220" w:type="dxa"/>
            <w:gridSpan w:val="4"/>
            <w:tcBorders>
              <w:top w:val="nil"/>
              <w:left w:val="nil"/>
              <w:bottom w:val="nil"/>
              <w:right w:val="nil"/>
            </w:tcBorders>
            <w:noWrap/>
            <w:vAlign w:val="bottom"/>
          </w:tcPr>
          <w:p w:rsidR="00A43C2F" w:rsidRPr="004219CD" w:rsidRDefault="00A43C2F" w:rsidP="004219CD">
            <w:pPr>
              <w:suppressAutoHyphens w:val="0"/>
              <w:spacing w:after="0"/>
              <w:jc w:val="left"/>
              <w:rPr>
                <w:rFonts w:ascii="Arial" w:hAnsi="Arial" w:cs="Arial"/>
                <w:b/>
                <w:bCs/>
                <w:sz w:val="16"/>
                <w:szCs w:val="16"/>
                <w:lang w:val="el-GR" w:eastAsia="el-GR"/>
              </w:rPr>
            </w:pPr>
            <w:r w:rsidRPr="004219CD">
              <w:rPr>
                <w:rFonts w:ascii="Arial" w:hAnsi="Arial" w:cs="Arial"/>
                <w:b/>
                <w:bCs/>
                <w:sz w:val="16"/>
                <w:szCs w:val="16"/>
                <w:lang w:val="el-GR" w:eastAsia="el-GR"/>
              </w:rPr>
              <w:t>ΥΠΗΡΕΣΙΑ ΚΟΙΝΩΝΙΚΗΣ ΠΡΟΣΤΑΣΙΑΣ ΠΑΙΔΕΙΑΣ ΚΑΙ ΠΟΛΙΤΙΣΜΟΥ (ΤΡΟΦΙΜΑ ΑΠΟΡΩΝ ΟΙΚΟΓΕΝΕΙΩΝ )</w:t>
            </w:r>
          </w:p>
        </w:tc>
      </w:tr>
      <w:tr w:rsidR="00A43C2F" w:rsidRPr="004219CD" w:rsidTr="004219CD">
        <w:trPr>
          <w:trHeight w:val="675"/>
        </w:trPr>
        <w:tc>
          <w:tcPr>
            <w:tcW w:w="561"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670"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800" w:type="dxa"/>
            <w:gridSpan w:val="3"/>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Κ.Α 15-6481.0002    ΠΡΟΥΠ/ΜΟΥ  19.795,77€</w:t>
            </w:r>
          </w:p>
        </w:tc>
        <w:tc>
          <w:tcPr>
            <w:tcW w:w="3420"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765"/>
        </w:trPr>
        <w:tc>
          <w:tcPr>
            <w:tcW w:w="561"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Α/Α</w:t>
            </w:r>
          </w:p>
        </w:tc>
        <w:tc>
          <w:tcPr>
            <w:tcW w:w="670"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ΦΠΑ</w:t>
            </w:r>
          </w:p>
        </w:tc>
        <w:tc>
          <w:tcPr>
            <w:tcW w:w="3280"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ΕΙΔΟΣ</w:t>
            </w:r>
          </w:p>
        </w:tc>
        <w:tc>
          <w:tcPr>
            <w:tcW w:w="1260"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ΜΟΝΑΔΑ ΜΕΤΡΗΣΗΣ</w:t>
            </w:r>
          </w:p>
        </w:tc>
        <w:tc>
          <w:tcPr>
            <w:tcW w:w="1260"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ΠΟΣΟΤΗΤΑ</w:t>
            </w:r>
          </w:p>
        </w:tc>
        <w:tc>
          <w:tcPr>
            <w:tcW w:w="3420"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ΤΕΧΝΙΚΕΣ ΠΡΟΔΙΑΓΡΑΦΕΣ</w:t>
            </w:r>
          </w:p>
        </w:tc>
      </w:tr>
      <w:tr w:rsidR="00A43C2F" w:rsidRPr="004219CD" w:rsidTr="004219CD">
        <w:trPr>
          <w:trHeight w:val="600"/>
        </w:trPr>
        <w:tc>
          <w:tcPr>
            <w:tcW w:w="561"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w:t>
            </w:r>
          </w:p>
        </w:tc>
        <w:tc>
          <w:tcPr>
            <w:tcW w:w="670"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280"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left"/>
              <w:rPr>
                <w:rFonts w:ascii="Arial" w:hAnsi="Arial" w:cs="Arial"/>
                <w:sz w:val="16"/>
                <w:szCs w:val="16"/>
                <w:lang w:val="el-GR" w:eastAsia="el-GR"/>
              </w:rPr>
            </w:pPr>
            <w:r w:rsidRPr="004219CD">
              <w:rPr>
                <w:rFonts w:ascii="Arial" w:hAnsi="Arial" w:cs="Arial"/>
                <w:sz w:val="16"/>
                <w:szCs w:val="16"/>
                <w:lang w:val="el-GR" w:eastAsia="el-GR"/>
              </w:rPr>
              <w:t xml:space="preserve">ΕΛΑΙΟΛΑΔΟ  ( PV15800000-6) </w:t>
            </w:r>
          </w:p>
        </w:tc>
        <w:tc>
          <w:tcPr>
            <w:tcW w:w="1260"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ΛΙΤΡΑ</w:t>
            </w:r>
          </w:p>
        </w:tc>
        <w:tc>
          <w:tcPr>
            <w:tcW w:w="1260"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1.670</w:t>
            </w:r>
          </w:p>
        </w:tc>
        <w:tc>
          <w:tcPr>
            <w:tcW w:w="3420"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00"/>
        </w:trPr>
        <w:tc>
          <w:tcPr>
            <w:tcW w:w="561"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w:t>
            </w:r>
          </w:p>
        </w:tc>
        <w:tc>
          <w:tcPr>
            <w:tcW w:w="670"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3280"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ΧΟΙΡΙΝΕΣ ΜΠΡΙΖΟΛΕΣ ΛΑΙΜΟΥ          (CPV15100000-9) </w:t>
            </w:r>
          </w:p>
        </w:tc>
        <w:tc>
          <w:tcPr>
            <w:tcW w:w="1260"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ΚΙΛΑ</w:t>
            </w:r>
          </w:p>
        </w:tc>
        <w:tc>
          <w:tcPr>
            <w:tcW w:w="1260"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1.722</w:t>
            </w:r>
          </w:p>
        </w:tc>
        <w:tc>
          <w:tcPr>
            <w:tcW w:w="3420"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bl>
    <w:p w:rsidR="00A43C2F" w:rsidRDefault="00A43C2F" w:rsidP="004219CD">
      <w:pPr>
        <w:pStyle w:val="normalwithoutspacing"/>
        <w:jc w:val="left"/>
      </w:pPr>
    </w:p>
    <w:p w:rsidR="00A43C2F" w:rsidRDefault="00A43C2F" w:rsidP="00E26582">
      <w:pPr>
        <w:jc w:val="right"/>
        <w:rPr>
          <w:lang w:val="el-GR"/>
        </w:rPr>
      </w:pPr>
      <w:r>
        <w:rPr>
          <w:lang w:val="el-GR"/>
        </w:rPr>
        <w:t xml:space="preserve">ΗΜΕΡΟΜΗΝΙΑ </w:t>
      </w:r>
    </w:p>
    <w:p w:rsidR="00A43C2F" w:rsidRDefault="00A43C2F" w:rsidP="00E26582">
      <w:pPr>
        <w:jc w:val="right"/>
        <w:rPr>
          <w:lang w:val="el-GR"/>
        </w:rPr>
      </w:pPr>
      <w:r>
        <w:t>ΥΠΟΓΡΑΦΗ ΠΡΟΣΦΕΡΟΝΤΟΣ</w:t>
      </w:r>
    </w:p>
    <w:p w:rsidR="00A43C2F" w:rsidRDefault="00A43C2F" w:rsidP="00E26582">
      <w:pPr>
        <w:jc w:val="right"/>
        <w:rPr>
          <w:lang w:val="el-GR"/>
        </w:rPr>
      </w:pPr>
    </w:p>
    <w:p w:rsidR="00A43C2F" w:rsidRDefault="00A43C2F" w:rsidP="00E26582">
      <w:pPr>
        <w:jc w:val="right"/>
        <w:rPr>
          <w:lang w:val="el-GR"/>
        </w:rPr>
      </w:pPr>
    </w:p>
    <w:p w:rsidR="00A43C2F" w:rsidRDefault="00A43C2F" w:rsidP="00E26582">
      <w:pPr>
        <w:rPr>
          <w:lang w:val="el-GR"/>
        </w:rPr>
      </w:pPr>
      <w:r>
        <w:rPr>
          <w:lang w:val="el-GR"/>
        </w:rPr>
        <w:t>ΠΡΟΣΦΟΡΑ ΠΡΟΣ ΤΟ ΔΗΜΟ ΚΑΡΔΙΤΣΑΣ</w:t>
      </w:r>
    </w:p>
    <w:p w:rsidR="00A43C2F" w:rsidRDefault="00A43C2F" w:rsidP="00E26582">
      <w:pPr>
        <w:rPr>
          <w:lang w:val="el-GR"/>
        </w:rPr>
      </w:pPr>
      <w:r>
        <w:rPr>
          <w:lang w:val="el-GR"/>
        </w:rPr>
        <w:t>ΣΤΟΙΧΕΙΑ ΥΠΟΨΗΦΙΟΥ ΑΝΑΔΟΧΟΥ</w:t>
      </w:r>
    </w:p>
    <w:p w:rsidR="00A43C2F" w:rsidRDefault="00A43C2F" w:rsidP="00E26582">
      <w:pPr>
        <w:jc w:val="right"/>
        <w:rPr>
          <w:lang w:val="el-GR"/>
        </w:rPr>
      </w:pPr>
    </w:p>
    <w:tbl>
      <w:tblPr>
        <w:tblW w:w="10091" w:type="dxa"/>
        <w:tblInd w:w="97" w:type="dxa"/>
        <w:tblLook w:val="0000"/>
      </w:tblPr>
      <w:tblGrid>
        <w:gridCol w:w="492"/>
        <w:gridCol w:w="579"/>
        <w:gridCol w:w="1820"/>
        <w:gridCol w:w="1107"/>
        <w:gridCol w:w="1375"/>
        <w:gridCol w:w="4718"/>
      </w:tblGrid>
      <w:tr w:rsidR="00A43C2F" w:rsidRPr="0094143C" w:rsidTr="004219CD">
        <w:trPr>
          <w:trHeight w:val="735"/>
        </w:trPr>
        <w:tc>
          <w:tcPr>
            <w:tcW w:w="492" w:type="dxa"/>
            <w:tcBorders>
              <w:top w:val="nil"/>
              <w:left w:val="nil"/>
              <w:bottom w:val="nil"/>
              <w:right w:val="nil"/>
            </w:tcBorders>
            <w:noWrap/>
            <w:vAlign w:val="bottom"/>
          </w:tcPr>
          <w:p w:rsidR="00A43C2F" w:rsidRPr="004219CD" w:rsidRDefault="00A43C2F" w:rsidP="004219CD">
            <w:pPr>
              <w:suppressAutoHyphens w:val="0"/>
              <w:spacing w:after="0"/>
              <w:jc w:val="left"/>
              <w:rPr>
                <w:rFonts w:ascii="Arial" w:hAnsi="Arial" w:cs="Arial"/>
                <w:sz w:val="16"/>
                <w:szCs w:val="16"/>
                <w:lang w:val="el-GR" w:eastAsia="el-GR"/>
              </w:rPr>
            </w:pPr>
          </w:p>
        </w:tc>
        <w:tc>
          <w:tcPr>
            <w:tcW w:w="579" w:type="dxa"/>
            <w:tcBorders>
              <w:top w:val="nil"/>
              <w:left w:val="nil"/>
              <w:bottom w:val="nil"/>
              <w:right w:val="nil"/>
            </w:tcBorders>
            <w:noWrap/>
            <w:vAlign w:val="bottom"/>
          </w:tcPr>
          <w:p w:rsidR="00A43C2F" w:rsidRPr="004219CD" w:rsidRDefault="00A43C2F" w:rsidP="004219CD">
            <w:pPr>
              <w:suppressAutoHyphens w:val="0"/>
              <w:spacing w:after="0"/>
              <w:jc w:val="left"/>
              <w:rPr>
                <w:rFonts w:ascii="Arial" w:hAnsi="Arial" w:cs="Arial"/>
                <w:sz w:val="16"/>
                <w:szCs w:val="16"/>
                <w:lang w:val="el-GR" w:eastAsia="el-GR"/>
              </w:rPr>
            </w:pPr>
          </w:p>
        </w:tc>
        <w:tc>
          <w:tcPr>
            <w:tcW w:w="9020" w:type="dxa"/>
            <w:gridSpan w:val="4"/>
            <w:tcBorders>
              <w:top w:val="nil"/>
              <w:left w:val="nil"/>
              <w:bottom w:val="nil"/>
              <w:right w:val="nil"/>
            </w:tcBorders>
            <w:noWrap/>
            <w:vAlign w:val="bottom"/>
          </w:tcPr>
          <w:p w:rsidR="00A43C2F" w:rsidRPr="004219CD" w:rsidRDefault="00A43C2F" w:rsidP="004219CD">
            <w:pPr>
              <w:suppressAutoHyphens w:val="0"/>
              <w:spacing w:after="0"/>
              <w:jc w:val="left"/>
              <w:rPr>
                <w:rFonts w:ascii="Arial" w:hAnsi="Arial" w:cs="Arial"/>
                <w:b/>
                <w:bCs/>
                <w:sz w:val="16"/>
                <w:szCs w:val="16"/>
                <w:lang w:val="el-GR" w:eastAsia="el-GR"/>
              </w:rPr>
            </w:pPr>
            <w:r w:rsidRPr="004219CD">
              <w:rPr>
                <w:rFonts w:ascii="Arial" w:hAnsi="Arial" w:cs="Arial"/>
                <w:b/>
                <w:bCs/>
                <w:sz w:val="16"/>
                <w:szCs w:val="16"/>
                <w:lang w:val="el-GR" w:eastAsia="el-GR"/>
              </w:rPr>
              <w:t>ΠΡΟΜΗΘΕΙΑ ΕΙΔΩΝ  ΔΙΑΤΡΟΦΗΣ για τις ανάγκες του  Κοινωνικού   Παντοπωλείου  ΠΡΟΥΠ/ΜΟΥ 2.396,32€</w:t>
            </w:r>
          </w:p>
        </w:tc>
      </w:tr>
      <w:tr w:rsidR="00A43C2F" w:rsidRPr="0094143C" w:rsidTr="004219CD">
        <w:trPr>
          <w:trHeight w:val="765"/>
        </w:trPr>
        <w:tc>
          <w:tcPr>
            <w:tcW w:w="492"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4302" w:type="dxa"/>
            <w:gridSpan w:val="3"/>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xml:space="preserve">Α - ΠΡΟΜΗΘΕΙΑ ΕΙΔΩΝ ΠΑΝΤΟΠΩΛΕΙΟΥ CPV ΤΗΣ ΠΡΟΜΗΘΕΙΑΣ:  1510000-9 </w:t>
            </w:r>
          </w:p>
        </w:tc>
        <w:tc>
          <w:tcPr>
            <w:tcW w:w="4718"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vMerge/>
            <w:tcBorders>
              <w:top w:val="single" w:sz="4" w:space="0" w:color="auto"/>
              <w:left w:val="single" w:sz="4" w:space="0" w:color="auto"/>
              <w:bottom w:val="single" w:sz="4" w:space="0" w:color="auto"/>
              <w:right w:val="single" w:sz="4" w:space="0" w:color="auto"/>
            </w:tcBorders>
            <w:vAlign w:val="center"/>
          </w:tcPr>
          <w:p w:rsidR="00A43C2F" w:rsidRPr="004219CD" w:rsidRDefault="00A43C2F" w:rsidP="004219CD">
            <w:pPr>
              <w:suppressAutoHyphens w:val="0"/>
              <w:spacing w:after="0"/>
              <w:jc w:val="left"/>
              <w:rPr>
                <w:rFonts w:ascii="Arial" w:hAnsi="Arial" w:cs="Arial"/>
                <w:b/>
                <w:bCs/>
                <w:sz w:val="16"/>
                <w:szCs w:val="16"/>
                <w:lang w:val="el-GR" w:eastAsia="el-GR"/>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A43C2F" w:rsidRPr="004219CD" w:rsidRDefault="00A43C2F" w:rsidP="004219CD">
            <w:pPr>
              <w:suppressAutoHyphens w:val="0"/>
              <w:spacing w:after="0"/>
              <w:jc w:val="left"/>
              <w:rPr>
                <w:rFonts w:ascii="Arial" w:hAnsi="Arial" w:cs="Arial"/>
                <w:b/>
                <w:bCs/>
                <w:sz w:val="16"/>
                <w:szCs w:val="16"/>
                <w:lang w:val="el-GR" w:eastAsia="el-GR"/>
              </w:rPr>
            </w:pPr>
          </w:p>
        </w:tc>
        <w:tc>
          <w:tcPr>
            <w:tcW w:w="4302" w:type="dxa"/>
            <w:gridSpan w:val="3"/>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xml:space="preserve">Κ.Α 60-66990008 </w:t>
            </w:r>
          </w:p>
        </w:tc>
        <w:tc>
          <w:tcPr>
            <w:tcW w:w="4718" w:type="dxa"/>
            <w:vMerge/>
            <w:tcBorders>
              <w:top w:val="single" w:sz="4" w:space="0" w:color="auto"/>
              <w:left w:val="single" w:sz="4" w:space="0" w:color="auto"/>
              <w:bottom w:val="single" w:sz="4" w:space="0" w:color="auto"/>
              <w:right w:val="single" w:sz="4" w:space="0" w:color="auto"/>
            </w:tcBorders>
            <w:vAlign w:val="center"/>
          </w:tcPr>
          <w:p w:rsidR="00A43C2F" w:rsidRPr="004219CD" w:rsidRDefault="00A43C2F" w:rsidP="004219CD">
            <w:pPr>
              <w:suppressAutoHyphens w:val="0"/>
              <w:spacing w:after="0"/>
              <w:jc w:val="left"/>
              <w:rPr>
                <w:rFonts w:ascii="Arial" w:hAnsi="Arial" w:cs="Arial"/>
                <w:sz w:val="16"/>
                <w:szCs w:val="16"/>
                <w:lang w:val="el-GR" w:eastAsia="el-GR"/>
              </w:rPr>
            </w:pPr>
          </w:p>
        </w:tc>
      </w:tr>
      <w:tr w:rsidR="00A43C2F" w:rsidRPr="004219CD" w:rsidTr="004219CD">
        <w:trPr>
          <w:trHeight w:val="76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Α/Α</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ΦΠΑ</w:t>
            </w:r>
          </w:p>
        </w:tc>
        <w:tc>
          <w:tcPr>
            <w:tcW w:w="1820"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ΕΙΔΟΣ</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ΜΟΝΑΔΑ ΜΕΤΡΗΣΗΣ</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ΠΟΣΟΤΗΤΑ</w:t>
            </w:r>
          </w:p>
        </w:tc>
        <w:tc>
          <w:tcPr>
            <w:tcW w:w="4718"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ΤΕΧΝΙΚΕΣ ΠΡΟΔΙΑΓΡΑΦΕΣ</w:t>
            </w:r>
          </w:p>
        </w:tc>
      </w:tr>
      <w:tr w:rsidR="00A43C2F" w:rsidRPr="004219CD" w:rsidTr="004219CD">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1820"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ΚΟΤΟΠΟΥΛΟ ΝΩΠΟ </w:t>
            </w:r>
          </w:p>
        </w:tc>
        <w:tc>
          <w:tcPr>
            <w:tcW w:w="110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ΚΙΛΑ</w:t>
            </w:r>
          </w:p>
        </w:tc>
        <w:tc>
          <w:tcPr>
            <w:tcW w:w="137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564</w:t>
            </w:r>
          </w:p>
        </w:tc>
        <w:tc>
          <w:tcPr>
            <w:tcW w:w="4718"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bl>
    <w:p w:rsidR="00A43C2F" w:rsidRDefault="00A43C2F" w:rsidP="00F2686F">
      <w:pPr>
        <w:jc w:val="right"/>
        <w:rPr>
          <w:lang w:val="el-GR"/>
        </w:rPr>
      </w:pPr>
      <w:r>
        <w:rPr>
          <w:lang w:val="el-GR"/>
        </w:rPr>
        <w:t xml:space="preserve">ΗΜΕΡΟΜΗΝΙΑ </w:t>
      </w:r>
    </w:p>
    <w:p w:rsidR="00A43C2F" w:rsidRDefault="00A43C2F" w:rsidP="00F2686F">
      <w:pPr>
        <w:jc w:val="right"/>
        <w:rPr>
          <w:lang w:val="el-GR"/>
        </w:rPr>
      </w:pPr>
    </w:p>
    <w:p w:rsidR="00A43C2F" w:rsidRDefault="00A43C2F" w:rsidP="00F2686F">
      <w:pPr>
        <w:jc w:val="right"/>
        <w:rPr>
          <w:lang w:val="el-GR"/>
        </w:rPr>
      </w:pPr>
      <w:r>
        <w:rPr>
          <w:lang w:val="el-GR"/>
        </w:rPr>
        <w:t>ΥΠΟΓΡΑΦΗ ΠΡΟΣΦΕΡΟΝΤΟΣ</w:t>
      </w:r>
    </w:p>
    <w:p w:rsidR="00A43C2F" w:rsidRPr="008A3B3B" w:rsidRDefault="00A43C2F" w:rsidP="00F2686F">
      <w:pPr>
        <w:pStyle w:val="normalwithoutspacing"/>
        <w:jc w:val="left"/>
        <w:rPr>
          <w:rFonts w:ascii="Arial" w:hAnsi="Arial" w:cs="Arial"/>
          <w:b/>
          <w:sz w:val="24"/>
        </w:rPr>
      </w:pPr>
      <w:r>
        <w:br w:type="page"/>
      </w:r>
      <w:bookmarkStart w:id="137" w:name="__RefHeading___Toc470009843"/>
      <w:bookmarkStart w:id="138" w:name="__RefHeading___Toc470009844"/>
      <w:bookmarkEnd w:id="137"/>
      <w:bookmarkEnd w:id="138"/>
      <w:r w:rsidRPr="008A3B3B">
        <w:rPr>
          <w:rFonts w:ascii="Arial" w:hAnsi="Arial" w:cs="Arial"/>
          <w:b/>
          <w:sz w:val="24"/>
        </w:rPr>
        <w:t>ΠΑΡΑΡΤΗΜΑ VI – Υπόδειγμα Οικονομικής Προσφοράς (Προσαρμοσμένο από την Αναθέτουσα Αρχή)</w:t>
      </w:r>
    </w:p>
    <w:p w:rsidR="00A43C2F" w:rsidRDefault="00A43C2F" w:rsidP="00635DD4">
      <w:pPr>
        <w:rPr>
          <w:lang w:val="el-GR"/>
        </w:rPr>
      </w:pPr>
      <w:r>
        <w:rPr>
          <w:lang w:val="el-GR"/>
        </w:rPr>
        <w:t>ΠΡΟΣΦΟΡΑ ΠΡΟΣ ΤΟ ΔΗΜΟ ΚΑΡΔΙΤΣΑΣ</w:t>
      </w:r>
    </w:p>
    <w:p w:rsidR="00A43C2F" w:rsidRDefault="00A43C2F" w:rsidP="00635DD4">
      <w:pPr>
        <w:rPr>
          <w:lang w:val="el-GR"/>
        </w:rPr>
      </w:pPr>
      <w:r>
        <w:rPr>
          <w:lang w:val="el-GR"/>
        </w:rPr>
        <w:t>ΣΤΟΙΧΕΙΑ ΥΠΟΨΗΦΙΟΥ ΑΝΑΔΟΧΟΥ</w:t>
      </w:r>
    </w:p>
    <w:tbl>
      <w:tblPr>
        <w:tblW w:w="10800" w:type="dxa"/>
        <w:tblInd w:w="-252" w:type="dxa"/>
        <w:tblLayout w:type="fixed"/>
        <w:tblLook w:val="0000"/>
      </w:tblPr>
      <w:tblGrid>
        <w:gridCol w:w="492"/>
        <w:gridCol w:w="579"/>
        <w:gridCol w:w="2709"/>
        <w:gridCol w:w="1084"/>
        <w:gridCol w:w="1122"/>
        <w:gridCol w:w="674"/>
        <w:gridCol w:w="1112"/>
        <w:gridCol w:w="1187"/>
        <w:gridCol w:w="895"/>
        <w:gridCol w:w="946"/>
      </w:tblGrid>
      <w:tr w:rsidR="00A43C2F" w:rsidRPr="0094143C" w:rsidTr="005B2940">
        <w:trPr>
          <w:trHeight w:val="589"/>
        </w:trPr>
        <w:tc>
          <w:tcPr>
            <w:tcW w:w="492" w:type="dxa"/>
            <w:tcBorders>
              <w:top w:val="nil"/>
              <w:left w:val="nil"/>
              <w:bottom w:val="nil"/>
              <w:right w:val="nil"/>
            </w:tcBorders>
            <w:noWrap/>
            <w:vAlign w:val="bottom"/>
          </w:tcPr>
          <w:p w:rsidR="00A43C2F" w:rsidRPr="004219CD" w:rsidRDefault="00A43C2F" w:rsidP="004219CD">
            <w:pPr>
              <w:suppressAutoHyphens w:val="0"/>
              <w:spacing w:after="0"/>
              <w:jc w:val="left"/>
              <w:rPr>
                <w:rFonts w:ascii="Arial" w:hAnsi="Arial" w:cs="Arial"/>
                <w:sz w:val="16"/>
                <w:szCs w:val="16"/>
                <w:lang w:val="el-GR" w:eastAsia="el-GR"/>
              </w:rPr>
            </w:pPr>
          </w:p>
        </w:tc>
        <w:tc>
          <w:tcPr>
            <w:tcW w:w="579" w:type="dxa"/>
            <w:tcBorders>
              <w:top w:val="nil"/>
              <w:left w:val="nil"/>
              <w:bottom w:val="nil"/>
              <w:right w:val="nil"/>
            </w:tcBorders>
            <w:noWrap/>
            <w:vAlign w:val="bottom"/>
          </w:tcPr>
          <w:p w:rsidR="00A43C2F" w:rsidRPr="004219CD" w:rsidRDefault="00A43C2F" w:rsidP="004219CD">
            <w:pPr>
              <w:suppressAutoHyphens w:val="0"/>
              <w:spacing w:after="0"/>
              <w:jc w:val="left"/>
              <w:rPr>
                <w:rFonts w:ascii="Arial" w:hAnsi="Arial" w:cs="Arial"/>
                <w:sz w:val="16"/>
                <w:szCs w:val="16"/>
                <w:lang w:val="el-GR" w:eastAsia="el-GR"/>
              </w:rPr>
            </w:pPr>
          </w:p>
        </w:tc>
        <w:tc>
          <w:tcPr>
            <w:tcW w:w="8783" w:type="dxa"/>
            <w:gridSpan w:val="7"/>
            <w:tcBorders>
              <w:top w:val="nil"/>
              <w:left w:val="nil"/>
              <w:bottom w:val="single" w:sz="4" w:space="0" w:color="auto"/>
              <w:right w:val="nil"/>
            </w:tcBorders>
            <w:vAlign w:val="bottom"/>
          </w:tcPr>
          <w:p w:rsidR="00A43C2F" w:rsidRPr="004219CD" w:rsidRDefault="00A43C2F" w:rsidP="004219CD">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 xml:space="preserve">ΠΡΟΜΗΘΕΙΑ ΤΡΟΦΙΜΩΝ ΓΙΑ ΤΙΣ ΑΝΑΓΚΕΣ ΤΩΝ ΥΠΗΡΕΣΙΩΝ ΠΑΙΔΙΚΩΝ ΣΤΑΘΜΩΝ ΤΟΥ ΔΗΜΟΥ ΚΑΡΔΙΤΣΑΣ   ΠΡΟΥΠ/ΜΟΥ :19.999,95€ </w:t>
            </w:r>
          </w:p>
        </w:tc>
        <w:tc>
          <w:tcPr>
            <w:tcW w:w="946" w:type="dxa"/>
            <w:tcBorders>
              <w:top w:val="nil"/>
              <w:left w:val="nil"/>
              <w:bottom w:val="nil"/>
              <w:right w:val="nil"/>
            </w:tcBorders>
            <w:noWrap/>
            <w:vAlign w:val="bottom"/>
          </w:tcPr>
          <w:p w:rsidR="00A43C2F" w:rsidRPr="004219CD" w:rsidRDefault="00A43C2F" w:rsidP="004219CD">
            <w:pPr>
              <w:suppressAutoHyphens w:val="0"/>
              <w:spacing w:after="0"/>
              <w:jc w:val="left"/>
              <w:rPr>
                <w:rFonts w:ascii="Arial" w:hAnsi="Arial" w:cs="Arial"/>
                <w:sz w:val="16"/>
                <w:szCs w:val="16"/>
                <w:lang w:val="el-GR" w:eastAsia="el-GR"/>
              </w:rPr>
            </w:pPr>
          </w:p>
        </w:tc>
      </w:tr>
      <w:tr w:rsidR="00A43C2F" w:rsidRPr="0094143C" w:rsidTr="004219CD">
        <w:trPr>
          <w:trHeight w:val="765"/>
        </w:trPr>
        <w:tc>
          <w:tcPr>
            <w:tcW w:w="492"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4915" w:type="dxa"/>
            <w:gridSpan w:val="3"/>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xml:space="preserve">Α - ΠΡΟΜΗΘΕΙΑ ΕΙΔΩΝ ΠΑΝΤΟΠΩΛΕΙΟΥ CPV ΤΗΣ ΠΡΟΜΗΘΕΙΑΣ:15800000-6 </w:t>
            </w:r>
          </w:p>
        </w:tc>
        <w:tc>
          <w:tcPr>
            <w:tcW w:w="674" w:type="dxa"/>
            <w:vMerge w:val="restart"/>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vMerge w:val="restart"/>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vMerge w:val="restart"/>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vMerge/>
            <w:tcBorders>
              <w:top w:val="single" w:sz="4" w:space="0" w:color="auto"/>
              <w:left w:val="single" w:sz="4" w:space="0" w:color="auto"/>
              <w:bottom w:val="single" w:sz="4" w:space="0" w:color="auto"/>
              <w:right w:val="single" w:sz="4" w:space="0" w:color="auto"/>
            </w:tcBorders>
            <w:vAlign w:val="center"/>
          </w:tcPr>
          <w:p w:rsidR="00A43C2F" w:rsidRPr="004219CD" w:rsidRDefault="00A43C2F" w:rsidP="004219CD">
            <w:pPr>
              <w:suppressAutoHyphens w:val="0"/>
              <w:spacing w:after="0"/>
              <w:jc w:val="left"/>
              <w:rPr>
                <w:rFonts w:ascii="Arial" w:hAnsi="Arial" w:cs="Arial"/>
                <w:b/>
                <w:bCs/>
                <w:sz w:val="16"/>
                <w:szCs w:val="16"/>
                <w:lang w:val="el-GR" w:eastAsia="el-GR"/>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A43C2F" w:rsidRPr="004219CD" w:rsidRDefault="00A43C2F" w:rsidP="004219CD">
            <w:pPr>
              <w:suppressAutoHyphens w:val="0"/>
              <w:spacing w:after="0"/>
              <w:jc w:val="left"/>
              <w:rPr>
                <w:rFonts w:ascii="Arial" w:hAnsi="Arial" w:cs="Arial"/>
                <w:b/>
                <w:bCs/>
                <w:sz w:val="16"/>
                <w:szCs w:val="16"/>
                <w:lang w:val="el-GR" w:eastAsia="el-GR"/>
              </w:rPr>
            </w:pPr>
          </w:p>
        </w:tc>
        <w:tc>
          <w:tcPr>
            <w:tcW w:w="4915" w:type="dxa"/>
            <w:gridSpan w:val="3"/>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Pr>
                <w:rFonts w:ascii="Arial" w:hAnsi="Arial" w:cs="Arial"/>
                <w:b/>
                <w:bCs/>
                <w:sz w:val="16"/>
                <w:szCs w:val="16"/>
                <w:lang w:val="el-GR" w:eastAsia="el-GR"/>
              </w:rPr>
              <w:t>Κ.Α 60-6481.0004</w:t>
            </w:r>
            <w:r w:rsidRPr="004219CD">
              <w:rPr>
                <w:rFonts w:ascii="Arial" w:hAnsi="Arial" w:cs="Arial"/>
                <w:b/>
                <w:bCs/>
                <w:sz w:val="16"/>
                <w:szCs w:val="16"/>
                <w:lang w:val="el-GR" w:eastAsia="el-GR"/>
              </w:rPr>
              <w:t xml:space="preserve"> </w:t>
            </w:r>
          </w:p>
        </w:tc>
        <w:tc>
          <w:tcPr>
            <w:tcW w:w="674" w:type="dxa"/>
            <w:vMerge/>
            <w:tcBorders>
              <w:top w:val="nil"/>
              <w:left w:val="single" w:sz="4" w:space="0" w:color="auto"/>
              <w:bottom w:val="single" w:sz="4" w:space="0" w:color="auto"/>
              <w:right w:val="single" w:sz="4" w:space="0" w:color="auto"/>
            </w:tcBorders>
            <w:vAlign w:val="center"/>
          </w:tcPr>
          <w:p w:rsidR="00A43C2F" w:rsidRPr="004219CD" w:rsidRDefault="00A43C2F" w:rsidP="004219CD">
            <w:pPr>
              <w:suppressAutoHyphens w:val="0"/>
              <w:spacing w:after="0"/>
              <w:jc w:val="left"/>
              <w:rPr>
                <w:rFonts w:ascii="Arial" w:hAnsi="Arial" w:cs="Arial"/>
                <w:sz w:val="16"/>
                <w:szCs w:val="16"/>
                <w:lang w:val="el-GR" w:eastAsia="el-GR"/>
              </w:rPr>
            </w:pP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vMerge/>
            <w:tcBorders>
              <w:top w:val="nil"/>
              <w:left w:val="single" w:sz="4" w:space="0" w:color="auto"/>
              <w:bottom w:val="single" w:sz="4" w:space="0" w:color="auto"/>
              <w:right w:val="single" w:sz="4" w:space="0" w:color="auto"/>
            </w:tcBorders>
            <w:vAlign w:val="center"/>
          </w:tcPr>
          <w:p w:rsidR="00A43C2F" w:rsidRPr="004219CD" w:rsidRDefault="00A43C2F" w:rsidP="004219CD">
            <w:pPr>
              <w:suppressAutoHyphens w:val="0"/>
              <w:spacing w:after="0"/>
              <w:jc w:val="left"/>
              <w:rPr>
                <w:rFonts w:ascii="Arial" w:hAnsi="Arial" w:cs="Arial"/>
                <w:sz w:val="16"/>
                <w:szCs w:val="16"/>
                <w:lang w:val="el-GR" w:eastAsia="el-GR"/>
              </w:rPr>
            </w:pPr>
          </w:p>
        </w:tc>
        <w:tc>
          <w:tcPr>
            <w:tcW w:w="895" w:type="dxa"/>
            <w:vMerge/>
            <w:tcBorders>
              <w:top w:val="nil"/>
              <w:left w:val="single" w:sz="4" w:space="0" w:color="auto"/>
              <w:bottom w:val="single" w:sz="4" w:space="0" w:color="auto"/>
              <w:right w:val="single" w:sz="4" w:space="0" w:color="auto"/>
            </w:tcBorders>
            <w:vAlign w:val="center"/>
          </w:tcPr>
          <w:p w:rsidR="00A43C2F" w:rsidRPr="004219CD" w:rsidRDefault="00A43C2F" w:rsidP="004219CD">
            <w:pPr>
              <w:suppressAutoHyphens w:val="0"/>
              <w:spacing w:after="0"/>
              <w:jc w:val="left"/>
              <w:rPr>
                <w:rFonts w:ascii="Arial" w:hAnsi="Arial" w:cs="Arial"/>
                <w:sz w:val="16"/>
                <w:szCs w:val="16"/>
                <w:lang w:val="el-GR" w:eastAsia="el-GR"/>
              </w:rPr>
            </w:pPr>
          </w:p>
        </w:tc>
        <w:tc>
          <w:tcPr>
            <w:tcW w:w="946" w:type="dxa"/>
            <w:vMerge/>
            <w:tcBorders>
              <w:top w:val="single" w:sz="4" w:space="0" w:color="auto"/>
              <w:left w:val="single" w:sz="4" w:space="0" w:color="auto"/>
              <w:bottom w:val="single" w:sz="4" w:space="0" w:color="auto"/>
              <w:right w:val="single" w:sz="4" w:space="0" w:color="auto"/>
            </w:tcBorders>
            <w:vAlign w:val="center"/>
          </w:tcPr>
          <w:p w:rsidR="00A43C2F" w:rsidRPr="004219CD" w:rsidRDefault="00A43C2F" w:rsidP="004219CD">
            <w:pPr>
              <w:suppressAutoHyphens w:val="0"/>
              <w:spacing w:after="0"/>
              <w:jc w:val="left"/>
              <w:rPr>
                <w:rFonts w:ascii="Arial" w:hAnsi="Arial" w:cs="Arial"/>
                <w:sz w:val="16"/>
                <w:szCs w:val="16"/>
                <w:lang w:val="el-GR" w:eastAsia="el-GR"/>
              </w:rPr>
            </w:pPr>
          </w:p>
        </w:tc>
      </w:tr>
      <w:tr w:rsidR="00A43C2F" w:rsidRPr="004219CD" w:rsidTr="004219CD">
        <w:trPr>
          <w:trHeight w:val="67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Α/Α</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ΦΠΑ</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ΕΙΔΟΣ</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ΜΟΝΑΔΑ ΜΕΤΡΗΣΗΣ</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ΠΟΣΟΤΗΤΑ</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ΤΙΜΗ</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ΠΟΣΟΣΤΟ ΕΚΠΤΩΣΗΣ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ΤΙΜΕΣ ΚΑΤΟΠΙΝ ΕΚΠΤΩΣΗΣ</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ΣΥΝΟΛΟ ΜΕ ΦΠΑ 13%</w:t>
            </w:r>
          </w:p>
        </w:tc>
        <w:tc>
          <w:tcPr>
            <w:tcW w:w="946" w:type="dxa"/>
            <w:tcBorders>
              <w:top w:val="nil"/>
              <w:left w:val="nil"/>
              <w:bottom w:val="single" w:sz="4" w:space="0" w:color="auto"/>
              <w:right w:val="single" w:sz="4" w:space="0" w:color="auto"/>
            </w:tcBorders>
            <w:noWrap/>
            <w:vAlign w:val="bottom"/>
          </w:tcPr>
          <w:p w:rsidR="00A43C2F" w:rsidRPr="004219CD" w:rsidRDefault="00A43C2F" w:rsidP="00F2686F">
            <w:pPr>
              <w:suppressAutoHyphens w:val="0"/>
              <w:spacing w:after="0"/>
              <w:jc w:val="center"/>
              <w:rPr>
                <w:rFonts w:ascii="Arial" w:hAnsi="Arial" w:cs="Arial"/>
                <w:sz w:val="16"/>
                <w:szCs w:val="16"/>
                <w:lang w:val="el-GR" w:eastAsia="el-GR"/>
              </w:rPr>
            </w:pPr>
          </w:p>
        </w:tc>
      </w:tr>
      <w:tr w:rsidR="00A43C2F" w:rsidRPr="004219CD" w:rsidTr="004219CD">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ΑΛΕΥΡΙ ΓΙΑ ΟΛΕΣ ΤΙΣ ΧΡΗΣΕΙΣ ΑΝΑ ΚΙΛΟ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ΚΙΛΑ</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1,28</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ΑΛΕΥΡΙ ΜΕ ΔΙΟΓΚΩΤΙΚΟ ΑΝΑ 500 ΓΡ</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50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0,74</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ΑΡΑΚΑΣ ΚΑΤ/ΝΟΣ </w:t>
            </w:r>
            <w:smartTag w:uri="urn:schemas-microsoft-com:office:smarttags" w:element="metricconverter">
              <w:smartTagPr>
                <w:attr w:name="ProductID" w:val="1 KG"/>
              </w:smartTagPr>
              <w:r w:rsidRPr="004219CD">
                <w:rPr>
                  <w:rFonts w:ascii="Arial" w:hAnsi="Arial" w:cs="Arial"/>
                  <w:sz w:val="16"/>
                  <w:szCs w:val="16"/>
                  <w:lang w:val="el-GR" w:eastAsia="el-GR"/>
                </w:rPr>
                <w:t>1 KG</w:t>
              </w:r>
            </w:smartTag>
            <w:r w:rsidRPr="004219CD">
              <w:rPr>
                <w:rFonts w:ascii="Arial" w:hAnsi="Arial" w:cs="Arial"/>
                <w:sz w:val="16"/>
                <w:szCs w:val="16"/>
                <w:lang w:val="el-GR" w:eastAsia="el-GR"/>
              </w:rPr>
              <w:t xml:space="preserve">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20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2,81</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4</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ΕΛΑΙΟΛΑΔΟ ΑΝΑ ΛΙΤΡΟ</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235</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5,19</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5</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ΕΛΑΙΟΛΑΔΟ ΑΝΑ 5 ΛΙΤΡΑ</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13</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19</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6</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ΖΥΜΑΡΙΚΑ 500 GR</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550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0,89</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7</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ΚΟΥΣ-ΚΟΥΣ-ΑΣΤΡΑΚΙ-ΣΗΣΑΜΑΚΙ 500 ΓΡ.</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75</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1,1</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8</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ΜΕΛΙ 900 ΓΡ.</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55</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9,52</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9</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ΡΥΖΙ ΚΑΡΟΛΙΝΑ ΑΝΑ ΜΙΣΟ ΚΙΛΟ</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230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1,51</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10</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ΡΥΖΙ ΜΠΟΝΕΤ ΑΝΑ ΜΙΣΟ ΚΙΛΟ</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114</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1,37</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11</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ΤΡΑΧΑΝΑΣ ΞΥΝΟΣ - ΓΛΥΚΟΣ 1000 ΓΡ.</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25</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12</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ΦΑΚΕΣ 500 ΓΡ.</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136</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1,58</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13</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ΦΑΣΟΛΙΑ 500 GR</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144</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2,04</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14</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ΦΙΛΕΤΟ ΒΑΚΑΛΑΟΣ ΚΑΤ/ΝΑ 700 ΓΡ 15200000-0</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ΣΥΣΚΕΥΑΣ</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155</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5,81</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15</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ΦΙΛΕΤΟ ΠΕΡΚΑΣ ΚΑΤ/ΝΑ 800 ΓΡ 15200000-0</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ΣΥΣΚΕΥΑΣ</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230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6,94</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16</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ΑΛΑΤΙ ΨΙΛΟ (ΠΛΑΣΤΙΚΟ) ΑΝΑ 750 ΓΡ.</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35</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1,86</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17</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ΑΛΑΤΙ ΨΙΛΟ (ΣΑΚΟΥΛΑ) 1KG</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70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0,87</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18</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ΆΝΘΟΣ ΑΡΑΒΟΣΙΤΟΥ ΚΟΥΤΙ 160 ΓΡ.</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75</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1,16</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19</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ΔΗΜΗΤΡΙΑΚΑ ΟΛΙΚΗΣ ΑΛΕΣΗΣ 500GR ΣΑΚΟΥΛΑ</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150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3,2</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20</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ΞΥΔΙ ΜΙΚΡΟ 350 ML</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78</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0,72</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21</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ΣΠΟΡΕΛΑΙΟ ΚΑΛΑΜΠΟΚΕΛΑΙΟ ΑΝΑ </w:t>
            </w:r>
            <w:smartTag w:uri="urn:schemas-microsoft-com:office:smarttags" w:element="metricconverter">
              <w:smartTagPr>
                <w:attr w:name="ProductID" w:val="5 Lt"/>
              </w:smartTagPr>
              <w:r w:rsidRPr="004219CD">
                <w:rPr>
                  <w:rFonts w:ascii="Arial" w:hAnsi="Arial" w:cs="Arial"/>
                  <w:sz w:val="16"/>
                  <w:szCs w:val="16"/>
                  <w:lang w:val="el-GR" w:eastAsia="el-GR"/>
                </w:rPr>
                <w:t>5 LT</w:t>
              </w:r>
            </w:smartTag>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12,17</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22</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ΧΥΜΟΣ ΦΡΟΥΤΩΝ ΦΥΣΙΚΟΙ ΡΟΔΑΚΙΝΟ 1LT</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38</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1,2</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23</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ΧΥΜΟΣ ΛΕΜΟΝΙ ΑΝΑ ΤΕΜΑΧΙΟ 340 ΓΡ</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41</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0,28</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ΧΥΜΟΣ ΦΡΟΥΤΩΝ ΦΥΣΙΚΟΙ ΠΟΡΤΟΚΑΛΙ </w:t>
            </w:r>
            <w:smartTag w:uri="urn:schemas-microsoft-com:office:smarttags" w:element="metricconverter">
              <w:smartTagPr>
                <w:attr w:name="ProductID" w:val="1 Lt"/>
              </w:smartTagPr>
              <w:r w:rsidRPr="004219CD">
                <w:rPr>
                  <w:rFonts w:ascii="Arial" w:hAnsi="Arial" w:cs="Arial"/>
                  <w:sz w:val="16"/>
                  <w:szCs w:val="16"/>
                  <w:lang w:val="el-GR" w:eastAsia="el-GR"/>
                </w:rPr>
                <w:t>1 LT</w:t>
              </w:r>
            </w:smartTag>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38</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1,2</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CCFFCC"/>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ΣΥΝΟΛΟ ΜΕ ΦΠΑ 24%</w:t>
            </w:r>
          </w:p>
        </w:tc>
      </w:tr>
      <w:tr w:rsidR="00A43C2F" w:rsidRPr="004219CD" w:rsidTr="004219CD">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25</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ΒΑΝΙΛΙΕΣ ΓΙΑ ΠΑΡΑΣΚΕΥΗ ΓΛΥΚΩΝ 5 Χ 1,5 ΓΡ</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31</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0,35</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7A2046">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26</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ΒΙΤΑΜ )ΚΥΠΕΛΛΟ ΑΝΑ 250 ΓΡ</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35</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1,21</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7A2046">
        <w:trPr>
          <w:trHeight w:val="255"/>
        </w:trPr>
        <w:tc>
          <w:tcPr>
            <w:tcW w:w="492"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27</w:t>
            </w:r>
          </w:p>
        </w:tc>
        <w:tc>
          <w:tcPr>
            <w:tcW w:w="579" w:type="dxa"/>
            <w:tcBorders>
              <w:top w:val="single" w:sz="4" w:space="0" w:color="auto"/>
              <w:left w:val="single" w:sz="4" w:space="0" w:color="auto"/>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2709"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ΔΑΦΝΗ ΑΝΑ 20 ΓΡ</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17</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0,98</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7A2046">
        <w:trPr>
          <w:trHeight w:val="255"/>
        </w:trPr>
        <w:tc>
          <w:tcPr>
            <w:tcW w:w="492"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28</w:t>
            </w:r>
          </w:p>
        </w:tc>
        <w:tc>
          <w:tcPr>
            <w:tcW w:w="579" w:type="dxa"/>
            <w:tcBorders>
              <w:top w:val="single" w:sz="4" w:space="0" w:color="auto"/>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2709"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ΕΛΙΕΣ ΚΑΛΑΜΩΝ ΑΝΑ ΚΙΛΟ</w:t>
            </w:r>
          </w:p>
        </w:tc>
        <w:tc>
          <w:tcPr>
            <w:tcW w:w="1084"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122"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50</w:t>
            </w:r>
          </w:p>
        </w:tc>
        <w:tc>
          <w:tcPr>
            <w:tcW w:w="674"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5</w:t>
            </w:r>
          </w:p>
        </w:tc>
        <w:tc>
          <w:tcPr>
            <w:tcW w:w="1112"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29</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ΖΑΧΑΡΗ ΑΧΝΗ 500 ΓΡ</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20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0,91</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30</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ΖΑΧΑΡΗ ΑΝΑ ΚΙΛΟ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33</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0,98</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31</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ΚΑΝΕΛΛΑ ΤΡΙΜΜΕΝΗ ΦΑΚΕΛΑΚΙ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15</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0,59</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32</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ΚΟΜΠΟΣΤΑ ΡΟΔΑΚΙΝΟ 820 GR</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1,45</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33</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ΜΑΡΜΕΛΑΔΑ ΧΩΡΙΣ ΣΥΝΤΗΡΗΤΙΚΑ 380 ΓΡ.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70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34</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ΜΠΕΪΚΙΝ ΠΑΟΥΝΤΕΡ 20 ΓΡ</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19</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0,23</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76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35</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ΜΠΙΣΚΟΤΑ ΟΛΙΚΗΣ ΑΛΕΣΗΣ ΣΥΣΚΕΥΑΣΙΑ 250 ΓΡ ( ΤΥΠΟΥ ΜΙΡΑΝΤΑ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45</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36</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ΠΙΠΕΡΙ 100 ΓΡ.</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1,76</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37</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ΡΙΓΑΝΗ ΣΥΣΚ 60 ΓΡ</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1,18</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38</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ΣΦΟΛΙΑΤΑ ΦΥΛΛΟ 500 ΓΡ. ΚΑΤ/ΝΑ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2,19</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39</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ΣΦΟΛΙΑΤΑΚΙΑ ΚΑΤ/ΝΑ 450 ΓΡ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ΣΥΣΚ 18 ΤΕΜ.</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180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2,32</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40</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ΤΑΧΙΝΙ 350-500 ΓΡ.</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5</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41</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ΤΟΜΑΤΟΠΟΛΤΟΣ 410 GR (ΜΕΤΑΛΛΙΚΟ)</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70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1,53</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76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42</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ΤΟΜΑΤΟΧΥΜΟΣ ΣΥΜΠΥΚΝΩΜΕΝΟΣ 500 GR (ΠΑΣΑΤΑ)</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70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0,64</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43</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ΦΡΥΓΑΝΙΑ ΤΡΙΜΜΕΝΗ 180- 200 ΓΡ</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11</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0,64</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44</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ΦΥΛΛΟ ΚΡΟΥΣΤΑΣ 500 ΓΡ. ΚΑΤ/ΝΑ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20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3,01</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45</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ΧΑΛΒΑΣ ΒΑΝΙΛΙΑ ΤΟ ΚΙΛΟ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5,37</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46</w:t>
            </w:r>
          </w:p>
        </w:tc>
        <w:tc>
          <w:tcPr>
            <w:tcW w:w="579" w:type="dxa"/>
            <w:tcBorders>
              <w:top w:val="nil"/>
              <w:left w:val="nil"/>
              <w:bottom w:val="single" w:sz="4" w:space="0" w:color="auto"/>
              <w:right w:val="single" w:sz="4" w:space="0" w:color="auto"/>
            </w:tcBorders>
            <w:shd w:val="clear" w:color="auto" w:fill="FFFF00"/>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24%</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ΧΑΛΒΑΣ ΣΟΚΟΛΑΤΑ ΤΟ ΚΙΛΟ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5</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5,37</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45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ΣΥΝΟΛΟ</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43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ΦΠΑ 13%</w:t>
            </w:r>
          </w:p>
        </w:tc>
        <w:tc>
          <w:tcPr>
            <w:tcW w:w="895" w:type="dxa"/>
            <w:tcBorders>
              <w:top w:val="nil"/>
              <w:left w:val="nil"/>
              <w:bottom w:val="single" w:sz="4" w:space="0" w:color="auto"/>
              <w:right w:val="single" w:sz="4" w:space="0" w:color="auto"/>
            </w:tcBorders>
            <w:shd w:val="clear" w:color="auto" w:fill="CCFFCC"/>
            <w:vAlign w:val="bottom"/>
          </w:tcPr>
          <w:p w:rsidR="00A43C2F" w:rsidRPr="004219CD" w:rsidRDefault="00A43C2F" w:rsidP="004219CD">
            <w:pPr>
              <w:suppressAutoHyphens w:val="0"/>
              <w:spacing w:after="0"/>
              <w:jc w:val="right"/>
              <w:rPr>
                <w:rFonts w:ascii="Arial" w:hAnsi="Arial" w:cs="Arial"/>
                <w:color w:val="008000"/>
                <w:sz w:val="16"/>
                <w:szCs w:val="16"/>
                <w:lang w:val="el-GR" w:eastAsia="el-GR"/>
              </w:rPr>
            </w:pPr>
            <w:r w:rsidRPr="004219CD">
              <w:rPr>
                <w:rFonts w:ascii="Arial" w:hAnsi="Arial" w:cs="Arial"/>
                <w:color w:val="008000"/>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48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ΤΕΛΙΚΟ</w:t>
            </w:r>
          </w:p>
        </w:tc>
        <w:tc>
          <w:tcPr>
            <w:tcW w:w="895" w:type="dxa"/>
            <w:tcBorders>
              <w:top w:val="nil"/>
              <w:left w:val="nil"/>
              <w:bottom w:val="single" w:sz="4" w:space="0" w:color="auto"/>
              <w:right w:val="single" w:sz="4" w:space="0" w:color="auto"/>
            </w:tcBorders>
            <w:shd w:val="clear" w:color="auto" w:fill="CCFFCC"/>
            <w:vAlign w:val="bottom"/>
          </w:tcPr>
          <w:p w:rsidR="00A43C2F" w:rsidRPr="004219CD" w:rsidRDefault="00A43C2F" w:rsidP="004219CD">
            <w:pPr>
              <w:suppressAutoHyphens w:val="0"/>
              <w:spacing w:after="0"/>
              <w:jc w:val="right"/>
              <w:rPr>
                <w:rFonts w:ascii="Arial" w:hAnsi="Arial" w:cs="Arial"/>
                <w:color w:val="008000"/>
                <w:sz w:val="16"/>
                <w:szCs w:val="16"/>
                <w:lang w:val="el-GR" w:eastAsia="el-GR"/>
              </w:rPr>
            </w:pPr>
            <w:r w:rsidRPr="004219CD">
              <w:rPr>
                <w:rFonts w:ascii="Arial" w:hAnsi="Arial" w:cs="Arial"/>
                <w:color w:val="008000"/>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42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noWrap/>
            <w:vAlign w:val="bottom"/>
          </w:tcPr>
          <w:p w:rsidR="00A43C2F" w:rsidRPr="004219CD" w:rsidRDefault="00A43C2F" w:rsidP="004219CD">
            <w:pPr>
              <w:suppressAutoHyphens w:val="0"/>
              <w:spacing w:after="0"/>
              <w:jc w:val="left"/>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5B2940">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ΣΥΝΟΛΟ</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45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noWrap/>
            <w:vAlign w:val="bottom"/>
          </w:tcPr>
          <w:p w:rsidR="00A43C2F" w:rsidRPr="004219CD" w:rsidRDefault="00A43C2F" w:rsidP="004219CD">
            <w:pPr>
              <w:suppressAutoHyphens w:val="0"/>
              <w:spacing w:after="0"/>
              <w:jc w:val="left"/>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5B2940">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ΦΠΑ 24%</w:t>
            </w:r>
          </w:p>
        </w:tc>
        <w:tc>
          <w:tcPr>
            <w:tcW w:w="946" w:type="dxa"/>
            <w:tcBorders>
              <w:top w:val="nil"/>
              <w:left w:val="nil"/>
              <w:bottom w:val="single" w:sz="4" w:space="0" w:color="auto"/>
              <w:right w:val="single" w:sz="4" w:space="0" w:color="auto"/>
            </w:tcBorders>
            <w:shd w:val="clear" w:color="auto" w:fill="CCFFCC"/>
            <w:vAlign w:val="bottom"/>
          </w:tcPr>
          <w:p w:rsidR="00A43C2F" w:rsidRPr="004219CD" w:rsidRDefault="00A43C2F" w:rsidP="004219CD">
            <w:pPr>
              <w:suppressAutoHyphens w:val="0"/>
              <w:spacing w:after="0"/>
              <w:jc w:val="right"/>
              <w:rPr>
                <w:rFonts w:ascii="Arial" w:hAnsi="Arial" w:cs="Arial"/>
                <w:color w:val="008000"/>
                <w:sz w:val="16"/>
                <w:szCs w:val="16"/>
                <w:lang w:val="el-GR" w:eastAsia="el-GR"/>
              </w:rPr>
            </w:pPr>
            <w:r w:rsidRPr="004219CD">
              <w:rPr>
                <w:rFonts w:ascii="Arial" w:hAnsi="Arial" w:cs="Arial"/>
                <w:color w:val="008000"/>
                <w:sz w:val="16"/>
                <w:szCs w:val="16"/>
                <w:lang w:val="el-GR" w:eastAsia="el-GR"/>
              </w:rPr>
              <w:t> </w:t>
            </w:r>
          </w:p>
        </w:tc>
      </w:tr>
      <w:tr w:rsidR="00A43C2F" w:rsidRPr="004219CD" w:rsidTr="004219CD">
        <w:trPr>
          <w:trHeight w:val="46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noWrap/>
            <w:vAlign w:val="bottom"/>
          </w:tcPr>
          <w:p w:rsidR="00A43C2F" w:rsidRPr="004219CD" w:rsidRDefault="00A43C2F" w:rsidP="004219CD">
            <w:pPr>
              <w:suppressAutoHyphens w:val="0"/>
              <w:spacing w:after="0"/>
              <w:jc w:val="left"/>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5B2940">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ΤΕΛΙΚΟ</w:t>
            </w:r>
          </w:p>
        </w:tc>
        <w:tc>
          <w:tcPr>
            <w:tcW w:w="946" w:type="dxa"/>
            <w:tcBorders>
              <w:top w:val="nil"/>
              <w:left w:val="nil"/>
              <w:bottom w:val="single" w:sz="4" w:space="0" w:color="auto"/>
              <w:right w:val="single" w:sz="4" w:space="0" w:color="auto"/>
            </w:tcBorders>
            <w:shd w:val="clear" w:color="auto" w:fill="CCFFCC"/>
            <w:vAlign w:val="bottom"/>
          </w:tcPr>
          <w:p w:rsidR="00A43C2F" w:rsidRPr="004219CD" w:rsidRDefault="00A43C2F" w:rsidP="004219CD">
            <w:pPr>
              <w:suppressAutoHyphens w:val="0"/>
              <w:spacing w:after="0"/>
              <w:jc w:val="right"/>
              <w:rPr>
                <w:rFonts w:ascii="Arial" w:hAnsi="Arial" w:cs="Arial"/>
                <w:color w:val="008000"/>
                <w:sz w:val="16"/>
                <w:szCs w:val="16"/>
                <w:lang w:val="el-GR" w:eastAsia="el-GR"/>
              </w:rPr>
            </w:pPr>
            <w:r w:rsidRPr="004219CD">
              <w:rPr>
                <w:rFonts w:ascii="Arial" w:hAnsi="Arial" w:cs="Arial"/>
                <w:color w:val="008000"/>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94143C"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589" w:type="dxa"/>
            <w:gridSpan w:val="4"/>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Β - ΠΡΟΜΗΘΕΙΑ ΠΟΥΛΕΡΙΚΩΝ CPV ΤΗΣ ΠΡΟΜΗΘΕΙΑΣ:15100000-9</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7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Α/Α</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ΦΠΑ</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ΕΙΔΟΣ</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ΜΟΝΑΔΑ ΜΕΤΡΗΣΗΣ</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ΠΟΣΟΤΗΤΑ</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ΤΙΜΗ</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ΠΟΣΟΣΤΟ ΕΚΠΤΩΣΗΣ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ΤΙΜΕΣ ΚΑΤΟΠΙΝ ΕΚΠΤΩΣΗΣ</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ΣΥΝΟΛΟ ΜΕ ΦΠΑ 13%</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ΚΟΤΟΠΟΥΛΑ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115</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3,76</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ΚΟΤΟΠΟΥΛΑ ΜΠΟΥΤΙ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115</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4,27</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ΚΟΤΟΠΟΥΛΑ ΣΤΗΘΟΣ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115</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6,44</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4</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ΑΥΓΑ 6ΑΔΑ</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ΤΕΜΑΧΙΟ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449</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1,46</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5B2940">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r>
              <w:rPr>
                <w:rFonts w:ascii="Arial" w:hAnsi="Arial" w:cs="Arial"/>
                <w:sz w:val="16"/>
                <w:szCs w:val="16"/>
                <w:lang w:val="el-GR" w:eastAsia="el-GR"/>
              </w:rPr>
              <w:t>ΣΥΝΟΛΟ</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5B2940">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ΦΠΑ 13%</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5B2940">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ΤΕΛΙΚΟ</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783894">
        <w:trPr>
          <w:trHeight w:val="537"/>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r>
              <w:rPr>
                <w:rFonts w:ascii="Arial" w:hAnsi="Arial" w:cs="Arial"/>
                <w:sz w:val="16"/>
                <w:szCs w:val="16"/>
                <w:lang w:val="el-GR" w:eastAsia="el-GR"/>
              </w:rPr>
              <w:t xml:space="preserve">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r>
      <w:tr w:rsidR="00A43C2F" w:rsidRPr="0094143C" w:rsidTr="00783894">
        <w:trPr>
          <w:trHeight w:val="255"/>
        </w:trPr>
        <w:tc>
          <w:tcPr>
            <w:tcW w:w="492"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589" w:type="dxa"/>
            <w:gridSpan w:val="4"/>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Β1 - ΠΡΟΜΗΘΕΙΑ ΕΙΔΩΝ ΚΡΕΟΠΩΛΕΙΟΥ CPV ΤΗΣ ΠΡΟΜΗΘΕΙΑΣ:15100000-9</w:t>
            </w:r>
          </w:p>
        </w:tc>
        <w:tc>
          <w:tcPr>
            <w:tcW w:w="1112"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1187"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94143C" w:rsidTr="00E55B2A">
        <w:trPr>
          <w:trHeight w:val="255"/>
        </w:trPr>
        <w:tc>
          <w:tcPr>
            <w:tcW w:w="492"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58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ΚΡΕΑΤΑ ΝΩΠΑ ΚΟΜΜΑΤΙΑ ΜΟΣΧΑΡΙΟΥ Α.Ο</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E55B2A">
        <w:trPr>
          <w:trHeight w:val="675"/>
        </w:trPr>
        <w:tc>
          <w:tcPr>
            <w:tcW w:w="492"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Α/Α</w:t>
            </w:r>
          </w:p>
        </w:tc>
        <w:tc>
          <w:tcPr>
            <w:tcW w:w="579"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ΦΠΑ</w:t>
            </w:r>
          </w:p>
        </w:tc>
        <w:tc>
          <w:tcPr>
            <w:tcW w:w="2709"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ΕΙΔΟΣ</w:t>
            </w:r>
          </w:p>
        </w:tc>
        <w:tc>
          <w:tcPr>
            <w:tcW w:w="1084"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ΜΟΝΑΔΑ ΜΕΤΡΗΣΗΣ</w:t>
            </w:r>
          </w:p>
        </w:tc>
        <w:tc>
          <w:tcPr>
            <w:tcW w:w="1122"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ΠΟΣΟΤΗΤΑ</w:t>
            </w:r>
          </w:p>
        </w:tc>
        <w:tc>
          <w:tcPr>
            <w:tcW w:w="674"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ΤΙΜΗ</w:t>
            </w:r>
          </w:p>
        </w:tc>
        <w:tc>
          <w:tcPr>
            <w:tcW w:w="1112"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ΠΟΣΟΣΤΟ ΕΚΠΤΩΣΗΣ %</w:t>
            </w:r>
          </w:p>
        </w:tc>
        <w:tc>
          <w:tcPr>
            <w:tcW w:w="1187"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ΤΙΜΕΣ ΚΑΤΟΠΙΝ ΕΚΠΤΩΣΗΣ</w:t>
            </w:r>
          </w:p>
        </w:tc>
        <w:tc>
          <w:tcPr>
            <w:tcW w:w="895"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ΣΥΝΟΛΟ ΜΕ ΦΠΑ 13%</w:t>
            </w:r>
          </w:p>
        </w:tc>
        <w:tc>
          <w:tcPr>
            <w:tcW w:w="946" w:type="dxa"/>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ΣΠΑΛΑ ΚΙΜΑΣ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329</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7,94</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ΠΟΝΤΙΚΙ ΜΟΣΧΟΥ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60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8,24</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ΚΟΤΣΙ ΜΟΣΧΟΥ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60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8,24</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2C6CE6">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ΣΥΝΟΛΟ</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2C6CE6">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ΦΠΑ 13%</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2C6CE6">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ΤΕΛΙΚΟ</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7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Α/Α</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ΦΠΑ</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ΕΙΔΟΣ</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ΜΟΝΑΔΑ ΜΕΤΡΗΣΗΣ</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ΠΟΣΟΤΗΤΑ</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ΤΙΜΗ</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ΠΟΣΟΣΤΟ ΕΚΠΤΩΣΗΣ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ΤΙΜΕΣ ΚΑΤΟΠΙΝ ΕΚΠΤΩΣΗΣ</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ΣΥΝΟΛΟ ΜΕ ΦΠΑ 13%</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ΩΜΟΠΛΑΤΗ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18</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4,54</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ΜΠΟΥΤΙ Α.Ο</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18</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5,32</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ΣΠΑΛΑ Α.Ο</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18</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4,94</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ΣΥΝΟΛΟ</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ΦΠΑ 13%</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ΤΕΛΙΚΟ</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r>
      <w:tr w:rsidR="00A43C2F" w:rsidRPr="0094143C"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589" w:type="dxa"/>
            <w:gridSpan w:val="4"/>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Γ- ΠΡΟΜΗΘΕΙΑ ΓΑΛΑΚΤΟΚΟΜΙΚΩΝ – ΤΥΡΟΚΟΜΙΚΩΝ CPV ΤΗΣ ΠΡΟΜΗΘΕΙΑΣ: 15500000-3</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r>
      <w:tr w:rsidR="00A43C2F" w:rsidRPr="004219CD" w:rsidTr="004219CD">
        <w:trPr>
          <w:trHeight w:val="67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Α/Α</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ΦΠΑ</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ΕΙΔΟΣ</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ΜΟΝΑΔΑ ΜΕΤΡΗΣΗΣ</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ΠΟΣΟΤΗΤΑ</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ΤΙΜΗ</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ΠΟΣΟΣΤΟ ΕΚΠΤΩΣΗΣ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ΤΙΜΕΣ ΚΑΤΟΠΙΝ ΕΚΠΤΩΣΗΣ</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ΣΥΝΟΛΟ ΜΕ ΦΠΑ 13%</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ΑΝΘΟΤΥΡΟ ΑΝΑ ΚΙΛΟ</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15</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4,27</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2</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ΓΙΑΟΥΡΤΙ ΑΝΑ ΚΙΛΟ (ΚΟΥΒΑΔΑΚΙ)</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119</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3,24</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3</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ΚΙΤΡΙΝΑ ΤΥΡΙΑ ΓΙΑ ΤΟΣΤ ΚΙΛΟ (ΤΥΠΟΥ , EDAM, GOUDA)</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45</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6,02</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4</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ΤΥΡΙ ΚΑΣΕΡΙ ΑΝΑ ΚΙΛΟ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45</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9,82</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5</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xml:space="preserve">ΤΥΡΙ ΚΕΦΑΛΟΤΥΡΙ Η (ΤΥΠΟΥ ΡΕΓΓΑΤΟ) ΑΝΑ ΚΙΛΟ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25</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8,23</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6</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ΤΥΡΙ ΦΕΤΑ ΑΝΑ ΚΙΛΟ</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ΚΙΛΟ</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50</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7,69</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ΣΥΝΟΛΟ</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ΦΠΑ 13%</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ΓΕΝΙΚΟ ΣΥΝΟΛΟ</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94143C"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4915" w:type="dxa"/>
            <w:gridSpan w:val="3"/>
            <w:tcBorders>
              <w:top w:val="single" w:sz="4" w:space="0" w:color="auto"/>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ΣΤ - ΠΡΟΜΗΘΕΙΑ ΕΙΔΩΝ ΑΡΤΟΠΟΙΕΙΟΥ CPV ΤΗΣ ΠΡΟΜΗΘΕΙΑΣ :15810000-9</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67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Α/Α</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ΦΠΑ</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ΕΙΔΟΣ</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ΜΟΝΑΔΑ ΜΕΤΡΗΣΗΣ</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ΠΟΣΟΤΗΤΑ</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ΤΙΜΗ</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ΠΟΣΟΣΤΟ ΕΚΠΤΩΣΗΣ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ΤΙΜΕΣ ΚΑΤΟΠΙΝ ΕΚΠΤΩΣΗΣ</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ΣΥΝΟΛΟ ΜΕ ΦΠΑ 13%</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F2686F">
            <w:pPr>
              <w:suppressAutoHyphens w:val="0"/>
              <w:spacing w:after="0"/>
              <w:jc w:val="center"/>
              <w:rPr>
                <w:rFonts w:ascii="Arial" w:hAnsi="Arial" w:cs="Arial"/>
                <w:b/>
                <w:bCs/>
                <w:sz w:val="16"/>
                <w:szCs w:val="16"/>
                <w:lang w:val="el-GR" w:eastAsia="el-GR"/>
              </w:rPr>
            </w:pPr>
          </w:p>
        </w:tc>
      </w:tr>
      <w:tr w:rsidR="00A43C2F" w:rsidRPr="004219CD" w:rsidTr="004219CD">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1</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13%</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ΨΩΜΙ ΓΙΑ ΤΟΣΤ ΜΙΚΡΟ ΟΛΙΚΗΣ ΑΛΕΣΗΣ 300-350GR</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ΤΕΜ</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469</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1,5</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ΣΥΝΟΛΟ</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4219CD">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ΦΠΑ13%</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sz w:val="16"/>
                <w:szCs w:val="16"/>
                <w:lang w:val="el-GR" w:eastAsia="el-GR"/>
              </w:rPr>
            </w:pPr>
            <w:r w:rsidRPr="004219CD">
              <w:rPr>
                <w:rFonts w:ascii="Arial" w:hAnsi="Arial" w:cs="Arial"/>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72034A">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2709"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2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674"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12"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1187"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ΓΕΝΙΚΟ ΣΥΝΟΛΟ</w:t>
            </w:r>
          </w:p>
        </w:tc>
        <w:tc>
          <w:tcPr>
            <w:tcW w:w="895"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946" w:type="dxa"/>
            <w:tcBorders>
              <w:top w:val="nil"/>
              <w:left w:val="nil"/>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r w:rsidR="00A43C2F" w:rsidRPr="004219CD" w:rsidTr="0072034A">
        <w:trPr>
          <w:trHeight w:val="52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579"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2709"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1084"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c>
          <w:tcPr>
            <w:tcW w:w="4095" w:type="dxa"/>
            <w:gridSpan w:val="4"/>
            <w:tcBorders>
              <w:top w:val="single" w:sz="4" w:space="0" w:color="auto"/>
              <w:left w:val="nil"/>
              <w:bottom w:val="single" w:sz="4" w:space="0" w:color="auto"/>
              <w:right w:val="single" w:sz="4" w:space="0" w:color="auto"/>
            </w:tcBorders>
            <w:shd w:val="clear" w:color="auto" w:fill="FFFFFF"/>
            <w:vAlign w:val="bottom"/>
          </w:tcPr>
          <w:p w:rsidR="00A43C2F" w:rsidRDefault="00A43C2F" w:rsidP="0072034A">
            <w:pPr>
              <w:suppressAutoHyphens w:val="0"/>
              <w:spacing w:after="0"/>
              <w:jc w:val="center"/>
              <w:rPr>
                <w:rFonts w:ascii="Arial" w:hAnsi="Arial" w:cs="Arial"/>
                <w:b/>
                <w:bCs/>
                <w:sz w:val="16"/>
                <w:szCs w:val="16"/>
                <w:lang w:val="el-GR" w:eastAsia="el-GR"/>
              </w:rPr>
            </w:pPr>
          </w:p>
          <w:p w:rsidR="00A43C2F" w:rsidRPr="004219CD" w:rsidRDefault="00A43C2F" w:rsidP="0072034A">
            <w:pPr>
              <w:suppressAutoHyphens w:val="0"/>
              <w:spacing w:after="0"/>
              <w:jc w:val="center"/>
              <w:rPr>
                <w:rFonts w:ascii="Arial" w:hAnsi="Arial" w:cs="Arial"/>
                <w:b/>
                <w:bCs/>
                <w:sz w:val="16"/>
                <w:szCs w:val="16"/>
                <w:lang w:val="el-GR" w:eastAsia="el-GR"/>
              </w:rPr>
            </w:pPr>
            <w:r w:rsidRPr="004219CD">
              <w:rPr>
                <w:rFonts w:ascii="Arial" w:hAnsi="Arial" w:cs="Arial"/>
                <w:b/>
                <w:bCs/>
                <w:sz w:val="16"/>
                <w:szCs w:val="16"/>
                <w:lang w:val="el-GR" w:eastAsia="el-GR"/>
              </w:rPr>
              <w:t>ΣΥΝΟΛΟ ΟΛΙΚΟ</w:t>
            </w:r>
          </w:p>
          <w:p w:rsidR="00A43C2F" w:rsidRPr="004219CD" w:rsidRDefault="00A43C2F" w:rsidP="004219CD">
            <w:pPr>
              <w:rPr>
                <w:rFonts w:ascii="Arial" w:hAnsi="Arial" w:cs="Arial"/>
                <w:b/>
                <w:bCs/>
                <w:sz w:val="16"/>
                <w:szCs w:val="16"/>
                <w:lang w:val="el-GR" w:eastAsia="el-GR"/>
              </w:rPr>
            </w:pPr>
            <w:r w:rsidRPr="004219CD">
              <w:rPr>
                <w:rFonts w:ascii="Arial" w:hAnsi="Arial" w:cs="Arial"/>
                <w:b/>
                <w:bCs/>
                <w:sz w:val="16"/>
                <w:szCs w:val="16"/>
                <w:lang w:val="el-GR" w:eastAsia="el-GR"/>
              </w:rPr>
              <w:t xml:space="preserve"> </w:t>
            </w:r>
          </w:p>
        </w:tc>
        <w:tc>
          <w:tcPr>
            <w:tcW w:w="895"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jc w:val="right"/>
              <w:rPr>
                <w:rFonts w:ascii="Arial" w:hAnsi="Arial" w:cs="Arial"/>
                <w:b/>
                <w:bCs/>
                <w:sz w:val="16"/>
                <w:szCs w:val="16"/>
                <w:lang w:val="el-GR" w:eastAsia="el-GR"/>
              </w:rPr>
            </w:pPr>
            <w:r w:rsidRPr="004219CD">
              <w:rPr>
                <w:rFonts w:ascii="Arial" w:hAnsi="Arial" w:cs="Arial"/>
                <w:b/>
                <w:bCs/>
                <w:sz w:val="16"/>
                <w:szCs w:val="16"/>
                <w:lang w:val="el-GR" w:eastAsia="el-GR"/>
              </w:rPr>
              <w:t> </w:t>
            </w:r>
          </w:p>
        </w:tc>
        <w:tc>
          <w:tcPr>
            <w:tcW w:w="946" w:type="dxa"/>
            <w:tcBorders>
              <w:top w:val="nil"/>
              <w:left w:val="single" w:sz="4" w:space="0" w:color="auto"/>
              <w:bottom w:val="single" w:sz="4" w:space="0" w:color="auto"/>
              <w:right w:val="single" w:sz="4" w:space="0" w:color="auto"/>
            </w:tcBorders>
            <w:shd w:val="clear" w:color="auto" w:fill="FFFFFF"/>
            <w:vAlign w:val="bottom"/>
          </w:tcPr>
          <w:p w:rsidR="00A43C2F" w:rsidRPr="004219CD" w:rsidRDefault="00A43C2F" w:rsidP="004219CD">
            <w:pPr>
              <w:suppressAutoHyphens w:val="0"/>
              <w:spacing w:after="0"/>
              <w:rPr>
                <w:rFonts w:ascii="Arial" w:hAnsi="Arial" w:cs="Arial"/>
                <w:sz w:val="16"/>
                <w:szCs w:val="16"/>
                <w:lang w:val="el-GR" w:eastAsia="el-GR"/>
              </w:rPr>
            </w:pPr>
            <w:r w:rsidRPr="004219CD">
              <w:rPr>
                <w:rFonts w:ascii="Arial" w:hAnsi="Arial" w:cs="Arial"/>
                <w:sz w:val="16"/>
                <w:szCs w:val="16"/>
                <w:lang w:val="el-GR" w:eastAsia="el-GR"/>
              </w:rPr>
              <w:t> </w:t>
            </w:r>
          </w:p>
        </w:tc>
      </w:tr>
    </w:tbl>
    <w:p w:rsidR="00A43C2F" w:rsidRDefault="00A43C2F" w:rsidP="00F2686F">
      <w:pPr>
        <w:jc w:val="right"/>
        <w:rPr>
          <w:lang w:val="el-GR"/>
        </w:rPr>
      </w:pPr>
      <w:r>
        <w:rPr>
          <w:lang w:val="el-GR"/>
        </w:rPr>
        <w:t xml:space="preserve">ΗΜΕΡΟΜΗΝΙΑ </w:t>
      </w:r>
    </w:p>
    <w:p w:rsidR="00A43C2F" w:rsidRDefault="00A43C2F" w:rsidP="00783894">
      <w:pPr>
        <w:jc w:val="right"/>
        <w:rPr>
          <w:lang w:val="el-GR"/>
        </w:rPr>
      </w:pPr>
      <w:r>
        <w:rPr>
          <w:lang w:val="el-GR"/>
        </w:rPr>
        <w:t>ΥΠΟΓΡΑΦΗ ΠΡΟΣΦΕΡΟΝΤΟΣ</w:t>
      </w:r>
    </w:p>
    <w:p w:rsidR="00A43C2F" w:rsidRDefault="00A43C2F" w:rsidP="00F2686F">
      <w:pPr>
        <w:rPr>
          <w:lang w:val="el-GR"/>
        </w:rPr>
      </w:pPr>
      <w:r>
        <w:rPr>
          <w:lang w:val="el-GR"/>
        </w:rPr>
        <w:t>ΠΡΟΣΦΟΡΑ ΠΡΟΣ ΤΟ ΔΗΜΟ ΚΑΡΔΙΤΣΑΣ</w:t>
      </w:r>
    </w:p>
    <w:p w:rsidR="00A43C2F" w:rsidRDefault="00A43C2F" w:rsidP="00F2686F">
      <w:pPr>
        <w:rPr>
          <w:lang w:val="el-GR"/>
        </w:rPr>
      </w:pPr>
      <w:r>
        <w:rPr>
          <w:lang w:val="el-GR"/>
        </w:rPr>
        <w:t>ΣΤΟΙΧΕΙΑ ΥΠΟΨΗΦΙΟΥ ΑΝΑΔΟΧΟΥ</w:t>
      </w:r>
    </w:p>
    <w:p w:rsidR="00A43C2F" w:rsidRDefault="00A43C2F" w:rsidP="00635DD4">
      <w:pPr>
        <w:rPr>
          <w:lang w:val="el-GR"/>
        </w:rPr>
      </w:pPr>
    </w:p>
    <w:tbl>
      <w:tblPr>
        <w:tblW w:w="10310" w:type="dxa"/>
        <w:tblInd w:w="97" w:type="dxa"/>
        <w:tblLook w:val="0000"/>
      </w:tblPr>
      <w:tblGrid>
        <w:gridCol w:w="492"/>
        <w:gridCol w:w="579"/>
        <w:gridCol w:w="2720"/>
        <w:gridCol w:w="1084"/>
        <w:gridCol w:w="1272"/>
        <w:gridCol w:w="900"/>
        <w:gridCol w:w="1088"/>
        <w:gridCol w:w="1285"/>
        <w:gridCol w:w="890"/>
      </w:tblGrid>
      <w:tr w:rsidR="00A43C2F" w:rsidRPr="0094143C" w:rsidTr="005B2940">
        <w:trPr>
          <w:trHeight w:val="675"/>
        </w:trPr>
        <w:tc>
          <w:tcPr>
            <w:tcW w:w="492" w:type="dxa"/>
            <w:tcBorders>
              <w:top w:val="nil"/>
              <w:left w:val="nil"/>
              <w:bottom w:val="nil"/>
              <w:right w:val="nil"/>
            </w:tcBorders>
            <w:noWrap/>
            <w:vAlign w:val="bottom"/>
          </w:tcPr>
          <w:p w:rsidR="00A43C2F" w:rsidRPr="005B2940" w:rsidRDefault="00A43C2F" w:rsidP="004219CD">
            <w:pPr>
              <w:suppressAutoHyphens w:val="0"/>
              <w:spacing w:after="0"/>
              <w:jc w:val="left"/>
              <w:rPr>
                <w:rFonts w:ascii="Arial" w:hAnsi="Arial" w:cs="Arial"/>
                <w:sz w:val="16"/>
                <w:szCs w:val="16"/>
                <w:lang w:val="el-GR" w:eastAsia="el-GR"/>
              </w:rPr>
            </w:pPr>
            <w:bookmarkStart w:id="139" w:name="__RefHeading___Toc470009845"/>
            <w:bookmarkEnd w:id="139"/>
          </w:p>
        </w:tc>
        <w:tc>
          <w:tcPr>
            <w:tcW w:w="579" w:type="dxa"/>
            <w:tcBorders>
              <w:top w:val="nil"/>
              <w:left w:val="nil"/>
              <w:bottom w:val="nil"/>
              <w:right w:val="nil"/>
            </w:tcBorders>
            <w:noWrap/>
            <w:vAlign w:val="bottom"/>
          </w:tcPr>
          <w:p w:rsidR="00A43C2F" w:rsidRPr="005B2940" w:rsidRDefault="00A43C2F" w:rsidP="004219CD">
            <w:pPr>
              <w:suppressAutoHyphens w:val="0"/>
              <w:spacing w:after="0"/>
              <w:jc w:val="left"/>
              <w:rPr>
                <w:rFonts w:ascii="Arial" w:hAnsi="Arial" w:cs="Arial"/>
                <w:sz w:val="16"/>
                <w:szCs w:val="16"/>
                <w:lang w:val="el-GR" w:eastAsia="el-GR"/>
              </w:rPr>
            </w:pPr>
          </w:p>
        </w:tc>
        <w:tc>
          <w:tcPr>
            <w:tcW w:w="9239" w:type="dxa"/>
            <w:gridSpan w:val="7"/>
            <w:tcBorders>
              <w:top w:val="nil"/>
              <w:left w:val="nil"/>
              <w:bottom w:val="nil"/>
              <w:right w:val="nil"/>
            </w:tcBorders>
            <w:noWrap/>
            <w:vAlign w:val="bottom"/>
          </w:tcPr>
          <w:p w:rsidR="00A43C2F" w:rsidRPr="005B2940" w:rsidRDefault="00A43C2F" w:rsidP="004219CD">
            <w:pPr>
              <w:suppressAutoHyphens w:val="0"/>
              <w:spacing w:after="0"/>
              <w:jc w:val="left"/>
              <w:rPr>
                <w:rFonts w:ascii="Arial" w:hAnsi="Arial" w:cs="Arial"/>
                <w:b/>
                <w:bCs/>
                <w:sz w:val="16"/>
                <w:szCs w:val="16"/>
                <w:lang w:val="el-GR" w:eastAsia="el-GR"/>
              </w:rPr>
            </w:pPr>
            <w:r w:rsidRPr="005B2940">
              <w:rPr>
                <w:rFonts w:ascii="Arial" w:hAnsi="Arial" w:cs="Arial"/>
                <w:b/>
                <w:bCs/>
                <w:sz w:val="16"/>
                <w:szCs w:val="16"/>
                <w:lang w:val="el-GR" w:eastAsia="el-GR"/>
              </w:rPr>
              <w:t>ΥΠΗΡΕΣΙΑ ΚΟΙΝΩΝΙΚΗΣ ΠΡΟΣΤΑΣΙΑΣ ΠΑΙΔΕΙΑΣ ΚΑΙ ΠΟΛΙΤΙΣΜΟΥ (ΤΡΟΦΙΜΑ ΑΠΟΡΩΝ ΟΙΚΟΓΕΝΕΙΩΝ )</w:t>
            </w:r>
          </w:p>
        </w:tc>
      </w:tr>
      <w:tr w:rsidR="00A43C2F" w:rsidRPr="005B2940" w:rsidTr="00F85335">
        <w:trPr>
          <w:trHeight w:val="540"/>
        </w:trPr>
        <w:tc>
          <w:tcPr>
            <w:tcW w:w="492" w:type="dxa"/>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 </w:t>
            </w:r>
          </w:p>
        </w:tc>
        <w:tc>
          <w:tcPr>
            <w:tcW w:w="579" w:type="dxa"/>
            <w:tcBorders>
              <w:top w:val="single" w:sz="4" w:space="0" w:color="auto"/>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 </w:t>
            </w:r>
          </w:p>
        </w:tc>
        <w:tc>
          <w:tcPr>
            <w:tcW w:w="5076" w:type="dxa"/>
            <w:gridSpan w:val="3"/>
            <w:tcBorders>
              <w:top w:val="single" w:sz="4" w:space="0" w:color="auto"/>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Κ.Α 15-6481.0002   ΠΡΟΥΠ/ΜΟΥ  19.795,77€</w:t>
            </w:r>
          </w:p>
        </w:tc>
        <w:tc>
          <w:tcPr>
            <w:tcW w:w="900" w:type="dxa"/>
            <w:tcBorders>
              <w:top w:val="single" w:sz="4" w:space="0" w:color="auto"/>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w:t>
            </w:r>
          </w:p>
        </w:tc>
        <w:tc>
          <w:tcPr>
            <w:tcW w:w="1088" w:type="dxa"/>
            <w:tcBorders>
              <w:top w:val="single" w:sz="4" w:space="0" w:color="auto"/>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w:t>
            </w:r>
          </w:p>
        </w:tc>
        <w:tc>
          <w:tcPr>
            <w:tcW w:w="1285" w:type="dxa"/>
            <w:tcBorders>
              <w:top w:val="single" w:sz="4" w:space="0" w:color="auto"/>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w:t>
            </w:r>
          </w:p>
        </w:tc>
        <w:tc>
          <w:tcPr>
            <w:tcW w:w="890" w:type="dxa"/>
            <w:tcBorders>
              <w:top w:val="single" w:sz="4" w:space="0" w:color="auto"/>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w:t>
            </w:r>
          </w:p>
        </w:tc>
      </w:tr>
      <w:tr w:rsidR="00A43C2F" w:rsidRPr="005B2940" w:rsidTr="00F85335">
        <w:trPr>
          <w:trHeight w:val="67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5B2940" w:rsidRDefault="00A43C2F" w:rsidP="00F2686F">
            <w:pPr>
              <w:suppressAutoHyphens w:val="0"/>
              <w:spacing w:after="0"/>
              <w:jc w:val="center"/>
              <w:rPr>
                <w:rFonts w:ascii="Arial" w:hAnsi="Arial" w:cs="Arial"/>
                <w:b/>
                <w:bCs/>
                <w:sz w:val="16"/>
                <w:szCs w:val="16"/>
                <w:lang w:val="el-GR" w:eastAsia="el-GR"/>
              </w:rPr>
            </w:pPr>
            <w:r w:rsidRPr="005B2940">
              <w:rPr>
                <w:rFonts w:ascii="Arial" w:hAnsi="Arial" w:cs="Arial"/>
                <w:b/>
                <w:bCs/>
                <w:sz w:val="16"/>
                <w:szCs w:val="16"/>
                <w:lang w:val="el-GR" w:eastAsia="el-GR"/>
              </w:rPr>
              <w:t>Α/Α</w:t>
            </w:r>
          </w:p>
        </w:tc>
        <w:tc>
          <w:tcPr>
            <w:tcW w:w="579" w:type="dxa"/>
            <w:tcBorders>
              <w:top w:val="nil"/>
              <w:left w:val="nil"/>
              <w:bottom w:val="single" w:sz="4" w:space="0" w:color="auto"/>
              <w:right w:val="single" w:sz="4" w:space="0" w:color="auto"/>
            </w:tcBorders>
            <w:shd w:val="clear" w:color="auto" w:fill="FFFFFF"/>
            <w:vAlign w:val="bottom"/>
          </w:tcPr>
          <w:p w:rsidR="00A43C2F" w:rsidRPr="005B2940" w:rsidRDefault="00A43C2F" w:rsidP="00F2686F">
            <w:pPr>
              <w:suppressAutoHyphens w:val="0"/>
              <w:spacing w:after="0"/>
              <w:jc w:val="center"/>
              <w:rPr>
                <w:rFonts w:ascii="Arial" w:hAnsi="Arial" w:cs="Arial"/>
                <w:b/>
                <w:bCs/>
                <w:sz w:val="16"/>
                <w:szCs w:val="16"/>
                <w:lang w:val="el-GR" w:eastAsia="el-GR"/>
              </w:rPr>
            </w:pPr>
            <w:r w:rsidRPr="005B2940">
              <w:rPr>
                <w:rFonts w:ascii="Arial" w:hAnsi="Arial" w:cs="Arial"/>
                <w:b/>
                <w:bCs/>
                <w:sz w:val="16"/>
                <w:szCs w:val="16"/>
                <w:lang w:val="el-GR" w:eastAsia="el-GR"/>
              </w:rPr>
              <w:t>ΦΠΑ</w:t>
            </w:r>
          </w:p>
        </w:tc>
        <w:tc>
          <w:tcPr>
            <w:tcW w:w="2720" w:type="dxa"/>
            <w:tcBorders>
              <w:top w:val="nil"/>
              <w:left w:val="nil"/>
              <w:bottom w:val="single" w:sz="4" w:space="0" w:color="auto"/>
              <w:right w:val="single" w:sz="4" w:space="0" w:color="auto"/>
            </w:tcBorders>
            <w:shd w:val="clear" w:color="auto" w:fill="FFFFFF"/>
            <w:vAlign w:val="bottom"/>
          </w:tcPr>
          <w:p w:rsidR="00A43C2F" w:rsidRPr="005B2940" w:rsidRDefault="00A43C2F" w:rsidP="00F2686F">
            <w:pPr>
              <w:suppressAutoHyphens w:val="0"/>
              <w:spacing w:after="0"/>
              <w:jc w:val="center"/>
              <w:rPr>
                <w:rFonts w:ascii="Arial" w:hAnsi="Arial" w:cs="Arial"/>
                <w:b/>
                <w:bCs/>
                <w:sz w:val="16"/>
                <w:szCs w:val="16"/>
                <w:lang w:val="el-GR" w:eastAsia="el-GR"/>
              </w:rPr>
            </w:pPr>
            <w:r w:rsidRPr="005B2940">
              <w:rPr>
                <w:rFonts w:ascii="Arial" w:hAnsi="Arial" w:cs="Arial"/>
                <w:b/>
                <w:bCs/>
                <w:sz w:val="16"/>
                <w:szCs w:val="16"/>
                <w:lang w:val="el-GR" w:eastAsia="el-GR"/>
              </w:rPr>
              <w:t>ΕΙΔΟΣ</w:t>
            </w:r>
          </w:p>
        </w:tc>
        <w:tc>
          <w:tcPr>
            <w:tcW w:w="1084" w:type="dxa"/>
            <w:tcBorders>
              <w:top w:val="nil"/>
              <w:left w:val="nil"/>
              <w:bottom w:val="single" w:sz="4" w:space="0" w:color="auto"/>
              <w:right w:val="single" w:sz="4" w:space="0" w:color="auto"/>
            </w:tcBorders>
            <w:shd w:val="clear" w:color="auto" w:fill="FFFFFF"/>
            <w:vAlign w:val="bottom"/>
          </w:tcPr>
          <w:p w:rsidR="00A43C2F" w:rsidRPr="005B2940" w:rsidRDefault="00A43C2F" w:rsidP="00F2686F">
            <w:pPr>
              <w:suppressAutoHyphens w:val="0"/>
              <w:spacing w:after="0"/>
              <w:jc w:val="center"/>
              <w:rPr>
                <w:rFonts w:ascii="Arial" w:hAnsi="Arial" w:cs="Arial"/>
                <w:b/>
                <w:bCs/>
                <w:sz w:val="16"/>
                <w:szCs w:val="16"/>
                <w:lang w:val="el-GR" w:eastAsia="el-GR"/>
              </w:rPr>
            </w:pPr>
            <w:r w:rsidRPr="005B2940">
              <w:rPr>
                <w:rFonts w:ascii="Arial" w:hAnsi="Arial" w:cs="Arial"/>
                <w:b/>
                <w:bCs/>
                <w:sz w:val="16"/>
                <w:szCs w:val="16"/>
                <w:lang w:val="el-GR" w:eastAsia="el-GR"/>
              </w:rPr>
              <w:t>ΜΟΝΑΔΑ ΜΕΤΡΗΣΗΣ</w:t>
            </w:r>
          </w:p>
        </w:tc>
        <w:tc>
          <w:tcPr>
            <w:tcW w:w="1272" w:type="dxa"/>
            <w:tcBorders>
              <w:top w:val="nil"/>
              <w:left w:val="nil"/>
              <w:bottom w:val="single" w:sz="4" w:space="0" w:color="auto"/>
              <w:right w:val="single" w:sz="4" w:space="0" w:color="auto"/>
            </w:tcBorders>
            <w:shd w:val="clear" w:color="auto" w:fill="FFFFFF"/>
            <w:vAlign w:val="bottom"/>
          </w:tcPr>
          <w:p w:rsidR="00A43C2F" w:rsidRPr="005B2940" w:rsidRDefault="00A43C2F" w:rsidP="00F2686F">
            <w:pPr>
              <w:suppressAutoHyphens w:val="0"/>
              <w:spacing w:after="0"/>
              <w:jc w:val="center"/>
              <w:rPr>
                <w:rFonts w:ascii="Arial" w:hAnsi="Arial" w:cs="Arial"/>
                <w:b/>
                <w:bCs/>
                <w:sz w:val="16"/>
                <w:szCs w:val="16"/>
                <w:lang w:val="el-GR" w:eastAsia="el-GR"/>
              </w:rPr>
            </w:pPr>
            <w:r w:rsidRPr="005B2940">
              <w:rPr>
                <w:rFonts w:ascii="Arial" w:hAnsi="Arial" w:cs="Arial"/>
                <w:b/>
                <w:bCs/>
                <w:sz w:val="16"/>
                <w:szCs w:val="16"/>
                <w:lang w:val="el-GR" w:eastAsia="el-GR"/>
              </w:rPr>
              <w:t>ΠΟΣΟΤΗΤΑ</w:t>
            </w:r>
          </w:p>
        </w:tc>
        <w:tc>
          <w:tcPr>
            <w:tcW w:w="900" w:type="dxa"/>
            <w:tcBorders>
              <w:top w:val="nil"/>
              <w:left w:val="nil"/>
              <w:bottom w:val="single" w:sz="4" w:space="0" w:color="auto"/>
              <w:right w:val="single" w:sz="4" w:space="0" w:color="auto"/>
            </w:tcBorders>
            <w:shd w:val="clear" w:color="auto" w:fill="FFFFFF"/>
            <w:vAlign w:val="bottom"/>
          </w:tcPr>
          <w:p w:rsidR="00A43C2F" w:rsidRPr="005B2940" w:rsidRDefault="00A43C2F" w:rsidP="00F2686F">
            <w:pPr>
              <w:suppressAutoHyphens w:val="0"/>
              <w:spacing w:after="0"/>
              <w:jc w:val="center"/>
              <w:rPr>
                <w:rFonts w:ascii="Arial" w:hAnsi="Arial" w:cs="Arial"/>
                <w:b/>
                <w:bCs/>
                <w:sz w:val="16"/>
                <w:szCs w:val="16"/>
                <w:lang w:val="el-GR" w:eastAsia="el-GR"/>
              </w:rPr>
            </w:pPr>
            <w:r w:rsidRPr="005B2940">
              <w:rPr>
                <w:rFonts w:ascii="Arial" w:hAnsi="Arial" w:cs="Arial"/>
                <w:b/>
                <w:bCs/>
                <w:sz w:val="16"/>
                <w:szCs w:val="16"/>
                <w:lang w:val="el-GR" w:eastAsia="el-GR"/>
              </w:rPr>
              <w:t>ΤΙΜΗ</w:t>
            </w:r>
          </w:p>
        </w:tc>
        <w:tc>
          <w:tcPr>
            <w:tcW w:w="1088" w:type="dxa"/>
            <w:tcBorders>
              <w:top w:val="nil"/>
              <w:left w:val="nil"/>
              <w:bottom w:val="single" w:sz="4" w:space="0" w:color="auto"/>
              <w:right w:val="single" w:sz="4" w:space="0" w:color="auto"/>
            </w:tcBorders>
            <w:shd w:val="clear" w:color="auto" w:fill="FFFFFF"/>
            <w:vAlign w:val="bottom"/>
          </w:tcPr>
          <w:p w:rsidR="00A43C2F" w:rsidRPr="005B2940" w:rsidRDefault="00A43C2F" w:rsidP="00F2686F">
            <w:pPr>
              <w:suppressAutoHyphens w:val="0"/>
              <w:spacing w:after="0"/>
              <w:jc w:val="center"/>
              <w:rPr>
                <w:rFonts w:ascii="Arial" w:hAnsi="Arial" w:cs="Arial"/>
                <w:b/>
                <w:bCs/>
                <w:sz w:val="16"/>
                <w:szCs w:val="16"/>
                <w:lang w:val="el-GR" w:eastAsia="el-GR"/>
              </w:rPr>
            </w:pPr>
            <w:r w:rsidRPr="005B2940">
              <w:rPr>
                <w:rFonts w:ascii="Arial" w:hAnsi="Arial" w:cs="Arial"/>
                <w:b/>
                <w:bCs/>
                <w:sz w:val="16"/>
                <w:szCs w:val="16"/>
                <w:lang w:val="el-GR" w:eastAsia="el-GR"/>
              </w:rPr>
              <w:t>ΠΟΣΟΣΤΟ ΕΚΠΤΩΣΗΣ %</w:t>
            </w:r>
          </w:p>
        </w:tc>
        <w:tc>
          <w:tcPr>
            <w:tcW w:w="1285" w:type="dxa"/>
            <w:tcBorders>
              <w:top w:val="nil"/>
              <w:left w:val="nil"/>
              <w:bottom w:val="single" w:sz="4" w:space="0" w:color="auto"/>
              <w:right w:val="single" w:sz="4" w:space="0" w:color="auto"/>
            </w:tcBorders>
            <w:shd w:val="clear" w:color="auto" w:fill="FFFFFF"/>
            <w:vAlign w:val="bottom"/>
          </w:tcPr>
          <w:p w:rsidR="00A43C2F" w:rsidRPr="005B2940" w:rsidRDefault="00A43C2F" w:rsidP="00F2686F">
            <w:pPr>
              <w:suppressAutoHyphens w:val="0"/>
              <w:spacing w:after="0"/>
              <w:jc w:val="center"/>
              <w:rPr>
                <w:rFonts w:ascii="Arial" w:hAnsi="Arial" w:cs="Arial"/>
                <w:b/>
                <w:bCs/>
                <w:sz w:val="16"/>
                <w:szCs w:val="16"/>
                <w:lang w:val="el-GR" w:eastAsia="el-GR"/>
              </w:rPr>
            </w:pPr>
            <w:r w:rsidRPr="005B2940">
              <w:rPr>
                <w:rFonts w:ascii="Arial" w:hAnsi="Arial" w:cs="Arial"/>
                <w:b/>
                <w:bCs/>
                <w:sz w:val="16"/>
                <w:szCs w:val="16"/>
                <w:lang w:val="el-GR" w:eastAsia="el-GR"/>
              </w:rPr>
              <w:t>ΤΙΜΕΣ ΚΑΤΟΠΙΝ ΕΚΠΤΩΣΗΣ</w:t>
            </w:r>
          </w:p>
        </w:tc>
        <w:tc>
          <w:tcPr>
            <w:tcW w:w="890" w:type="dxa"/>
            <w:tcBorders>
              <w:top w:val="nil"/>
              <w:left w:val="nil"/>
              <w:bottom w:val="single" w:sz="4" w:space="0" w:color="auto"/>
              <w:right w:val="single" w:sz="4" w:space="0" w:color="auto"/>
            </w:tcBorders>
            <w:shd w:val="clear" w:color="auto" w:fill="FFFFFF"/>
            <w:vAlign w:val="bottom"/>
          </w:tcPr>
          <w:p w:rsidR="00A43C2F" w:rsidRPr="005B2940" w:rsidRDefault="00A43C2F" w:rsidP="00F2686F">
            <w:pPr>
              <w:suppressAutoHyphens w:val="0"/>
              <w:spacing w:after="0"/>
              <w:jc w:val="center"/>
              <w:rPr>
                <w:rFonts w:ascii="Arial" w:hAnsi="Arial" w:cs="Arial"/>
                <w:b/>
                <w:bCs/>
                <w:sz w:val="16"/>
                <w:szCs w:val="16"/>
                <w:lang w:val="el-GR" w:eastAsia="el-GR"/>
              </w:rPr>
            </w:pPr>
            <w:r w:rsidRPr="005B2940">
              <w:rPr>
                <w:rFonts w:ascii="Arial" w:hAnsi="Arial" w:cs="Arial"/>
                <w:b/>
                <w:bCs/>
                <w:sz w:val="16"/>
                <w:szCs w:val="16"/>
                <w:lang w:val="el-GR" w:eastAsia="el-GR"/>
              </w:rPr>
              <w:t>ΣΥΝΟΛΟ ΜΕ ΦΠΑ 13%</w:t>
            </w:r>
          </w:p>
        </w:tc>
      </w:tr>
      <w:tr w:rsidR="00A43C2F" w:rsidRPr="005B2940" w:rsidTr="00F85335">
        <w:trPr>
          <w:trHeight w:val="60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jc w:val="right"/>
              <w:rPr>
                <w:rFonts w:ascii="Arial" w:hAnsi="Arial" w:cs="Arial"/>
                <w:b/>
                <w:bCs/>
                <w:sz w:val="16"/>
                <w:szCs w:val="16"/>
                <w:lang w:val="el-GR" w:eastAsia="el-GR"/>
              </w:rPr>
            </w:pPr>
            <w:r w:rsidRPr="005B2940">
              <w:rPr>
                <w:rFonts w:ascii="Arial" w:hAnsi="Arial" w:cs="Arial"/>
                <w:b/>
                <w:bCs/>
                <w:sz w:val="16"/>
                <w:szCs w:val="16"/>
                <w:lang w:val="el-GR" w:eastAsia="el-GR"/>
              </w:rPr>
              <w:t>1</w:t>
            </w:r>
          </w:p>
        </w:tc>
        <w:tc>
          <w:tcPr>
            <w:tcW w:w="579"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13%</w:t>
            </w:r>
          </w:p>
        </w:tc>
        <w:tc>
          <w:tcPr>
            <w:tcW w:w="272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xml:space="preserve">ΕΛΑΙΟΛΑΔΟ  ( CPV15800000-6) </w:t>
            </w:r>
          </w:p>
        </w:tc>
        <w:tc>
          <w:tcPr>
            <w:tcW w:w="1084"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ΛΙΤΡΑ</w:t>
            </w:r>
          </w:p>
        </w:tc>
        <w:tc>
          <w:tcPr>
            <w:tcW w:w="1272"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jc w:val="right"/>
              <w:rPr>
                <w:rFonts w:ascii="Arial" w:hAnsi="Arial" w:cs="Arial"/>
                <w:sz w:val="16"/>
                <w:szCs w:val="16"/>
                <w:lang w:val="el-GR" w:eastAsia="el-GR"/>
              </w:rPr>
            </w:pPr>
            <w:r w:rsidRPr="005B2940">
              <w:rPr>
                <w:rFonts w:ascii="Arial" w:hAnsi="Arial" w:cs="Arial"/>
                <w:sz w:val="16"/>
                <w:szCs w:val="16"/>
                <w:lang w:val="el-GR" w:eastAsia="el-GR"/>
              </w:rPr>
              <w:t>1670</w:t>
            </w:r>
          </w:p>
        </w:tc>
        <w:tc>
          <w:tcPr>
            <w:tcW w:w="90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jc w:val="right"/>
              <w:rPr>
                <w:rFonts w:ascii="Arial" w:hAnsi="Arial" w:cs="Arial"/>
                <w:sz w:val="16"/>
                <w:szCs w:val="16"/>
                <w:lang w:val="el-GR" w:eastAsia="el-GR"/>
              </w:rPr>
            </w:pPr>
            <w:r w:rsidRPr="005B2940">
              <w:rPr>
                <w:rFonts w:ascii="Arial" w:hAnsi="Arial" w:cs="Arial"/>
                <w:sz w:val="16"/>
                <w:szCs w:val="16"/>
                <w:lang w:val="el-GR" w:eastAsia="el-GR"/>
              </w:rPr>
              <w:t>5,19</w:t>
            </w:r>
          </w:p>
        </w:tc>
        <w:tc>
          <w:tcPr>
            <w:tcW w:w="1088"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jc w:val="right"/>
              <w:rPr>
                <w:rFonts w:ascii="Arial" w:hAnsi="Arial" w:cs="Arial"/>
                <w:sz w:val="16"/>
                <w:szCs w:val="16"/>
                <w:lang w:val="el-GR" w:eastAsia="el-GR"/>
              </w:rPr>
            </w:pPr>
            <w:r w:rsidRPr="005B2940">
              <w:rPr>
                <w:rFonts w:ascii="Arial" w:hAnsi="Arial" w:cs="Arial"/>
                <w:sz w:val="16"/>
                <w:szCs w:val="16"/>
                <w:lang w:val="el-GR" w:eastAsia="el-GR"/>
              </w:rPr>
              <w:t> </w:t>
            </w:r>
          </w:p>
        </w:tc>
        <w:tc>
          <w:tcPr>
            <w:tcW w:w="1285" w:type="dxa"/>
            <w:tcBorders>
              <w:top w:val="nil"/>
              <w:left w:val="nil"/>
              <w:bottom w:val="single" w:sz="4" w:space="0" w:color="auto"/>
              <w:right w:val="single" w:sz="4" w:space="0" w:color="auto"/>
            </w:tcBorders>
            <w:vAlign w:val="bottom"/>
          </w:tcPr>
          <w:p w:rsidR="00A43C2F" w:rsidRPr="005B2940" w:rsidRDefault="00A43C2F" w:rsidP="004219CD">
            <w:pPr>
              <w:suppressAutoHyphens w:val="0"/>
              <w:spacing w:after="0"/>
              <w:jc w:val="right"/>
              <w:rPr>
                <w:rFonts w:ascii="Arial" w:hAnsi="Arial" w:cs="Arial"/>
                <w:sz w:val="16"/>
                <w:szCs w:val="16"/>
                <w:lang w:val="el-GR" w:eastAsia="el-GR"/>
              </w:rPr>
            </w:pPr>
            <w:r w:rsidRPr="005B2940">
              <w:rPr>
                <w:rFonts w:ascii="Arial" w:hAnsi="Arial" w:cs="Arial"/>
                <w:sz w:val="16"/>
                <w:szCs w:val="16"/>
                <w:lang w:val="el-GR" w:eastAsia="el-GR"/>
              </w:rPr>
              <w:t> </w:t>
            </w:r>
          </w:p>
        </w:tc>
        <w:tc>
          <w:tcPr>
            <w:tcW w:w="890" w:type="dxa"/>
            <w:tcBorders>
              <w:top w:val="nil"/>
              <w:left w:val="nil"/>
              <w:bottom w:val="single" w:sz="4" w:space="0" w:color="auto"/>
              <w:right w:val="single" w:sz="4" w:space="0" w:color="auto"/>
            </w:tcBorders>
            <w:vAlign w:val="bottom"/>
          </w:tcPr>
          <w:p w:rsidR="00A43C2F" w:rsidRPr="005B2940" w:rsidRDefault="00A43C2F" w:rsidP="004219CD">
            <w:pPr>
              <w:suppressAutoHyphens w:val="0"/>
              <w:spacing w:after="0"/>
              <w:jc w:val="right"/>
              <w:rPr>
                <w:rFonts w:ascii="Arial" w:hAnsi="Arial" w:cs="Arial"/>
                <w:sz w:val="16"/>
                <w:szCs w:val="16"/>
                <w:lang w:val="el-GR" w:eastAsia="el-GR"/>
              </w:rPr>
            </w:pPr>
            <w:r w:rsidRPr="005B2940">
              <w:rPr>
                <w:rFonts w:ascii="Arial" w:hAnsi="Arial" w:cs="Arial"/>
                <w:sz w:val="16"/>
                <w:szCs w:val="16"/>
                <w:lang w:val="el-GR" w:eastAsia="el-GR"/>
              </w:rPr>
              <w:t> </w:t>
            </w:r>
          </w:p>
        </w:tc>
      </w:tr>
      <w:tr w:rsidR="00A43C2F" w:rsidRPr="005B2940" w:rsidTr="00F85335">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jc w:val="right"/>
              <w:rPr>
                <w:rFonts w:ascii="Arial" w:hAnsi="Arial" w:cs="Arial"/>
                <w:b/>
                <w:bCs/>
                <w:sz w:val="16"/>
                <w:szCs w:val="16"/>
                <w:lang w:val="el-GR" w:eastAsia="el-GR"/>
              </w:rPr>
            </w:pPr>
            <w:r w:rsidRPr="005B2940">
              <w:rPr>
                <w:rFonts w:ascii="Arial" w:hAnsi="Arial" w:cs="Arial"/>
                <w:b/>
                <w:bCs/>
                <w:sz w:val="16"/>
                <w:szCs w:val="16"/>
                <w:lang w:val="el-GR" w:eastAsia="el-GR"/>
              </w:rPr>
              <w:t>2</w:t>
            </w:r>
          </w:p>
        </w:tc>
        <w:tc>
          <w:tcPr>
            <w:tcW w:w="579"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13%</w:t>
            </w:r>
          </w:p>
        </w:tc>
        <w:tc>
          <w:tcPr>
            <w:tcW w:w="272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xml:space="preserve">ΧΟΙΡΙΝΕΣ ΜΠΡΙΖΟΛΕΣ ΛΑΙΜΟΥ          (CPV15100000-9) </w:t>
            </w:r>
          </w:p>
        </w:tc>
        <w:tc>
          <w:tcPr>
            <w:tcW w:w="1084"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ΚΙΛΑ</w:t>
            </w:r>
          </w:p>
        </w:tc>
        <w:tc>
          <w:tcPr>
            <w:tcW w:w="1272"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jc w:val="right"/>
              <w:rPr>
                <w:rFonts w:ascii="Arial" w:hAnsi="Arial" w:cs="Arial"/>
                <w:sz w:val="16"/>
                <w:szCs w:val="16"/>
                <w:lang w:val="el-GR" w:eastAsia="el-GR"/>
              </w:rPr>
            </w:pPr>
            <w:r w:rsidRPr="005B2940">
              <w:rPr>
                <w:rFonts w:ascii="Arial" w:hAnsi="Arial" w:cs="Arial"/>
                <w:sz w:val="16"/>
                <w:szCs w:val="16"/>
                <w:lang w:val="el-GR" w:eastAsia="el-GR"/>
              </w:rPr>
              <w:t>1722</w:t>
            </w:r>
          </w:p>
        </w:tc>
        <w:tc>
          <w:tcPr>
            <w:tcW w:w="90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jc w:val="right"/>
              <w:rPr>
                <w:rFonts w:ascii="Arial" w:hAnsi="Arial" w:cs="Arial"/>
                <w:sz w:val="16"/>
                <w:szCs w:val="16"/>
                <w:lang w:val="el-GR" w:eastAsia="el-GR"/>
              </w:rPr>
            </w:pPr>
            <w:r w:rsidRPr="005B2940">
              <w:rPr>
                <w:rFonts w:ascii="Arial" w:hAnsi="Arial" w:cs="Arial"/>
                <w:sz w:val="16"/>
                <w:szCs w:val="16"/>
                <w:lang w:val="el-GR" w:eastAsia="el-GR"/>
              </w:rPr>
              <w:t>5,14</w:t>
            </w:r>
          </w:p>
        </w:tc>
        <w:tc>
          <w:tcPr>
            <w:tcW w:w="1088"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jc w:val="right"/>
              <w:rPr>
                <w:rFonts w:ascii="Arial" w:hAnsi="Arial" w:cs="Arial"/>
                <w:sz w:val="16"/>
                <w:szCs w:val="16"/>
                <w:lang w:val="el-GR" w:eastAsia="el-GR"/>
              </w:rPr>
            </w:pPr>
            <w:r w:rsidRPr="005B2940">
              <w:rPr>
                <w:rFonts w:ascii="Arial" w:hAnsi="Arial" w:cs="Arial"/>
                <w:sz w:val="16"/>
                <w:szCs w:val="16"/>
                <w:lang w:val="el-GR" w:eastAsia="el-GR"/>
              </w:rPr>
              <w:t> </w:t>
            </w:r>
          </w:p>
        </w:tc>
        <w:tc>
          <w:tcPr>
            <w:tcW w:w="1285"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jc w:val="right"/>
              <w:rPr>
                <w:rFonts w:ascii="Arial" w:hAnsi="Arial" w:cs="Arial"/>
                <w:sz w:val="16"/>
                <w:szCs w:val="16"/>
                <w:lang w:val="el-GR" w:eastAsia="el-GR"/>
              </w:rPr>
            </w:pPr>
            <w:r w:rsidRPr="005B2940">
              <w:rPr>
                <w:rFonts w:ascii="Arial" w:hAnsi="Arial" w:cs="Arial"/>
                <w:sz w:val="16"/>
                <w:szCs w:val="16"/>
                <w:lang w:val="el-GR" w:eastAsia="el-GR"/>
              </w:rPr>
              <w:t> </w:t>
            </w:r>
          </w:p>
        </w:tc>
        <w:tc>
          <w:tcPr>
            <w:tcW w:w="89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jc w:val="right"/>
              <w:rPr>
                <w:rFonts w:ascii="Arial" w:hAnsi="Arial" w:cs="Arial"/>
                <w:sz w:val="16"/>
                <w:szCs w:val="16"/>
                <w:lang w:val="el-GR" w:eastAsia="el-GR"/>
              </w:rPr>
            </w:pPr>
            <w:r w:rsidRPr="005B2940">
              <w:rPr>
                <w:rFonts w:ascii="Arial" w:hAnsi="Arial" w:cs="Arial"/>
                <w:sz w:val="16"/>
                <w:szCs w:val="16"/>
                <w:lang w:val="el-GR" w:eastAsia="el-GR"/>
              </w:rPr>
              <w:t> </w:t>
            </w:r>
          </w:p>
        </w:tc>
      </w:tr>
      <w:tr w:rsidR="00A43C2F" w:rsidRPr="005B2940" w:rsidTr="00F85335">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 </w:t>
            </w:r>
          </w:p>
        </w:tc>
        <w:tc>
          <w:tcPr>
            <w:tcW w:w="272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w:t>
            </w:r>
          </w:p>
        </w:tc>
        <w:tc>
          <w:tcPr>
            <w:tcW w:w="1272"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w:t>
            </w:r>
          </w:p>
        </w:tc>
        <w:tc>
          <w:tcPr>
            <w:tcW w:w="90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p>
        </w:tc>
        <w:tc>
          <w:tcPr>
            <w:tcW w:w="1088"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w:t>
            </w:r>
          </w:p>
        </w:tc>
        <w:tc>
          <w:tcPr>
            <w:tcW w:w="1285" w:type="dxa"/>
            <w:tcBorders>
              <w:top w:val="nil"/>
              <w:left w:val="nil"/>
              <w:bottom w:val="single" w:sz="4" w:space="0" w:color="auto"/>
              <w:right w:val="single" w:sz="4" w:space="0" w:color="auto"/>
            </w:tcBorders>
            <w:shd w:val="clear" w:color="auto" w:fill="FFFFFF"/>
            <w:vAlign w:val="bottom"/>
          </w:tcPr>
          <w:p w:rsidR="00A43C2F" w:rsidRPr="005B2940" w:rsidRDefault="00A43C2F" w:rsidP="00D53E45">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ΣΥΝΟΛΟ</w:t>
            </w:r>
          </w:p>
        </w:tc>
        <w:tc>
          <w:tcPr>
            <w:tcW w:w="89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jc w:val="right"/>
              <w:rPr>
                <w:rFonts w:ascii="Arial" w:hAnsi="Arial" w:cs="Arial"/>
                <w:sz w:val="16"/>
                <w:szCs w:val="16"/>
                <w:lang w:val="el-GR" w:eastAsia="el-GR"/>
              </w:rPr>
            </w:pPr>
            <w:r w:rsidRPr="005B2940">
              <w:rPr>
                <w:rFonts w:ascii="Arial" w:hAnsi="Arial" w:cs="Arial"/>
                <w:sz w:val="16"/>
                <w:szCs w:val="16"/>
                <w:lang w:val="el-GR" w:eastAsia="el-GR"/>
              </w:rPr>
              <w:t> </w:t>
            </w:r>
          </w:p>
        </w:tc>
      </w:tr>
      <w:tr w:rsidR="00A43C2F" w:rsidRPr="005B2940" w:rsidTr="00F85335">
        <w:trPr>
          <w:trHeight w:val="25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 </w:t>
            </w:r>
          </w:p>
        </w:tc>
        <w:tc>
          <w:tcPr>
            <w:tcW w:w="272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w:t>
            </w:r>
          </w:p>
        </w:tc>
        <w:tc>
          <w:tcPr>
            <w:tcW w:w="1272"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w:t>
            </w:r>
          </w:p>
        </w:tc>
        <w:tc>
          <w:tcPr>
            <w:tcW w:w="90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p>
        </w:tc>
        <w:tc>
          <w:tcPr>
            <w:tcW w:w="1088"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w:t>
            </w:r>
          </w:p>
        </w:tc>
        <w:tc>
          <w:tcPr>
            <w:tcW w:w="1285" w:type="dxa"/>
            <w:tcBorders>
              <w:top w:val="nil"/>
              <w:left w:val="nil"/>
              <w:bottom w:val="single" w:sz="4" w:space="0" w:color="auto"/>
              <w:right w:val="single" w:sz="4" w:space="0" w:color="auto"/>
            </w:tcBorders>
            <w:shd w:val="clear" w:color="auto" w:fill="FFFFFF"/>
            <w:vAlign w:val="bottom"/>
          </w:tcPr>
          <w:p w:rsidR="00A43C2F" w:rsidRPr="005B2940" w:rsidRDefault="00A43C2F" w:rsidP="00D53E45">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ΦΠΑ 13%</w:t>
            </w:r>
          </w:p>
        </w:tc>
        <w:tc>
          <w:tcPr>
            <w:tcW w:w="89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jc w:val="right"/>
              <w:rPr>
                <w:rFonts w:ascii="Arial" w:hAnsi="Arial" w:cs="Arial"/>
                <w:sz w:val="16"/>
                <w:szCs w:val="16"/>
                <w:lang w:val="el-GR" w:eastAsia="el-GR"/>
              </w:rPr>
            </w:pPr>
            <w:r w:rsidRPr="005B2940">
              <w:rPr>
                <w:rFonts w:ascii="Arial" w:hAnsi="Arial" w:cs="Arial"/>
                <w:sz w:val="16"/>
                <w:szCs w:val="16"/>
                <w:lang w:val="el-GR" w:eastAsia="el-GR"/>
              </w:rPr>
              <w:t> </w:t>
            </w:r>
          </w:p>
        </w:tc>
      </w:tr>
      <w:tr w:rsidR="00A43C2F" w:rsidRPr="005B2940" w:rsidTr="00F85335">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 </w:t>
            </w:r>
          </w:p>
        </w:tc>
        <w:tc>
          <w:tcPr>
            <w:tcW w:w="272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w:t>
            </w:r>
          </w:p>
        </w:tc>
        <w:tc>
          <w:tcPr>
            <w:tcW w:w="1272"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w:t>
            </w:r>
          </w:p>
        </w:tc>
        <w:tc>
          <w:tcPr>
            <w:tcW w:w="90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p>
        </w:tc>
        <w:tc>
          <w:tcPr>
            <w:tcW w:w="1088"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w:t>
            </w:r>
          </w:p>
        </w:tc>
        <w:tc>
          <w:tcPr>
            <w:tcW w:w="1285" w:type="dxa"/>
            <w:tcBorders>
              <w:top w:val="nil"/>
              <w:left w:val="nil"/>
              <w:bottom w:val="single" w:sz="4" w:space="0" w:color="auto"/>
              <w:right w:val="single" w:sz="4" w:space="0" w:color="auto"/>
            </w:tcBorders>
            <w:shd w:val="clear" w:color="auto" w:fill="FFFFFF"/>
            <w:vAlign w:val="bottom"/>
          </w:tcPr>
          <w:p w:rsidR="00A43C2F" w:rsidRPr="005B2940" w:rsidRDefault="00A43C2F" w:rsidP="00D53E45">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ΤΕΛΙΚΟ</w:t>
            </w:r>
          </w:p>
        </w:tc>
        <w:tc>
          <w:tcPr>
            <w:tcW w:w="89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jc w:val="right"/>
              <w:rPr>
                <w:rFonts w:ascii="Arial" w:hAnsi="Arial" w:cs="Arial"/>
                <w:b/>
                <w:bCs/>
                <w:sz w:val="16"/>
                <w:szCs w:val="16"/>
                <w:lang w:val="el-GR" w:eastAsia="el-GR"/>
              </w:rPr>
            </w:pPr>
            <w:r w:rsidRPr="005B2940">
              <w:rPr>
                <w:rFonts w:ascii="Arial" w:hAnsi="Arial" w:cs="Arial"/>
                <w:b/>
                <w:bCs/>
                <w:sz w:val="16"/>
                <w:szCs w:val="16"/>
                <w:lang w:val="el-GR" w:eastAsia="el-GR"/>
              </w:rPr>
              <w:t> </w:t>
            </w:r>
          </w:p>
        </w:tc>
      </w:tr>
    </w:tbl>
    <w:p w:rsidR="00A43C2F" w:rsidRDefault="00A43C2F" w:rsidP="00635DD4">
      <w:pPr>
        <w:rPr>
          <w:lang w:val="el-GR"/>
        </w:rPr>
      </w:pPr>
    </w:p>
    <w:p w:rsidR="00A43C2F" w:rsidRDefault="00A43C2F" w:rsidP="00F2686F">
      <w:pPr>
        <w:jc w:val="right"/>
        <w:rPr>
          <w:lang w:val="el-GR"/>
        </w:rPr>
      </w:pPr>
      <w:bookmarkStart w:id="140" w:name="__RefHeading___Toc470009846"/>
      <w:bookmarkEnd w:id="140"/>
      <w:r>
        <w:rPr>
          <w:lang w:val="el-GR"/>
        </w:rPr>
        <w:t xml:space="preserve">ΗΜΕΡΟΜΗΝΙΑ </w:t>
      </w:r>
    </w:p>
    <w:p w:rsidR="00A43C2F" w:rsidRDefault="00A43C2F" w:rsidP="00F2686F">
      <w:pPr>
        <w:jc w:val="right"/>
        <w:rPr>
          <w:lang w:val="el-GR"/>
        </w:rPr>
      </w:pPr>
      <w:r>
        <w:rPr>
          <w:lang w:val="el-GR"/>
        </w:rPr>
        <w:t>ΥΠΟΓΡΑΦΗ ΠΡΟΣΦΕΡΟΝΤΟΣ</w:t>
      </w:r>
    </w:p>
    <w:p w:rsidR="00A43C2F" w:rsidRDefault="00A43C2F" w:rsidP="00F2686F">
      <w:pPr>
        <w:rPr>
          <w:lang w:val="el-GR"/>
        </w:rPr>
      </w:pPr>
      <w:r>
        <w:rPr>
          <w:lang w:val="el-GR"/>
        </w:rPr>
        <w:t>ΠΡΟΣΦΟΡΑ ΠΡΟΣ ΤΟ ΔΗΜΟ ΚΑΡΔΙΤΣΑΣ</w:t>
      </w:r>
    </w:p>
    <w:p w:rsidR="00A43C2F" w:rsidRDefault="00A43C2F" w:rsidP="00F2686F">
      <w:pPr>
        <w:rPr>
          <w:lang w:val="el-GR"/>
        </w:rPr>
      </w:pPr>
      <w:r>
        <w:rPr>
          <w:lang w:val="el-GR"/>
        </w:rPr>
        <w:t>ΣΤΟΙΧΕΙΑ ΥΠΟΨΗΦΙΟΥ ΑΝΑΔΟΧΟΥ</w:t>
      </w:r>
    </w:p>
    <w:p w:rsidR="00A43C2F" w:rsidRDefault="00A43C2F" w:rsidP="00F2686F">
      <w:pPr>
        <w:jc w:val="right"/>
        <w:rPr>
          <w:lang w:val="el-GR"/>
        </w:rPr>
      </w:pPr>
    </w:p>
    <w:tbl>
      <w:tblPr>
        <w:tblW w:w="10271" w:type="dxa"/>
        <w:tblInd w:w="97" w:type="dxa"/>
        <w:tblLook w:val="0000"/>
      </w:tblPr>
      <w:tblGrid>
        <w:gridCol w:w="492"/>
        <w:gridCol w:w="579"/>
        <w:gridCol w:w="2720"/>
        <w:gridCol w:w="1084"/>
        <w:gridCol w:w="1256"/>
        <w:gridCol w:w="790"/>
        <w:gridCol w:w="1180"/>
        <w:gridCol w:w="1200"/>
        <w:gridCol w:w="970"/>
      </w:tblGrid>
      <w:tr w:rsidR="00A43C2F" w:rsidRPr="0094143C" w:rsidTr="00F85335">
        <w:trPr>
          <w:trHeight w:val="485"/>
        </w:trPr>
        <w:tc>
          <w:tcPr>
            <w:tcW w:w="492"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 </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 </w:t>
            </w:r>
          </w:p>
        </w:tc>
        <w:tc>
          <w:tcPr>
            <w:tcW w:w="9200"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A43C2F" w:rsidRDefault="00A43C2F" w:rsidP="004219CD">
            <w:pPr>
              <w:suppressAutoHyphens w:val="0"/>
              <w:spacing w:after="0"/>
              <w:jc w:val="left"/>
              <w:rPr>
                <w:rFonts w:ascii="Arial" w:hAnsi="Arial" w:cs="Arial"/>
                <w:b/>
                <w:bCs/>
                <w:sz w:val="16"/>
                <w:szCs w:val="16"/>
                <w:lang w:val="el-GR" w:eastAsia="el-GR"/>
              </w:rPr>
            </w:pPr>
          </w:p>
          <w:p w:rsidR="00A43C2F" w:rsidRPr="005B2940" w:rsidRDefault="00A43C2F" w:rsidP="004219CD">
            <w:pPr>
              <w:suppressAutoHyphens w:val="0"/>
              <w:spacing w:after="0"/>
              <w:jc w:val="left"/>
              <w:rPr>
                <w:rFonts w:ascii="Arial" w:hAnsi="Arial" w:cs="Arial"/>
                <w:b/>
                <w:bCs/>
                <w:sz w:val="16"/>
                <w:szCs w:val="16"/>
                <w:lang w:val="el-GR" w:eastAsia="el-GR"/>
              </w:rPr>
            </w:pPr>
            <w:r w:rsidRPr="005B2940">
              <w:rPr>
                <w:rFonts w:ascii="Arial" w:hAnsi="Arial" w:cs="Arial"/>
                <w:b/>
                <w:bCs/>
                <w:sz w:val="16"/>
                <w:szCs w:val="16"/>
                <w:lang w:val="el-GR" w:eastAsia="el-GR"/>
              </w:rPr>
              <w:t>Α - ΠΡΟΜΗΘΕΙΑ ΕΙΔΩΝ  ΔΙΑΤΡΟΦΗΣ για τις ανάγκες του  Κοινωνικού   Παντοπωλείου  :  CPV  1510000-9</w:t>
            </w:r>
          </w:p>
          <w:p w:rsidR="00A43C2F" w:rsidRPr="005B2940" w:rsidRDefault="00A43C2F" w:rsidP="004219CD">
            <w:pPr>
              <w:suppressAutoHyphens w:val="0"/>
              <w:spacing w:after="0"/>
              <w:jc w:val="left"/>
              <w:rPr>
                <w:rFonts w:ascii="Arial" w:hAnsi="Arial" w:cs="Arial"/>
                <w:sz w:val="16"/>
                <w:szCs w:val="16"/>
                <w:lang w:val="el-GR" w:eastAsia="el-GR"/>
              </w:rPr>
            </w:pPr>
            <w:r w:rsidRPr="005B2940">
              <w:rPr>
                <w:rFonts w:ascii="Arial" w:hAnsi="Arial" w:cs="Arial"/>
                <w:sz w:val="16"/>
                <w:szCs w:val="16"/>
                <w:lang w:val="el-GR" w:eastAsia="el-GR"/>
              </w:rPr>
              <w:t> </w:t>
            </w:r>
          </w:p>
          <w:p w:rsidR="00A43C2F" w:rsidRPr="005B2940" w:rsidRDefault="00A43C2F" w:rsidP="00F85335">
            <w:pPr>
              <w:suppressAutoHyphens w:val="0"/>
              <w:spacing w:after="0"/>
              <w:jc w:val="left"/>
              <w:rPr>
                <w:rFonts w:ascii="Arial" w:hAnsi="Arial" w:cs="Arial"/>
                <w:sz w:val="16"/>
                <w:szCs w:val="16"/>
                <w:lang w:val="el-GR" w:eastAsia="el-GR"/>
              </w:rPr>
            </w:pPr>
            <w:r w:rsidRPr="005B2940">
              <w:rPr>
                <w:rFonts w:ascii="Arial" w:hAnsi="Arial" w:cs="Arial"/>
                <w:sz w:val="16"/>
                <w:szCs w:val="16"/>
                <w:lang w:val="el-GR" w:eastAsia="el-GR"/>
              </w:rPr>
              <w:t> </w:t>
            </w:r>
          </w:p>
        </w:tc>
      </w:tr>
      <w:tr w:rsidR="00A43C2F" w:rsidRPr="005B2940" w:rsidTr="00F85335">
        <w:trPr>
          <w:trHeight w:val="495"/>
        </w:trPr>
        <w:tc>
          <w:tcPr>
            <w:tcW w:w="492" w:type="dxa"/>
            <w:vMerge/>
            <w:tcBorders>
              <w:top w:val="single" w:sz="4" w:space="0" w:color="auto"/>
              <w:left w:val="single" w:sz="4" w:space="0" w:color="auto"/>
              <w:bottom w:val="single" w:sz="4" w:space="0" w:color="auto"/>
              <w:right w:val="single" w:sz="4" w:space="0" w:color="auto"/>
            </w:tcBorders>
            <w:vAlign w:val="center"/>
          </w:tcPr>
          <w:p w:rsidR="00A43C2F" w:rsidRPr="005B2940" w:rsidRDefault="00A43C2F" w:rsidP="004219CD">
            <w:pPr>
              <w:suppressAutoHyphens w:val="0"/>
              <w:spacing w:after="0"/>
              <w:jc w:val="left"/>
              <w:rPr>
                <w:rFonts w:ascii="Arial" w:hAnsi="Arial" w:cs="Arial"/>
                <w:b/>
                <w:bCs/>
                <w:sz w:val="16"/>
                <w:szCs w:val="16"/>
                <w:lang w:val="el-GR" w:eastAsia="el-GR"/>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A43C2F" w:rsidRPr="005B2940" w:rsidRDefault="00A43C2F" w:rsidP="004219CD">
            <w:pPr>
              <w:suppressAutoHyphens w:val="0"/>
              <w:spacing w:after="0"/>
              <w:jc w:val="left"/>
              <w:rPr>
                <w:rFonts w:ascii="Arial" w:hAnsi="Arial" w:cs="Arial"/>
                <w:b/>
                <w:bCs/>
                <w:sz w:val="16"/>
                <w:szCs w:val="16"/>
                <w:lang w:val="el-GR" w:eastAsia="el-GR"/>
              </w:rPr>
            </w:pPr>
          </w:p>
        </w:tc>
        <w:tc>
          <w:tcPr>
            <w:tcW w:w="9200" w:type="dxa"/>
            <w:gridSpan w:val="7"/>
            <w:tcBorders>
              <w:top w:val="nil"/>
              <w:left w:val="nil"/>
              <w:bottom w:val="single" w:sz="4" w:space="0" w:color="auto"/>
              <w:right w:val="single" w:sz="4" w:space="0" w:color="000000"/>
            </w:tcBorders>
            <w:shd w:val="clear" w:color="auto" w:fill="FFFFFF"/>
            <w:noWrap/>
            <w:vAlign w:val="bottom"/>
          </w:tcPr>
          <w:p w:rsidR="00A43C2F" w:rsidRPr="005B2940" w:rsidRDefault="00A43C2F" w:rsidP="004219CD">
            <w:pPr>
              <w:suppressAutoHyphens w:val="0"/>
              <w:spacing w:after="0"/>
              <w:jc w:val="center"/>
              <w:rPr>
                <w:rFonts w:ascii="Arial" w:hAnsi="Arial" w:cs="Arial"/>
                <w:b/>
                <w:bCs/>
                <w:sz w:val="16"/>
                <w:szCs w:val="16"/>
                <w:lang w:val="el-GR" w:eastAsia="el-GR"/>
              </w:rPr>
            </w:pPr>
            <w:r w:rsidRPr="005B2940">
              <w:rPr>
                <w:rFonts w:ascii="Arial" w:hAnsi="Arial" w:cs="Arial"/>
                <w:b/>
                <w:bCs/>
                <w:sz w:val="16"/>
                <w:szCs w:val="16"/>
                <w:lang w:val="el-GR" w:eastAsia="el-GR"/>
              </w:rPr>
              <w:t>Κ.Α 60-66990008             ΠΡΟΥΠ/ΜΟΥ 2.396,32€</w:t>
            </w:r>
          </w:p>
        </w:tc>
      </w:tr>
      <w:tr w:rsidR="00A43C2F" w:rsidRPr="005B2940" w:rsidTr="00F85335">
        <w:trPr>
          <w:trHeight w:val="67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5B2940" w:rsidRDefault="00A43C2F" w:rsidP="00F2686F">
            <w:pPr>
              <w:suppressAutoHyphens w:val="0"/>
              <w:spacing w:after="0"/>
              <w:jc w:val="center"/>
              <w:rPr>
                <w:rFonts w:ascii="Arial" w:hAnsi="Arial" w:cs="Arial"/>
                <w:b/>
                <w:bCs/>
                <w:sz w:val="16"/>
                <w:szCs w:val="16"/>
                <w:lang w:val="el-GR" w:eastAsia="el-GR"/>
              </w:rPr>
            </w:pPr>
            <w:r w:rsidRPr="005B2940">
              <w:rPr>
                <w:rFonts w:ascii="Arial" w:hAnsi="Arial" w:cs="Arial"/>
                <w:b/>
                <w:bCs/>
                <w:sz w:val="16"/>
                <w:szCs w:val="16"/>
                <w:lang w:val="el-GR" w:eastAsia="el-GR"/>
              </w:rPr>
              <w:t>Α/Α</w:t>
            </w:r>
          </w:p>
        </w:tc>
        <w:tc>
          <w:tcPr>
            <w:tcW w:w="579" w:type="dxa"/>
            <w:tcBorders>
              <w:top w:val="nil"/>
              <w:left w:val="nil"/>
              <w:bottom w:val="single" w:sz="4" w:space="0" w:color="auto"/>
              <w:right w:val="single" w:sz="4" w:space="0" w:color="auto"/>
            </w:tcBorders>
            <w:shd w:val="clear" w:color="auto" w:fill="FFFFFF"/>
            <w:vAlign w:val="bottom"/>
          </w:tcPr>
          <w:p w:rsidR="00A43C2F" w:rsidRPr="005B2940" w:rsidRDefault="00A43C2F" w:rsidP="00F2686F">
            <w:pPr>
              <w:suppressAutoHyphens w:val="0"/>
              <w:spacing w:after="0"/>
              <w:jc w:val="center"/>
              <w:rPr>
                <w:rFonts w:ascii="Arial" w:hAnsi="Arial" w:cs="Arial"/>
                <w:b/>
                <w:bCs/>
                <w:sz w:val="16"/>
                <w:szCs w:val="16"/>
                <w:lang w:val="el-GR" w:eastAsia="el-GR"/>
              </w:rPr>
            </w:pPr>
            <w:r w:rsidRPr="005B2940">
              <w:rPr>
                <w:rFonts w:ascii="Arial" w:hAnsi="Arial" w:cs="Arial"/>
                <w:b/>
                <w:bCs/>
                <w:sz w:val="16"/>
                <w:szCs w:val="16"/>
                <w:lang w:val="el-GR" w:eastAsia="el-GR"/>
              </w:rPr>
              <w:t>ΦΠΑ</w:t>
            </w:r>
          </w:p>
        </w:tc>
        <w:tc>
          <w:tcPr>
            <w:tcW w:w="2720" w:type="dxa"/>
            <w:tcBorders>
              <w:top w:val="nil"/>
              <w:left w:val="nil"/>
              <w:bottom w:val="single" w:sz="4" w:space="0" w:color="auto"/>
              <w:right w:val="single" w:sz="4" w:space="0" w:color="auto"/>
            </w:tcBorders>
            <w:shd w:val="clear" w:color="auto" w:fill="FFFFFF"/>
            <w:vAlign w:val="bottom"/>
          </w:tcPr>
          <w:p w:rsidR="00A43C2F" w:rsidRPr="005B2940" w:rsidRDefault="00A43C2F" w:rsidP="00F2686F">
            <w:pPr>
              <w:suppressAutoHyphens w:val="0"/>
              <w:spacing w:after="0"/>
              <w:jc w:val="center"/>
              <w:rPr>
                <w:rFonts w:ascii="Arial" w:hAnsi="Arial" w:cs="Arial"/>
                <w:b/>
                <w:bCs/>
                <w:sz w:val="16"/>
                <w:szCs w:val="16"/>
                <w:lang w:val="el-GR" w:eastAsia="el-GR"/>
              </w:rPr>
            </w:pPr>
            <w:r w:rsidRPr="005B2940">
              <w:rPr>
                <w:rFonts w:ascii="Arial" w:hAnsi="Arial" w:cs="Arial"/>
                <w:b/>
                <w:bCs/>
                <w:sz w:val="16"/>
                <w:szCs w:val="16"/>
                <w:lang w:val="el-GR" w:eastAsia="el-GR"/>
              </w:rPr>
              <w:t>ΕΙΔΟΣ</w:t>
            </w:r>
          </w:p>
        </w:tc>
        <w:tc>
          <w:tcPr>
            <w:tcW w:w="1084" w:type="dxa"/>
            <w:tcBorders>
              <w:top w:val="nil"/>
              <w:left w:val="nil"/>
              <w:bottom w:val="single" w:sz="4" w:space="0" w:color="auto"/>
              <w:right w:val="single" w:sz="4" w:space="0" w:color="auto"/>
            </w:tcBorders>
            <w:shd w:val="clear" w:color="auto" w:fill="FFFFFF"/>
            <w:vAlign w:val="bottom"/>
          </w:tcPr>
          <w:p w:rsidR="00A43C2F" w:rsidRPr="005B2940" w:rsidRDefault="00A43C2F" w:rsidP="00F2686F">
            <w:pPr>
              <w:suppressAutoHyphens w:val="0"/>
              <w:spacing w:after="0"/>
              <w:jc w:val="center"/>
              <w:rPr>
                <w:rFonts w:ascii="Arial" w:hAnsi="Arial" w:cs="Arial"/>
                <w:b/>
                <w:bCs/>
                <w:sz w:val="16"/>
                <w:szCs w:val="16"/>
                <w:lang w:val="el-GR" w:eastAsia="el-GR"/>
              </w:rPr>
            </w:pPr>
            <w:r w:rsidRPr="005B2940">
              <w:rPr>
                <w:rFonts w:ascii="Arial" w:hAnsi="Arial" w:cs="Arial"/>
                <w:b/>
                <w:bCs/>
                <w:sz w:val="16"/>
                <w:szCs w:val="16"/>
                <w:lang w:val="el-GR" w:eastAsia="el-GR"/>
              </w:rPr>
              <w:t>ΜΟΝΑΔΑ ΜΕΤΡΗΣΗΣ</w:t>
            </w:r>
          </w:p>
        </w:tc>
        <w:tc>
          <w:tcPr>
            <w:tcW w:w="1256" w:type="dxa"/>
            <w:tcBorders>
              <w:top w:val="nil"/>
              <w:left w:val="nil"/>
              <w:bottom w:val="single" w:sz="4" w:space="0" w:color="auto"/>
              <w:right w:val="single" w:sz="4" w:space="0" w:color="auto"/>
            </w:tcBorders>
            <w:shd w:val="clear" w:color="auto" w:fill="FFFFFF"/>
            <w:vAlign w:val="bottom"/>
          </w:tcPr>
          <w:p w:rsidR="00A43C2F" w:rsidRPr="005B2940" w:rsidRDefault="00A43C2F" w:rsidP="00F2686F">
            <w:pPr>
              <w:suppressAutoHyphens w:val="0"/>
              <w:spacing w:after="0"/>
              <w:jc w:val="center"/>
              <w:rPr>
                <w:rFonts w:ascii="Arial" w:hAnsi="Arial" w:cs="Arial"/>
                <w:b/>
                <w:bCs/>
                <w:sz w:val="16"/>
                <w:szCs w:val="16"/>
                <w:lang w:val="el-GR" w:eastAsia="el-GR"/>
              </w:rPr>
            </w:pPr>
            <w:r w:rsidRPr="005B2940">
              <w:rPr>
                <w:rFonts w:ascii="Arial" w:hAnsi="Arial" w:cs="Arial"/>
                <w:b/>
                <w:bCs/>
                <w:sz w:val="16"/>
                <w:szCs w:val="16"/>
                <w:lang w:val="el-GR" w:eastAsia="el-GR"/>
              </w:rPr>
              <w:t>ΠΟΣΟΤΗΤΑ</w:t>
            </w:r>
          </w:p>
        </w:tc>
        <w:tc>
          <w:tcPr>
            <w:tcW w:w="790" w:type="dxa"/>
            <w:tcBorders>
              <w:top w:val="nil"/>
              <w:left w:val="nil"/>
              <w:bottom w:val="single" w:sz="4" w:space="0" w:color="auto"/>
              <w:right w:val="single" w:sz="4" w:space="0" w:color="auto"/>
            </w:tcBorders>
            <w:shd w:val="clear" w:color="auto" w:fill="FFFFFF"/>
            <w:vAlign w:val="bottom"/>
          </w:tcPr>
          <w:p w:rsidR="00A43C2F" w:rsidRPr="005B2940" w:rsidRDefault="00A43C2F" w:rsidP="00F2686F">
            <w:pPr>
              <w:suppressAutoHyphens w:val="0"/>
              <w:spacing w:after="0"/>
              <w:jc w:val="center"/>
              <w:rPr>
                <w:rFonts w:ascii="Arial" w:hAnsi="Arial" w:cs="Arial"/>
                <w:b/>
                <w:bCs/>
                <w:sz w:val="16"/>
                <w:szCs w:val="16"/>
                <w:lang w:val="el-GR" w:eastAsia="el-GR"/>
              </w:rPr>
            </w:pPr>
            <w:r w:rsidRPr="005B2940">
              <w:rPr>
                <w:rFonts w:ascii="Arial" w:hAnsi="Arial" w:cs="Arial"/>
                <w:b/>
                <w:bCs/>
                <w:sz w:val="16"/>
                <w:szCs w:val="16"/>
                <w:lang w:val="el-GR" w:eastAsia="el-GR"/>
              </w:rPr>
              <w:t>ΤΙΜΗ</w:t>
            </w:r>
          </w:p>
        </w:tc>
        <w:tc>
          <w:tcPr>
            <w:tcW w:w="1180" w:type="dxa"/>
            <w:tcBorders>
              <w:top w:val="nil"/>
              <w:left w:val="nil"/>
              <w:bottom w:val="single" w:sz="4" w:space="0" w:color="auto"/>
              <w:right w:val="single" w:sz="4" w:space="0" w:color="auto"/>
            </w:tcBorders>
            <w:shd w:val="clear" w:color="auto" w:fill="FFFFFF"/>
            <w:vAlign w:val="bottom"/>
          </w:tcPr>
          <w:p w:rsidR="00A43C2F" w:rsidRPr="005B2940" w:rsidRDefault="00A43C2F" w:rsidP="00F2686F">
            <w:pPr>
              <w:suppressAutoHyphens w:val="0"/>
              <w:spacing w:after="0"/>
              <w:jc w:val="center"/>
              <w:rPr>
                <w:rFonts w:ascii="Arial" w:hAnsi="Arial" w:cs="Arial"/>
                <w:b/>
                <w:bCs/>
                <w:sz w:val="16"/>
                <w:szCs w:val="16"/>
                <w:lang w:val="el-GR" w:eastAsia="el-GR"/>
              </w:rPr>
            </w:pPr>
            <w:r w:rsidRPr="005B2940">
              <w:rPr>
                <w:rFonts w:ascii="Arial" w:hAnsi="Arial" w:cs="Arial"/>
                <w:b/>
                <w:bCs/>
                <w:sz w:val="16"/>
                <w:szCs w:val="16"/>
                <w:lang w:val="el-GR" w:eastAsia="el-GR"/>
              </w:rPr>
              <w:t>ΠΟΣΟΣΤΟ ΕΚΠΤΩΣΗΣ %</w:t>
            </w:r>
          </w:p>
        </w:tc>
        <w:tc>
          <w:tcPr>
            <w:tcW w:w="1200" w:type="dxa"/>
            <w:tcBorders>
              <w:top w:val="nil"/>
              <w:left w:val="nil"/>
              <w:bottom w:val="single" w:sz="4" w:space="0" w:color="auto"/>
              <w:right w:val="single" w:sz="4" w:space="0" w:color="auto"/>
            </w:tcBorders>
            <w:shd w:val="clear" w:color="auto" w:fill="FFFFFF"/>
            <w:vAlign w:val="bottom"/>
          </w:tcPr>
          <w:p w:rsidR="00A43C2F" w:rsidRPr="005B2940" w:rsidRDefault="00A43C2F" w:rsidP="00F2686F">
            <w:pPr>
              <w:suppressAutoHyphens w:val="0"/>
              <w:spacing w:after="0"/>
              <w:jc w:val="center"/>
              <w:rPr>
                <w:rFonts w:ascii="Arial" w:hAnsi="Arial" w:cs="Arial"/>
                <w:b/>
                <w:bCs/>
                <w:sz w:val="16"/>
                <w:szCs w:val="16"/>
                <w:lang w:val="el-GR" w:eastAsia="el-GR"/>
              </w:rPr>
            </w:pPr>
            <w:r w:rsidRPr="005B2940">
              <w:rPr>
                <w:rFonts w:ascii="Arial" w:hAnsi="Arial" w:cs="Arial"/>
                <w:b/>
                <w:bCs/>
                <w:sz w:val="16"/>
                <w:szCs w:val="16"/>
                <w:lang w:val="el-GR" w:eastAsia="el-GR"/>
              </w:rPr>
              <w:t>ΤΙΜΕΣ ΚΑΤΟΠΙΝ ΕΚΠΤΩΣΗΣ</w:t>
            </w:r>
          </w:p>
        </w:tc>
        <w:tc>
          <w:tcPr>
            <w:tcW w:w="970" w:type="dxa"/>
            <w:tcBorders>
              <w:top w:val="nil"/>
              <w:left w:val="nil"/>
              <w:bottom w:val="single" w:sz="4" w:space="0" w:color="auto"/>
              <w:right w:val="single" w:sz="4" w:space="0" w:color="auto"/>
            </w:tcBorders>
            <w:shd w:val="clear" w:color="auto" w:fill="FFFFFF"/>
            <w:vAlign w:val="bottom"/>
          </w:tcPr>
          <w:p w:rsidR="00A43C2F" w:rsidRPr="005B2940" w:rsidRDefault="00A43C2F" w:rsidP="00F2686F">
            <w:pPr>
              <w:suppressAutoHyphens w:val="0"/>
              <w:spacing w:after="0"/>
              <w:jc w:val="center"/>
              <w:rPr>
                <w:rFonts w:ascii="Arial" w:hAnsi="Arial" w:cs="Arial"/>
                <w:b/>
                <w:bCs/>
                <w:sz w:val="16"/>
                <w:szCs w:val="16"/>
                <w:lang w:val="el-GR" w:eastAsia="el-GR"/>
              </w:rPr>
            </w:pPr>
            <w:r w:rsidRPr="005B2940">
              <w:rPr>
                <w:rFonts w:ascii="Arial" w:hAnsi="Arial" w:cs="Arial"/>
                <w:b/>
                <w:bCs/>
                <w:sz w:val="16"/>
                <w:szCs w:val="16"/>
                <w:lang w:val="el-GR" w:eastAsia="el-GR"/>
              </w:rPr>
              <w:t>ΣΥΝΟΛΟ ΜΕ ΦΠΑ 13%</w:t>
            </w:r>
          </w:p>
        </w:tc>
      </w:tr>
      <w:tr w:rsidR="00A43C2F" w:rsidRPr="005B2940" w:rsidTr="00F85335">
        <w:trPr>
          <w:trHeight w:val="46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jc w:val="right"/>
              <w:rPr>
                <w:rFonts w:ascii="Arial" w:hAnsi="Arial" w:cs="Arial"/>
                <w:b/>
                <w:bCs/>
                <w:sz w:val="16"/>
                <w:szCs w:val="16"/>
                <w:lang w:val="el-GR" w:eastAsia="el-GR"/>
              </w:rPr>
            </w:pPr>
            <w:r w:rsidRPr="005B2940">
              <w:rPr>
                <w:rFonts w:ascii="Arial" w:hAnsi="Arial" w:cs="Arial"/>
                <w:b/>
                <w:bCs/>
                <w:sz w:val="16"/>
                <w:szCs w:val="16"/>
                <w:lang w:val="el-GR" w:eastAsia="el-GR"/>
              </w:rPr>
              <w:t>1</w:t>
            </w:r>
          </w:p>
        </w:tc>
        <w:tc>
          <w:tcPr>
            <w:tcW w:w="579"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13%</w:t>
            </w:r>
          </w:p>
        </w:tc>
        <w:tc>
          <w:tcPr>
            <w:tcW w:w="272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xml:space="preserve">ΚΟΤΟΠΟΥΛΟ ΝΩΠΟ </w:t>
            </w:r>
          </w:p>
        </w:tc>
        <w:tc>
          <w:tcPr>
            <w:tcW w:w="1084"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ΚΙΛΑ</w:t>
            </w:r>
          </w:p>
        </w:tc>
        <w:tc>
          <w:tcPr>
            <w:tcW w:w="1256"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jc w:val="right"/>
              <w:rPr>
                <w:rFonts w:ascii="Arial" w:hAnsi="Arial" w:cs="Arial"/>
                <w:sz w:val="16"/>
                <w:szCs w:val="16"/>
                <w:lang w:val="el-GR" w:eastAsia="el-GR"/>
              </w:rPr>
            </w:pPr>
            <w:r w:rsidRPr="005B2940">
              <w:rPr>
                <w:rFonts w:ascii="Arial" w:hAnsi="Arial" w:cs="Arial"/>
                <w:sz w:val="16"/>
                <w:szCs w:val="16"/>
                <w:lang w:val="el-GR" w:eastAsia="el-GR"/>
              </w:rPr>
              <w:t>564</w:t>
            </w:r>
          </w:p>
        </w:tc>
        <w:tc>
          <w:tcPr>
            <w:tcW w:w="79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jc w:val="right"/>
              <w:rPr>
                <w:rFonts w:ascii="Arial" w:hAnsi="Arial" w:cs="Arial"/>
                <w:sz w:val="16"/>
                <w:szCs w:val="16"/>
                <w:lang w:val="el-GR" w:eastAsia="el-GR"/>
              </w:rPr>
            </w:pPr>
            <w:r w:rsidRPr="005B2940">
              <w:rPr>
                <w:rFonts w:ascii="Arial" w:hAnsi="Arial" w:cs="Arial"/>
                <w:sz w:val="16"/>
                <w:szCs w:val="16"/>
                <w:lang w:val="el-GR" w:eastAsia="el-GR"/>
              </w:rPr>
              <w:t>3,76</w:t>
            </w:r>
          </w:p>
        </w:tc>
        <w:tc>
          <w:tcPr>
            <w:tcW w:w="118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jc w:val="right"/>
              <w:rPr>
                <w:rFonts w:ascii="Arial" w:hAnsi="Arial" w:cs="Arial"/>
                <w:sz w:val="16"/>
                <w:szCs w:val="16"/>
                <w:lang w:val="el-GR" w:eastAsia="el-GR"/>
              </w:rPr>
            </w:pPr>
            <w:r w:rsidRPr="005B2940">
              <w:rPr>
                <w:rFonts w:ascii="Arial" w:hAnsi="Arial" w:cs="Arial"/>
                <w:sz w:val="16"/>
                <w:szCs w:val="16"/>
                <w:lang w:val="el-GR" w:eastAsia="el-GR"/>
              </w:rPr>
              <w:t> </w:t>
            </w:r>
          </w:p>
        </w:tc>
        <w:tc>
          <w:tcPr>
            <w:tcW w:w="1200" w:type="dxa"/>
            <w:tcBorders>
              <w:top w:val="nil"/>
              <w:left w:val="nil"/>
              <w:bottom w:val="single" w:sz="4" w:space="0" w:color="auto"/>
              <w:right w:val="single" w:sz="4" w:space="0" w:color="auto"/>
            </w:tcBorders>
            <w:vAlign w:val="bottom"/>
          </w:tcPr>
          <w:p w:rsidR="00A43C2F" w:rsidRPr="005B2940" w:rsidRDefault="00A43C2F" w:rsidP="004219CD">
            <w:pPr>
              <w:suppressAutoHyphens w:val="0"/>
              <w:spacing w:after="0"/>
              <w:jc w:val="right"/>
              <w:rPr>
                <w:rFonts w:ascii="Arial" w:hAnsi="Arial" w:cs="Arial"/>
                <w:sz w:val="16"/>
                <w:szCs w:val="16"/>
                <w:lang w:val="el-GR" w:eastAsia="el-GR"/>
              </w:rPr>
            </w:pPr>
            <w:r w:rsidRPr="005B2940">
              <w:rPr>
                <w:rFonts w:ascii="Arial" w:hAnsi="Arial" w:cs="Arial"/>
                <w:sz w:val="16"/>
                <w:szCs w:val="16"/>
                <w:lang w:val="el-GR" w:eastAsia="el-GR"/>
              </w:rPr>
              <w:t> </w:t>
            </w:r>
          </w:p>
        </w:tc>
        <w:tc>
          <w:tcPr>
            <w:tcW w:w="970" w:type="dxa"/>
            <w:tcBorders>
              <w:top w:val="nil"/>
              <w:left w:val="nil"/>
              <w:bottom w:val="single" w:sz="4" w:space="0" w:color="auto"/>
              <w:right w:val="single" w:sz="4" w:space="0" w:color="auto"/>
            </w:tcBorders>
            <w:vAlign w:val="bottom"/>
          </w:tcPr>
          <w:p w:rsidR="00A43C2F" w:rsidRPr="005B2940" w:rsidRDefault="00A43C2F" w:rsidP="004219CD">
            <w:pPr>
              <w:suppressAutoHyphens w:val="0"/>
              <w:spacing w:after="0"/>
              <w:jc w:val="right"/>
              <w:rPr>
                <w:rFonts w:ascii="Arial" w:hAnsi="Arial" w:cs="Arial"/>
                <w:sz w:val="16"/>
                <w:szCs w:val="16"/>
                <w:lang w:val="el-GR" w:eastAsia="el-GR"/>
              </w:rPr>
            </w:pPr>
            <w:r w:rsidRPr="005B2940">
              <w:rPr>
                <w:rFonts w:ascii="Arial" w:hAnsi="Arial" w:cs="Arial"/>
                <w:sz w:val="16"/>
                <w:szCs w:val="16"/>
                <w:lang w:val="el-GR" w:eastAsia="el-GR"/>
              </w:rPr>
              <w:t> </w:t>
            </w:r>
          </w:p>
        </w:tc>
      </w:tr>
      <w:tr w:rsidR="00A43C2F" w:rsidRPr="005B2940" w:rsidTr="00F85335">
        <w:trPr>
          <w:trHeight w:val="195"/>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 </w:t>
            </w:r>
          </w:p>
        </w:tc>
        <w:tc>
          <w:tcPr>
            <w:tcW w:w="272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w:t>
            </w:r>
          </w:p>
        </w:tc>
        <w:tc>
          <w:tcPr>
            <w:tcW w:w="1256"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w:t>
            </w:r>
          </w:p>
        </w:tc>
        <w:tc>
          <w:tcPr>
            <w:tcW w:w="79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w:t>
            </w:r>
          </w:p>
        </w:tc>
        <w:tc>
          <w:tcPr>
            <w:tcW w:w="118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w:t>
            </w:r>
          </w:p>
        </w:tc>
        <w:tc>
          <w:tcPr>
            <w:tcW w:w="120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ΦΠΑ13%</w:t>
            </w:r>
          </w:p>
        </w:tc>
        <w:tc>
          <w:tcPr>
            <w:tcW w:w="970" w:type="dxa"/>
            <w:tcBorders>
              <w:top w:val="single" w:sz="4" w:space="0" w:color="auto"/>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jc w:val="right"/>
              <w:rPr>
                <w:rFonts w:ascii="Arial" w:hAnsi="Arial" w:cs="Arial"/>
                <w:sz w:val="16"/>
                <w:szCs w:val="16"/>
                <w:lang w:val="el-GR" w:eastAsia="el-GR"/>
              </w:rPr>
            </w:pPr>
            <w:r w:rsidRPr="005B2940">
              <w:rPr>
                <w:rFonts w:ascii="Arial" w:hAnsi="Arial" w:cs="Arial"/>
                <w:sz w:val="16"/>
                <w:szCs w:val="16"/>
                <w:lang w:val="el-GR" w:eastAsia="el-GR"/>
              </w:rPr>
              <w:t> </w:t>
            </w:r>
          </w:p>
        </w:tc>
      </w:tr>
      <w:tr w:rsidR="00A43C2F" w:rsidRPr="005B2940" w:rsidTr="00F85335">
        <w:trPr>
          <w:trHeight w:val="510"/>
        </w:trPr>
        <w:tc>
          <w:tcPr>
            <w:tcW w:w="492" w:type="dxa"/>
            <w:tcBorders>
              <w:top w:val="nil"/>
              <w:left w:val="single" w:sz="4" w:space="0" w:color="auto"/>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 </w:t>
            </w:r>
          </w:p>
        </w:tc>
        <w:tc>
          <w:tcPr>
            <w:tcW w:w="579"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 </w:t>
            </w:r>
          </w:p>
        </w:tc>
        <w:tc>
          <w:tcPr>
            <w:tcW w:w="272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 </w:t>
            </w:r>
          </w:p>
        </w:tc>
        <w:tc>
          <w:tcPr>
            <w:tcW w:w="1084"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w:t>
            </w:r>
          </w:p>
        </w:tc>
        <w:tc>
          <w:tcPr>
            <w:tcW w:w="1256"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w:t>
            </w:r>
          </w:p>
        </w:tc>
        <w:tc>
          <w:tcPr>
            <w:tcW w:w="79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w:t>
            </w:r>
          </w:p>
        </w:tc>
        <w:tc>
          <w:tcPr>
            <w:tcW w:w="118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w:t>
            </w:r>
          </w:p>
        </w:tc>
        <w:tc>
          <w:tcPr>
            <w:tcW w:w="120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ΓΕΝΙΚΟ ΣΥΝΟΛΟ</w:t>
            </w:r>
          </w:p>
        </w:tc>
        <w:tc>
          <w:tcPr>
            <w:tcW w:w="970" w:type="dxa"/>
            <w:tcBorders>
              <w:top w:val="nil"/>
              <w:left w:val="nil"/>
              <w:bottom w:val="single" w:sz="4" w:space="0" w:color="auto"/>
              <w:right w:val="single" w:sz="4" w:space="0" w:color="auto"/>
            </w:tcBorders>
            <w:shd w:val="clear" w:color="auto" w:fill="FFFFFF"/>
            <w:vAlign w:val="bottom"/>
          </w:tcPr>
          <w:p w:rsidR="00A43C2F" w:rsidRPr="005B2940" w:rsidRDefault="00A43C2F" w:rsidP="004219CD">
            <w:pPr>
              <w:suppressAutoHyphens w:val="0"/>
              <w:spacing w:after="0"/>
              <w:jc w:val="right"/>
              <w:rPr>
                <w:rFonts w:ascii="Arial" w:hAnsi="Arial" w:cs="Arial"/>
                <w:b/>
                <w:bCs/>
                <w:sz w:val="16"/>
                <w:szCs w:val="16"/>
                <w:lang w:val="el-GR" w:eastAsia="el-GR"/>
              </w:rPr>
            </w:pPr>
            <w:r w:rsidRPr="005B2940">
              <w:rPr>
                <w:rFonts w:ascii="Arial" w:hAnsi="Arial" w:cs="Arial"/>
                <w:b/>
                <w:bCs/>
                <w:sz w:val="16"/>
                <w:szCs w:val="16"/>
                <w:lang w:val="el-GR" w:eastAsia="el-GR"/>
              </w:rPr>
              <w:t> </w:t>
            </w:r>
          </w:p>
        </w:tc>
      </w:tr>
      <w:tr w:rsidR="00A43C2F" w:rsidRPr="005B2940" w:rsidTr="00F85335">
        <w:trPr>
          <w:trHeight w:val="255"/>
        </w:trPr>
        <w:tc>
          <w:tcPr>
            <w:tcW w:w="492" w:type="dxa"/>
            <w:vMerge w:val="restart"/>
            <w:tcBorders>
              <w:top w:val="nil"/>
              <w:left w:val="single" w:sz="4" w:space="0" w:color="auto"/>
              <w:bottom w:val="single" w:sz="4" w:space="0" w:color="000000"/>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 </w:t>
            </w:r>
          </w:p>
        </w:tc>
        <w:tc>
          <w:tcPr>
            <w:tcW w:w="579" w:type="dxa"/>
            <w:vMerge w:val="restart"/>
            <w:tcBorders>
              <w:top w:val="nil"/>
              <w:left w:val="single" w:sz="4" w:space="0" w:color="auto"/>
              <w:bottom w:val="single" w:sz="4" w:space="0" w:color="000000"/>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 </w:t>
            </w:r>
          </w:p>
        </w:tc>
        <w:tc>
          <w:tcPr>
            <w:tcW w:w="2720" w:type="dxa"/>
            <w:vMerge w:val="restart"/>
            <w:tcBorders>
              <w:top w:val="nil"/>
              <w:left w:val="single" w:sz="4" w:space="0" w:color="auto"/>
              <w:bottom w:val="single" w:sz="4" w:space="0" w:color="000000"/>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b/>
                <w:bCs/>
                <w:sz w:val="16"/>
                <w:szCs w:val="16"/>
                <w:lang w:val="el-GR" w:eastAsia="el-GR"/>
              </w:rPr>
            </w:pPr>
            <w:r w:rsidRPr="005B2940">
              <w:rPr>
                <w:rFonts w:ascii="Arial" w:hAnsi="Arial" w:cs="Arial"/>
                <w:b/>
                <w:bCs/>
                <w:sz w:val="16"/>
                <w:szCs w:val="16"/>
                <w:lang w:val="el-GR" w:eastAsia="el-GR"/>
              </w:rPr>
              <w:t> </w:t>
            </w:r>
          </w:p>
        </w:tc>
        <w:tc>
          <w:tcPr>
            <w:tcW w:w="1084" w:type="dxa"/>
            <w:vMerge w:val="restart"/>
            <w:tcBorders>
              <w:top w:val="nil"/>
              <w:left w:val="single" w:sz="4" w:space="0" w:color="auto"/>
              <w:bottom w:val="single" w:sz="4" w:space="0" w:color="000000"/>
              <w:right w:val="single" w:sz="4" w:space="0" w:color="auto"/>
            </w:tcBorders>
            <w:shd w:val="clear" w:color="auto" w:fill="FFFFFF"/>
            <w:vAlign w:val="bottom"/>
          </w:tcPr>
          <w:p w:rsidR="00A43C2F" w:rsidRPr="005B2940" w:rsidRDefault="00A43C2F" w:rsidP="004219CD">
            <w:pPr>
              <w:suppressAutoHyphens w:val="0"/>
              <w:spacing w:after="0"/>
              <w:rPr>
                <w:rFonts w:ascii="Arial" w:hAnsi="Arial" w:cs="Arial"/>
                <w:sz w:val="16"/>
                <w:szCs w:val="16"/>
                <w:lang w:val="el-GR" w:eastAsia="el-GR"/>
              </w:rPr>
            </w:pPr>
            <w:r w:rsidRPr="005B2940">
              <w:rPr>
                <w:rFonts w:ascii="Arial" w:hAnsi="Arial" w:cs="Arial"/>
                <w:sz w:val="16"/>
                <w:szCs w:val="16"/>
                <w:lang w:val="el-GR" w:eastAsia="el-GR"/>
              </w:rPr>
              <w:t> </w:t>
            </w:r>
          </w:p>
        </w:tc>
        <w:tc>
          <w:tcPr>
            <w:tcW w:w="4426"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rsidR="00A43C2F" w:rsidRPr="005B2940" w:rsidRDefault="00A43C2F" w:rsidP="004219CD">
            <w:pPr>
              <w:suppressAutoHyphens w:val="0"/>
              <w:spacing w:after="0"/>
              <w:jc w:val="center"/>
              <w:rPr>
                <w:rFonts w:ascii="Arial" w:hAnsi="Arial" w:cs="Arial"/>
                <w:b/>
                <w:bCs/>
                <w:sz w:val="16"/>
                <w:szCs w:val="16"/>
                <w:lang w:val="el-GR" w:eastAsia="el-GR"/>
              </w:rPr>
            </w:pPr>
            <w:r w:rsidRPr="005B2940">
              <w:rPr>
                <w:rFonts w:ascii="Arial" w:hAnsi="Arial" w:cs="Arial"/>
                <w:b/>
                <w:bCs/>
                <w:sz w:val="16"/>
                <w:szCs w:val="16"/>
                <w:lang w:val="el-GR" w:eastAsia="el-GR"/>
              </w:rPr>
              <w:t xml:space="preserve">ΣΥΝΟΛΟ ΟΛΙΚΟ </w:t>
            </w:r>
          </w:p>
        </w:tc>
        <w:tc>
          <w:tcPr>
            <w:tcW w:w="970" w:type="dxa"/>
            <w:vMerge w:val="restart"/>
            <w:tcBorders>
              <w:top w:val="nil"/>
              <w:left w:val="single" w:sz="4" w:space="0" w:color="auto"/>
              <w:bottom w:val="single" w:sz="4" w:space="0" w:color="000000"/>
              <w:right w:val="single" w:sz="4" w:space="0" w:color="auto"/>
            </w:tcBorders>
            <w:shd w:val="clear" w:color="auto" w:fill="FFFFFF"/>
            <w:vAlign w:val="bottom"/>
          </w:tcPr>
          <w:p w:rsidR="00A43C2F" w:rsidRPr="005B2940" w:rsidRDefault="00A43C2F" w:rsidP="004219CD">
            <w:pPr>
              <w:suppressAutoHyphens w:val="0"/>
              <w:spacing w:after="0"/>
              <w:jc w:val="right"/>
              <w:rPr>
                <w:rFonts w:ascii="Arial" w:hAnsi="Arial" w:cs="Arial"/>
                <w:b/>
                <w:bCs/>
                <w:sz w:val="16"/>
                <w:szCs w:val="16"/>
                <w:lang w:val="el-GR" w:eastAsia="el-GR"/>
              </w:rPr>
            </w:pPr>
            <w:r w:rsidRPr="005B2940">
              <w:rPr>
                <w:rFonts w:ascii="Arial" w:hAnsi="Arial" w:cs="Arial"/>
                <w:b/>
                <w:bCs/>
                <w:sz w:val="16"/>
                <w:szCs w:val="16"/>
                <w:lang w:val="el-GR" w:eastAsia="el-GR"/>
              </w:rPr>
              <w:t> </w:t>
            </w:r>
          </w:p>
        </w:tc>
      </w:tr>
      <w:tr w:rsidR="00A43C2F" w:rsidRPr="005B2940" w:rsidTr="00F85335">
        <w:trPr>
          <w:trHeight w:val="255"/>
        </w:trPr>
        <w:tc>
          <w:tcPr>
            <w:tcW w:w="492" w:type="dxa"/>
            <w:vMerge/>
            <w:tcBorders>
              <w:top w:val="nil"/>
              <w:left w:val="single" w:sz="4" w:space="0" w:color="auto"/>
              <w:bottom w:val="single" w:sz="4" w:space="0" w:color="000000"/>
              <w:right w:val="single" w:sz="4" w:space="0" w:color="auto"/>
            </w:tcBorders>
            <w:vAlign w:val="center"/>
          </w:tcPr>
          <w:p w:rsidR="00A43C2F" w:rsidRPr="005B2940" w:rsidRDefault="00A43C2F" w:rsidP="004219CD">
            <w:pPr>
              <w:suppressAutoHyphens w:val="0"/>
              <w:spacing w:after="0"/>
              <w:jc w:val="left"/>
              <w:rPr>
                <w:rFonts w:ascii="Arial" w:hAnsi="Arial" w:cs="Arial"/>
                <w:b/>
                <w:bCs/>
                <w:sz w:val="16"/>
                <w:szCs w:val="16"/>
                <w:lang w:val="el-GR" w:eastAsia="el-GR"/>
              </w:rPr>
            </w:pPr>
          </w:p>
        </w:tc>
        <w:tc>
          <w:tcPr>
            <w:tcW w:w="579" w:type="dxa"/>
            <w:vMerge/>
            <w:tcBorders>
              <w:top w:val="nil"/>
              <w:left w:val="single" w:sz="4" w:space="0" w:color="auto"/>
              <w:bottom w:val="single" w:sz="4" w:space="0" w:color="000000"/>
              <w:right w:val="single" w:sz="4" w:space="0" w:color="auto"/>
            </w:tcBorders>
            <w:vAlign w:val="center"/>
          </w:tcPr>
          <w:p w:rsidR="00A43C2F" w:rsidRPr="005B2940" w:rsidRDefault="00A43C2F" w:rsidP="004219CD">
            <w:pPr>
              <w:suppressAutoHyphens w:val="0"/>
              <w:spacing w:after="0"/>
              <w:jc w:val="left"/>
              <w:rPr>
                <w:rFonts w:ascii="Arial" w:hAnsi="Arial" w:cs="Arial"/>
                <w:b/>
                <w:bCs/>
                <w:sz w:val="16"/>
                <w:szCs w:val="16"/>
                <w:lang w:val="el-GR" w:eastAsia="el-GR"/>
              </w:rPr>
            </w:pPr>
          </w:p>
        </w:tc>
        <w:tc>
          <w:tcPr>
            <w:tcW w:w="2720" w:type="dxa"/>
            <w:vMerge/>
            <w:tcBorders>
              <w:top w:val="nil"/>
              <w:left w:val="single" w:sz="4" w:space="0" w:color="auto"/>
              <w:bottom w:val="single" w:sz="4" w:space="0" w:color="000000"/>
              <w:right w:val="single" w:sz="4" w:space="0" w:color="auto"/>
            </w:tcBorders>
            <w:vAlign w:val="center"/>
          </w:tcPr>
          <w:p w:rsidR="00A43C2F" w:rsidRPr="005B2940" w:rsidRDefault="00A43C2F" w:rsidP="004219CD">
            <w:pPr>
              <w:suppressAutoHyphens w:val="0"/>
              <w:spacing w:after="0"/>
              <w:jc w:val="left"/>
              <w:rPr>
                <w:rFonts w:ascii="Arial" w:hAnsi="Arial" w:cs="Arial"/>
                <w:b/>
                <w:bCs/>
                <w:sz w:val="16"/>
                <w:szCs w:val="16"/>
                <w:lang w:val="el-GR" w:eastAsia="el-GR"/>
              </w:rPr>
            </w:pPr>
          </w:p>
        </w:tc>
        <w:tc>
          <w:tcPr>
            <w:tcW w:w="1084" w:type="dxa"/>
            <w:vMerge/>
            <w:tcBorders>
              <w:top w:val="nil"/>
              <w:left w:val="single" w:sz="4" w:space="0" w:color="auto"/>
              <w:bottom w:val="single" w:sz="4" w:space="0" w:color="000000"/>
              <w:right w:val="single" w:sz="4" w:space="0" w:color="auto"/>
            </w:tcBorders>
            <w:vAlign w:val="center"/>
          </w:tcPr>
          <w:p w:rsidR="00A43C2F" w:rsidRPr="005B2940" w:rsidRDefault="00A43C2F" w:rsidP="004219CD">
            <w:pPr>
              <w:suppressAutoHyphens w:val="0"/>
              <w:spacing w:after="0"/>
              <w:jc w:val="left"/>
              <w:rPr>
                <w:rFonts w:ascii="Arial" w:hAnsi="Arial" w:cs="Arial"/>
                <w:sz w:val="16"/>
                <w:szCs w:val="16"/>
                <w:lang w:val="el-GR" w:eastAsia="el-GR"/>
              </w:rPr>
            </w:pPr>
          </w:p>
        </w:tc>
        <w:tc>
          <w:tcPr>
            <w:tcW w:w="4426" w:type="dxa"/>
            <w:gridSpan w:val="4"/>
            <w:vMerge/>
            <w:tcBorders>
              <w:top w:val="single" w:sz="4" w:space="0" w:color="auto"/>
              <w:left w:val="single" w:sz="4" w:space="0" w:color="auto"/>
              <w:bottom w:val="single" w:sz="4" w:space="0" w:color="000000"/>
              <w:right w:val="single" w:sz="4" w:space="0" w:color="000000"/>
            </w:tcBorders>
            <w:vAlign w:val="center"/>
          </w:tcPr>
          <w:p w:rsidR="00A43C2F" w:rsidRPr="005B2940" w:rsidRDefault="00A43C2F" w:rsidP="004219CD">
            <w:pPr>
              <w:suppressAutoHyphens w:val="0"/>
              <w:spacing w:after="0"/>
              <w:jc w:val="left"/>
              <w:rPr>
                <w:rFonts w:ascii="Arial" w:hAnsi="Arial" w:cs="Arial"/>
                <w:b/>
                <w:bCs/>
                <w:sz w:val="16"/>
                <w:szCs w:val="16"/>
                <w:lang w:val="el-GR" w:eastAsia="el-GR"/>
              </w:rPr>
            </w:pPr>
          </w:p>
        </w:tc>
        <w:tc>
          <w:tcPr>
            <w:tcW w:w="970" w:type="dxa"/>
            <w:vMerge/>
            <w:tcBorders>
              <w:top w:val="nil"/>
              <w:left w:val="single" w:sz="4" w:space="0" w:color="auto"/>
              <w:bottom w:val="single" w:sz="4" w:space="0" w:color="000000"/>
              <w:right w:val="single" w:sz="4" w:space="0" w:color="auto"/>
            </w:tcBorders>
            <w:vAlign w:val="center"/>
          </w:tcPr>
          <w:p w:rsidR="00A43C2F" w:rsidRPr="005B2940" w:rsidRDefault="00A43C2F" w:rsidP="004219CD">
            <w:pPr>
              <w:suppressAutoHyphens w:val="0"/>
              <w:spacing w:after="0"/>
              <w:jc w:val="left"/>
              <w:rPr>
                <w:rFonts w:ascii="Arial" w:hAnsi="Arial" w:cs="Arial"/>
                <w:b/>
                <w:bCs/>
                <w:sz w:val="16"/>
                <w:szCs w:val="16"/>
                <w:lang w:val="el-GR" w:eastAsia="el-GR"/>
              </w:rPr>
            </w:pPr>
          </w:p>
        </w:tc>
      </w:tr>
    </w:tbl>
    <w:p w:rsidR="00A43C2F" w:rsidRDefault="00A43C2F" w:rsidP="00F2686F">
      <w:pPr>
        <w:jc w:val="right"/>
        <w:rPr>
          <w:lang w:val="el-GR"/>
        </w:rPr>
      </w:pPr>
      <w:r>
        <w:rPr>
          <w:lang w:val="el-GR"/>
        </w:rPr>
        <w:t xml:space="preserve">ΗΜΕΡΟΜΗΝΙΑ </w:t>
      </w:r>
    </w:p>
    <w:p w:rsidR="00A43C2F" w:rsidRDefault="00A43C2F" w:rsidP="00F2686F">
      <w:pPr>
        <w:jc w:val="right"/>
        <w:rPr>
          <w:lang w:val="el-GR"/>
        </w:rPr>
      </w:pPr>
      <w:r>
        <w:rPr>
          <w:lang w:val="el-GR"/>
        </w:rPr>
        <w:t>ΥΠΟΓΡΑΦΗ ΠΡΟΣΦΕΡΟΝΤΟΣ</w:t>
      </w:r>
    </w:p>
    <w:p w:rsidR="00A43C2F" w:rsidRDefault="00A43C2F" w:rsidP="008A3B3B">
      <w:pPr>
        <w:jc w:val="right"/>
        <w:rPr>
          <w:lang w:val="el-GR"/>
        </w:rPr>
      </w:pPr>
      <w:r>
        <w:rPr>
          <w:lang w:val="el-GR"/>
        </w:rPr>
        <w:t>Ο ΔΗΜΑΡΧΟΣ ΚΑΡΔΙΤΣΑΣ</w:t>
      </w:r>
    </w:p>
    <w:p w:rsidR="00A43C2F" w:rsidRDefault="00A43C2F" w:rsidP="008A3B3B">
      <w:pPr>
        <w:jc w:val="right"/>
        <w:rPr>
          <w:lang w:val="el-GR"/>
        </w:rPr>
      </w:pPr>
    </w:p>
    <w:p w:rsidR="00A43C2F" w:rsidRDefault="00A43C2F" w:rsidP="008A3B3B">
      <w:pPr>
        <w:jc w:val="right"/>
        <w:rPr>
          <w:lang w:val="el-GR"/>
        </w:rPr>
      </w:pPr>
      <w:r>
        <w:rPr>
          <w:lang w:val="el-GR"/>
        </w:rPr>
        <w:t>ΒΑΣΙΛΕΙΟΣ ΤΣΙΑΚΟΣ</w:t>
      </w:r>
    </w:p>
    <w:p w:rsidR="00A43C2F" w:rsidRPr="00244644" w:rsidRDefault="00A43C2F" w:rsidP="00244644">
      <w:pPr>
        <w:tabs>
          <w:tab w:val="left" w:pos="3009"/>
        </w:tabs>
        <w:rPr>
          <w:lang w:val="el-GR"/>
        </w:rPr>
      </w:pPr>
      <w:r>
        <w:rPr>
          <w:lang w:val="el-GR"/>
        </w:rPr>
        <w:tab/>
      </w:r>
    </w:p>
    <w:sectPr w:rsidR="00A43C2F" w:rsidRPr="00244644" w:rsidSect="00E014F2">
      <w:footerReference w:type="default" r:id="rId19"/>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C2F" w:rsidRDefault="00A43C2F" w:rsidP="00635DD4">
      <w:pPr>
        <w:spacing w:after="0"/>
      </w:pPr>
      <w:r>
        <w:separator/>
      </w:r>
    </w:p>
  </w:endnote>
  <w:endnote w:type="continuationSeparator" w:id="0">
    <w:p w:rsidR="00A43C2F" w:rsidRDefault="00A43C2F" w:rsidP="00635DD4">
      <w:pPr>
        <w:spacing w:after="0"/>
      </w:pPr>
      <w:r>
        <w:continuationSeparator/>
      </w:r>
    </w:p>
  </w:endnote>
  <w:endnote w:id="1">
    <w:p w:rsidR="00A43C2F" w:rsidRDefault="00A43C2F" w:rsidP="00783894">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OpenSymbol">
    <w:altName w:val="Times New Roman"/>
    <w:panose1 w:val="05010000000000000000"/>
    <w:charset w:val="00"/>
    <w:family w:val="auto"/>
    <w:pitch w:val="variable"/>
    <w:sig w:usb0="800000AF" w:usb1="1001ECEA" w:usb2="00000000" w:usb3="00000000" w:csb0="00000001"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Ε"/>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Liberation Serif">
    <w:panose1 w:val="02020603050405020304"/>
    <w:charset w:val="A1"/>
    <w:family w:val="roman"/>
    <w:pitch w:val="variable"/>
    <w:sig w:usb0="E0000AFF" w:usb1="500078FF" w:usb2="00000021" w:usb3="00000000" w:csb0="000001BF" w:csb1="00000000"/>
  </w:font>
  <w:font w:name="Calibri-Bold">
    <w:panose1 w:val="00000000000000000000"/>
    <w:charset w:val="A1"/>
    <w:family w:val="auto"/>
    <w:notTrueType/>
    <w:pitch w:val="default"/>
    <w:sig w:usb0="00000081" w:usb1="00000000" w:usb2="00000000" w:usb3="00000000" w:csb0="00000008" w:csb1="00000000"/>
  </w:font>
  <w:font w:name="Open Sans">
    <w:altName w:val="Arial"/>
    <w:panose1 w:val="020B0606030504020204"/>
    <w:charset w:val="A1"/>
    <w:family w:val="swiss"/>
    <w:pitch w:val="variable"/>
    <w:sig w:usb0="E00002EF" w:usb1="4000205B" w:usb2="00000028" w:usb3="00000000" w:csb0="0000019F" w:csb1="00000000"/>
  </w:font>
  <w:font w:name="Helvetica">
    <w:panose1 w:val="020B0604020202020204"/>
    <w:charset w:val="A1"/>
    <w:family w:val="swiss"/>
    <w:pitch w:val="variable"/>
    <w:sig w:usb0="E0002AFF" w:usb1="C0007843" w:usb2="00000009" w:usb3="00000000" w:csb0="000001FF" w:csb1="00000000"/>
  </w:font>
  <w:font w:name="Calibri-Italic">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2F" w:rsidRDefault="00A43C2F">
    <w:pPr>
      <w:pStyle w:val="Footer"/>
      <w:jc w:val="center"/>
    </w:pPr>
    <w:fldSimple w:instr=" PAGE   \* MERGEFORMAT ">
      <w:r>
        <w:rPr>
          <w:noProof/>
        </w:rPr>
        <w:t>2</w:t>
      </w:r>
    </w:fldSimple>
  </w:p>
  <w:p w:rsidR="00A43C2F" w:rsidRDefault="00A43C2F">
    <w:pPr>
      <w:pStyle w:val="Footer"/>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C2F" w:rsidRDefault="00A43C2F" w:rsidP="00635DD4">
      <w:pPr>
        <w:spacing w:after="0"/>
      </w:pPr>
      <w:r>
        <w:separator/>
      </w:r>
    </w:p>
  </w:footnote>
  <w:footnote w:type="continuationSeparator" w:id="0">
    <w:p w:rsidR="00A43C2F" w:rsidRDefault="00A43C2F" w:rsidP="00635DD4">
      <w:pPr>
        <w:spacing w:after="0"/>
      </w:pPr>
      <w:r>
        <w:continuationSeparator/>
      </w:r>
    </w:p>
  </w:footnote>
  <w:footnote w:id="1">
    <w:p w:rsidR="00A43C2F" w:rsidRDefault="00A43C2F" w:rsidP="00635DD4">
      <w:pPr>
        <w:pStyle w:val="fooot"/>
      </w:pPr>
      <w:r w:rsidRPr="00A2377E">
        <w:rPr>
          <w:rStyle w:val="a"/>
          <w:rFonts w:cs="Times New Roman"/>
        </w:rPr>
        <w:footnoteRef/>
      </w:r>
      <w:r w:rsidRPr="00A2377E">
        <w:rPr>
          <w:rStyle w:val="a"/>
          <w:rFonts w:cs="Times New Roman"/>
          <w:lang w:val="el-GR"/>
        </w:rPr>
        <w:tab/>
      </w:r>
      <w:r w:rsidRPr="00B21FB8">
        <w:rPr>
          <w:rStyle w:val="a"/>
          <w:rFonts w:cs="Times New Roman"/>
          <w:vertAlign w:val="baseline"/>
          <w:lang w:val="el-GR"/>
        </w:rPr>
        <w:t>Συμπληρώνεται το όνομα, η διεύθυνση, ο αριθμός τηλεφώνου και τηλεομοιοτυπικού μηχανήματος (</w:t>
      </w:r>
      <w:r w:rsidRPr="00B21FB8">
        <w:rPr>
          <w:rStyle w:val="a"/>
          <w:rFonts w:cs="Times New Roman"/>
          <w:vertAlign w:val="baseline"/>
        </w:rPr>
        <w:t>FAX</w:t>
      </w:r>
      <w:r w:rsidRPr="00B21FB8">
        <w:rPr>
          <w:rStyle w:val="a"/>
          <w:rFonts w:cs="Times New Roman"/>
          <w:vertAlign w:val="baseline"/>
          <w:lang w:val="el-GR"/>
        </w:rPr>
        <w:t>), η διεύθυνση ηλεκτρονικού ταχυδρομείου (</w:t>
      </w:r>
      <w:r w:rsidRPr="00B21FB8">
        <w:rPr>
          <w:rStyle w:val="a"/>
          <w:rFonts w:cs="Times New Roman"/>
          <w:vertAlign w:val="baseline"/>
        </w:rPr>
        <w:t>e</w:t>
      </w:r>
      <w:r w:rsidRPr="00B21FB8">
        <w:rPr>
          <w:rStyle w:val="a"/>
          <w:rFonts w:cs="Times New Roman"/>
          <w:vertAlign w:val="baseline"/>
          <w:lang w:val="el-GR"/>
        </w:rPr>
        <w:t>-</w:t>
      </w:r>
      <w:r w:rsidRPr="00B21FB8">
        <w:rPr>
          <w:rStyle w:val="a"/>
          <w:rFonts w:cs="Times New Roman"/>
          <w:vertAlign w:val="baseline"/>
        </w:rPr>
        <w:t>mail</w:t>
      </w:r>
      <w:r w:rsidRPr="00B21FB8">
        <w:rPr>
          <w:rStyle w:val="a"/>
          <w:rFonts w:cs="Times New Roman"/>
          <w:vertAlign w:val="baseline"/>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2">
    <w:p w:rsidR="00A43C2F" w:rsidRDefault="00A43C2F" w:rsidP="00635DD4">
      <w:pPr>
        <w:pStyle w:val="fooot"/>
      </w:pPr>
      <w:r w:rsidRPr="005B1C4E">
        <w:rPr>
          <w:rStyle w:val="a"/>
          <w:rFonts w:cs="Times New Roman"/>
        </w:rPr>
        <w:footnoteRef/>
      </w:r>
      <w:r w:rsidRPr="00B21FB8">
        <w:rPr>
          <w:rStyle w:val="a"/>
          <w:rFonts w:cs="Times New Roman"/>
          <w:vertAlign w:val="baseline"/>
          <w:lang w:val="el-GR"/>
        </w:rPr>
        <w:tab/>
        <w:t>Αναφέρεται το είδος της Α.</w:t>
      </w:r>
      <w:r w:rsidRPr="00B21FB8">
        <w:rPr>
          <w:rStyle w:val="a"/>
          <w:rFonts w:cs="Times New Roman"/>
          <w:vertAlign w:val="baseline"/>
          <w:lang w:val="en-US"/>
        </w:rPr>
        <w:t>A</w:t>
      </w:r>
      <w:r w:rsidRPr="00B21FB8">
        <w:rPr>
          <w:rStyle w:val="a"/>
          <w:rFonts w:cs="Times New Roman"/>
          <w:vertAlign w:val="baseline"/>
          <w:lang w:val="el-GR"/>
        </w:rPr>
        <w:t>.,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περ. 2 και 3 του ν. 4412/2016</w:t>
      </w:r>
    </w:p>
  </w:footnote>
  <w:footnote w:id="3">
    <w:p w:rsidR="00A43C2F" w:rsidRDefault="00A43C2F" w:rsidP="00635DD4">
      <w:pPr>
        <w:pStyle w:val="fooot"/>
      </w:pPr>
      <w:r w:rsidRPr="005B1C4E">
        <w:rPr>
          <w:rStyle w:val="a"/>
          <w:rFonts w:cs="Times New Roman"/>
        </w:rPr>
        <w:footnoteRef/>
      </w:r>
      <w:r w:rsidRPr="00B21FB8">
        <w:rPr>
          <w:rStyle w:val="a"/>
          <w:rFonts w:cs="Times New Roman"/>
          <w:vertAlign w:val="baseline"/>
          <w:lang w:val="el-GR"/>
        </w:rPr>
        <w:tab/>
        <w:t xml:space="preserve">Αναφέρεται σε ποια υποδιαίρεση του δημόσιου τομέα ανήκει η Α.Α.: α) Γενική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4">
    <w:p w:rsidR="00A43C2F" w:rsidRDefault="00A43C2F" w:rsidP="00635DD4">
      <w:pPr>
        <w:pStyle w:val="fooot"/>
      </w:pPr>
      <w:r w:rsidRPr="005B1C4E">
        <w:rPr>
          <w:rStyle w:val="a"/>
          <w:rFonts w:cs="Times New Roman"/>
        </w:rPr>
        <w:footnoteRef/>
      </w:r>
      <w:r w:rsidRPr="00B21FB8">
        <w:rPr>
          <w:rStyle w:val="a"/>
          <w:rFonts w:cs="Times New Roman"/>
          <w:vertAlign w:val="baseline"/>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sidRPr="00B21FB8">
        <w:rPr>
          <w:rStyle w:val="a"/>
          <w:rFonts w:cs="Times New Roman"/>
          <w:vertAlign w:val="baseline"/>
        </w:rPr>
        <w:t>L</w:t>
      </w:r>
      <w:r w:rsidRPr="00B21FB8">
        <w:rPr>
          <w:rStyle w:val="a"/>
          <w:rFonts w:cs="Times New Roman"/>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5">
    <w:p w:rsidR="00A43C2F" w:rsidRDefault="00A43C2F" w:rsidP="00635DD4">
      <w:pPr>
        <w:pStyle w:val="footers"/>
      </w:pPr>
      <w:r>
        <w:rPr>
          <w:rStyle w:val="a"/>
          <w:rFonts w:cs="Times New Roman"/>
        </w:rPr>
        <w:footnoteRef/>
      </w:r>
      <w:r>
        <w:rPr>
          <w:lang w:val="el-GR"/>
        </w:rPr>
        <w:tab/>
        <w:t>Άρθρο 53 παρ. 2 εδ. ζ  ν. 4412/2016</w:t>
      </w:r>
    </w:p>
  </w:footnote>
  <w:footnote w:id="6">
    <w:p w:rsidR="00A43C2F" w:rsidRDefault="00A43C2F" w:rsidP="00635DD4">
      <w:pPr>
        <w:pStyle w:val="footers"/>
      </w:pPr>
      <w:r>
        <w:rPr>
          <w:rStyle w:val="a"/>
          <w:rFonts w:cs="Times New Roman"/>
        </w:rPr>
        <w:footnoteRef/>
      </w:r>
      <w:r>
        <w:rPr>
          <w:lang w:val="el-GR"/>
        </w:rPr>
        <w:tab/>
        <w:t>Αναφέρονται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7">
    <w:p w:rsidR="00A43C2F" w:rsidRDefault="00A43C2F" w:rsidP="00635DD4">
      <w:pPr>
        <w:pStyle w:val="foothanging"/>
      </w:pPr>
      <w:r>
        <w:rPr>
          <w:rStyle w:val="a"/>
          <w:rFonts w:cs="Times New Roman"/>
        </w:rPr>
        <w:footnoteRef/>
      </w:r>
      <w:r>
        <w:rPr>
          <w:lang w:val="el-GR"/>
        </w:rPr>
        <w:tab/>
      </w:r>
      <w:r w:rsidRPr="001B7B6A">
        <w:rPr>
          <w:lang w:val="el-GR"/>
        </w:rPr>
        <w:t>Πρβλ άρθρο 59 ν.4412/2016. Οι A.A. μπορούν να αποφασίζουν να αναθέτουν μια σύμβαση υπό τη μορφή χωριστών τμημάτων και μπορούν να προσδιορίζουν το μέγεθος και το αντικείμενο των τμημάτων αυτών. Σε περίπτωση που αποφασίσουν να μην υποδιαιρέσουν σε τμήματα, απαιτείται να αναφέρουν στο παρόν σημείο της Διακήρυξης ή σε Παράρτημα αυτής ή σε οποιοδήποτε άλλο έγγραφο της σύμβασης τους βασικούς λόγους της απόφασής τους</w:t>
      </w:r>
    </w:p>
  </w:footnote>
  <w:footnote w:id="8">
    <w:p w:rsidR="00A43C2F" w:rsidRDefault="00A43C2F" w:rsidP="00635DD4">
      <w:pPr>
        <w:pStyle w:val="FootnoteText"/>
      </w:pPr>
      <w:r>
        <w:rPr>
          <w:rStyle w:val="a"/>
          <w:rFonts w:cs="Times New Roman"/>
        </w:rPr>
        <w:footnoteRef/>
      </w:r>
      <w:r>
        <w:rPr>
          <w:lang w:val="el-GR"/>
        </w:rPr>
        <w:tab/>
        <w:t>Η Α.Α. συμπληρώνει για πόσα τμήματα ένας οικονομικός φορέας μπορεί να υποβάλλει προσφορά (για ένα, περισσότερα και πόσα συγκεκριμένα  ή για όλα τα τμήματα)</w:t>
      </w:r>
    </w:p>
  </w:footnote>
  <w:footnote w:id="9">
    <w:p w:rsidR="00A43C2F" w:rsidRDefault="00A43C2F" w:rsidP="00635DD4">
      <w:pPr>
        <w:pStyle w:val="footers"/>
      </w:pPr>
      <w:r>
        <w:rPr>
          <w:rStyle w:val="a"/>
          <w:rFonts w:cs="Times New Roman"/>
        </w:rPr>
        <w:footnoteRef/>
      </w:r>
      <w:r>
        <w:rPr>
          <w:lang w:val="el-GR"/>
        </w:rPr>
        <w:tab/>
        <w:t xml:space="preserve">Άρθρο 86 ν.4412/2016 </w:t>
      </w:r>
    </w:p>
  </w:footnote>
  <w:footnote w:id="10">
    <w:p w:rsidR="00A43C2F" w:rsidRDefault="00A43C2F" w:rsidP="00635DD4">
      <w:pPr>
        <w:pStyle w:val="foothanging"/>
      </w:pPr>
      <w:r>
        <w:rPr>
          <w:rStyle w:val="a"/>
          <w:rFonts w:cs="Times New Roman"/>
        </w:rPr>
        <w:footnoteRef/>
      </w:r>
      <w:r>
        <w:rPr>
          <w:lang w:val="el-GR"/>
        </w:rPr>
        <w:tab/>
        <w:t>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11">
    <w:p w:rsidR="00A43C2F" w:rsidRDefault="00A43C2F" w:rsidP="00635DD4">
      <w:pPr>
        <w:pStyle w:val="foothanging"/>
      </w:pPr>
      <w:r>
        <w:rPr>
          <w:rStyle w:val="a"/>
          <w:rFonts w:cs="Times New Roman"/>
        </w:rPr>
        <w:footnoteRef/>
      </w:r>
      <w:r>
        <w:rPr>
          <w:lang w:val="el-GR"/>
        </w:rPr>
        <w:tab/>
        <w:t xml:space="preserve">Εφόσον πρόκειται για σύμβαση που συγχρηματοδοτείται από πόρους της Ευρωπαϊκής Ένωσης. </w:t>
      </w:r>
    </w:p>
  </w:footnote>
  <w:footnote w:id="12">
    <w:p w:rsidR="00A43C2F" w:rsidRDefault="00A43C2F" w:rsidP="00635DD4">
      <w:pPr>
        <w:pStyle w:val="foothanging"/>
      </w:pPr>
      <w:r>
        <w:rPr>
          <w:rStyle w:val="a"/>
          <w:rFonts w:cs="Times New Roman"/>
        </w:rPr>
        <w:footnoteRef/>
      </w:r>
      <w:r>
        <w:rPr>
          <w:lang w:val="el-GR"/>
        </w:rPr>
        <w:tab/>
        <w:t>Μόνο εφόσον επιλεγεί η διενέργεια κλήρωσης  για τη συγκρότηση συλλογικών οργάνων</w:t>
      </w:r>
    </w:p>
  </w:footnote>
  <w:footnote w:id="13">
    <w:p w:rsidR="00A43C2F" w:rsidRDefault="00A43C2F" w:rsidP="00635DD4">
      <w:pPr>
        <w:pStyle w:val="footers"/>
      </w:pPr>
      <w:r>
        <w:rPr>
          <w:rStyle w:val="a"/>
          <w:rFonts w:cs="Times New Roman"/>
        </w:rPr>
        <w:footnoteRef/>
      </w:r>
      <w:r>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w:t>
      </w:r>
    </w:p>
  </w:footnote>
  <w:footnote w:id="14">
    <w:p w:rsidR="00A43C2F" w:rsidRDefault="00A43C2F" w:rsidP="00635DD4">
      <w:pPr>
        <w:pStyle w:val="foothanging"/>
      </w:pPr>
      <w:r>
        <w:rPr>
          <w:rStyle w:val="a"/>
          <w:rFonts w:cs="Times New Roman"/>
        </w:rPr>
        <w:footnoteRef/>
      </w:r>
      <w:r>
        <w:rPr>
          <w:lang w:val="el-GR"/>
        </w:rPr>
        <w:tab/>
      </w:r>
      <w:r w:rsidRPr="006F71B6">
        <w:rPr>
          <w:lang w:val="el-GR"/>
        </w:rPr>
        <w:t>Απόφαση Υπ. Οικονομίας &amp; Ανάπτυξης 57654/22.05.2017 (ΦΕΚ 1781/23.05.2017 τεύχος Β')</w:t>
      </w:r>
    </w:p>
  </w:footnote>
  <w:footnote w:id="15">
    <w:p w:rsidR="00A43C2F" w:rsidRDefault="00A43C2F" w:rsidP="00635DD4">
      <w:pPr>
        <w:pStyle w:val="FootnoteText"/>
      </w:pPr>
      <w:r>
        <w:rPr>
          <w:rStyle w:val="a"/>
          <w:rFonts w:cs="Times New Roman"/>
        </w:rPr>
        <w:footnoteRef/>
      </w:r>
      <w:r>
        <w:rPr>
          <w:lang w:val="el-GR"/>
        </w:rPr>
        <w:tab/>
        <w:t>Ειδικά για τις συγχρηματοδοτούμενες συμβάσεις στα πλαίσια των προγραμμάτων ΕΣΠΑ 2014-2020 η δημοσίευση της διακήρυξης στην ιστοσελίδα της Α.Α. αποτελεί προϋπόθεση επιλεξιμότητας των δαπανών της σύμβασης, Πρβλ άρθρο 36 της με αρ. 81896/ΕΥΘΥ712/31-07-2015 Απόφασης του Υπουργού Οικονομίας, Υποδομών, Ναυτιλίας και Τουρισμού</w:t>
      </w:r>
    </w:p>
  </w:footnote>
  <w:footnote w:id="16">
    <w:p w:rsidR="00A43C2F" w:rsidRDefault="00A43C2F" w:rsidP="00635DD4">
      <w:pPr>
        <w:pStyle w:val="FootnoteText"/>
      </w:pPr>
      <w:r>
        <w:rPr>
          <w:rStyle w:val="a"/>
          <w:rFonts w:cs="Times New Roman"/>
        </w:rPr>
        <w:footnoteRef/>
      </w:r>
      <w:r>
        <w:rPr>
          <w:lang w:val="el-GR"/>
        </w:rPr>
        <w:tab/>
        <w:t>Άρθρο 18 παρ. 2 του ν. 4412/2016</w:t>
      </w:r>
    </w:p>
  </w:footnote>
  <w:footnote w:id="17">
    <w:p w:rsidR="00A43C2F" w:rsidRDefault="00A43C2F" w:rsidP="00635DD4">
      <w:pPr>
        <w:pStyle w:val="footers"/>
      </w:pPr>
      <w:r>
        <w:rPr>
          <w:rStyle w:val="a"/>
          <w:rFonts w:cs="Times New Roman"/>
        </w:rPr>
        <w:footnoteRef/>
      </w:r>
      <w:r>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 με σκοπό να περιγράψει ή να προσδιορίσει στοιχεία της σύμβασης ή της διαδικασίας ανάθεσης, συμπεριλαμβανομένης της προκήρυξης σύμβασης του άρθρου 63, της προκαταρκτικής προκήρυξης του άρθρου 62,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στην οποία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18">
    <w:p w:rsidR="00A43C2F" w:rsidRDefault="00A43C2F" w:rsidP="00635DD4">
      <w:pPr>
        <w:pStyle w:val="FootnoteText"/>
      </w:pPr>
      <w:r>
        <w:rPr>
          <w:rStyle w:val="a"/>
          <w:rFonts w:cs="Times New Roman"/>
        </w:rPr>
        <w:footnoteRef/>
      </w:r>
      <w:r>
        <w:rPr>
          <w:lang w:val="el-GR"/>
        </w:rPr>
        <w:tab/>
        <w:t>Η Α.Α. περιγράφει ρητά τα παραρτήματα της σύμβασης (λχ τεχνικές προδιαγραφές, ειδική συγγραφή υποχρεώσεων, υποδείγματα προσφορών, εγγυητικών επιστολών, εφόσον υπάρχουν)</w:t>
      </w:r>
    </w:p>
  </w:footnote>
  <w:footnote w:id="19">
    <w:p w:rsidR="00A43C2F" w:rsidRDefault="00A43C2F" w:rsidP="00635DD4">
      <w:pPr>
        <w:pStyle w:val="footers"/>
      </w:pPr>
      <w:r>
        <w:rPr>
          <w:rStyle w:val="a"/>
          <w:rFonts w:cs="Times New Roman"/>
        </w:rPr>
        <w:footnoteRef/>
      </w:r>
      <w:r>
        <w:rPr>
          <w:lang w:val="el-GR"/>
        </w:rPr>
        <w:tab/>
        <w:t>Συμπληρώνονται οι απαιτήσεις από την Α.Α.</w:t>
      </w:r>
    </w:p>
  </w:footnote>
  <w:footnote w:id="20">
    <w:p w:rsidR="00A43C2F" w:rsidRDefault="00A43C2F" w:rsidP="00635DD4">
      <w:pPr>
        <w:pStyle w:val="FootnoteText"/>
      </w:pPr>
      <w:r>
        <w:rPr>
          <w:rStyle w:val="a"/>
          <w:rFonts w:cs="Times New Roman"/>
        </w:rPr>
        <w:footnoteRef/>
      </w:r>
      <w:r>
        <w:rPr>
          <w:lang w:val="el-GR"/>
        </w:rPr>
        <w:tab/>
        <w:t>Άρθρο 121, παρ.5 του ν. 4412/2016</w:t>
      </w:r>
    </w:p>
  </w:footnote>
  <w:footnote w:id="21">
    <w:p w:rsidR="00A43C2F" w:rsidRDefault="00A43C2F" w:rsidP="00635DD4">
      <w:pPr>
        <w:pStyle w:val="footers"/>
      </w:pPr>
      <w:r>
        <w:rPr>
          <w:rStyle w:val="a"/>
          <w:rFonts w:cs="Times New Roman"/>
        </w:rPr>
        <w:footnoteRef/>
      </w:r>
      <w:r>
        <w:rPr>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22">
    <w:p w:rsidR="00A43C2F" w:rsidRDefault="00A43C2F" w:rsidP="00FC0074">
      <w:pPr>
        <w:pStyle w:val="FootnoteText"/>
      </w:pPr>
      <w:r>
        <w:rPr>
          <w:rStyle w:val="a"/>
          <w:rFonts w:cs="Times New Roman"/>
        </w:rPr>
        <w:footnoteRef/>
      </w:r>
      <w:r>
        <w:rPr>
          <w:lang w:val="el-GR"/>
        </w:rPr>
        <w:tab/>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w:t>
      </w:r>
      <w:r>
        <w:rPr>
          <w:szCs w:val="18"/>
          <w:lang w:val="el-GR"/>
        </w:rPr>
        <w:t>ν.</w:t>
      </w:r>
    </w:p>
  </w:footnote>
  <w:footnote w:id="23">
    <w:p w:rsidR="00A43C2F" w:rsidRDefault="00A43C2F" w:rsidP="00FC0074">
      <w:pPr>
        <w:pStyle w:val="footers"/>
      </w:pPr>
      <w:r>
        <w:rPr>
          <w:rStyle w:val="a"/>
          <w:rFonts w:cs="Times New Roman"/>
        </w:rPr>
        <w:footnoteRef/>
      </w:r>
      <w:r>
        <w:rPr>
          <w:lang w:val="el-GR"/>
        </w:rPr>
        <w:tab/>
        <w:t>Άρθρο 92, παρ.4 του ν. 4412/2016</w:t>
      </w:r>
      <w:r w:rsidRPr="00D55CFE">
        <w:rPr>
          <w:lang w:val="el-GR"/>
        </w:rPr>
        <w:t>, όπως τροποποιήθηκε από την παρ. 8 περ. α του άρθρου 43 του ν. 4605/2019.</w:t>
      </w:r>
    </w:p>
  </w:footnote>
  <w:footnote w:id="24">
    <w:p w:rsidR="00A43C2F" w:rsidRDefault="00A43C2F" w:rsidP="00FC0074">
      <w:pPr>
        <w:pStyle w:val="EndnoteText"/>
        <w:tabs>
          <w:tab w:val="left" w:pos="426"/>
        </w:tabs>
      </w:pPr>
      <w:r>
        <w:rPr>
          <w:rStyle w:val="a"/>
          <w:rFonts w:cs="Times New Roman"/>
        </w:rPr>
        <w:footnoteRef/>
      </w:r>
      <w:r>
        <w:rPr>
          <w:rFonts w:ascii="Times New Roman" w:hAnsi="Times New Roman" w:cs="Times New Roman"/>
          <w:lang w:val="el-GR"/>
        </w:rPr>
        <w:tab/>
      </w:r>
      <w:r>
        <w:rPr>
          <w:sz w:val="18"/>
          <w:szCs w:val="18"/>
          <w:lang w:val="el-GR"/>
        </w:rPr>
        <w:t>Πρβλ. άρθρο 80 παρ. 10 ν. 4412/2016</w:t>
      </w:r>
      <w:r w:rsidRPr="004C5809">
        <w:rPr>
          <w:sz w:val="18"/>
          <w:szCs w:val="18"/>
          <w:lang w:val="el-GR"/>
        </w:rPr>
        <w:t>, όπως τροποποιήθηκε από την παρ. 7, περίπτωση α, υποπερίπτωση αβ του άρθρου 43 του ν. 4605/2019.</w:t>
      </w:r>
    </w:p>
  </w:footnote>
  <w:footnote w:id="25">
    <w:p w:rsidR="00A43C2F" w:rsidRDefault="00A43C2F" w:rsidP="00FC0074">
      <w:pPr>
        <w:pStyle w:val="FootnoteText"/>
      </w:pPr>
      <w:r>
        <w:rPr>
          <w:rStyle w:val="a"/>
          <w:rFonts w:cs="Times New Roman"/>
        </w:rPr>
        <w:footnoteRef/>
      </w:r>
      <w:r>
        <w:rPr>
          <w:lang w:val="el-GR"/>
        </w:rPr>
        <w:tab/>
        <w:t>Με την επιφύλαξη της εν όλω ή εν μέρει σύνταξης των εγγράφων σε άλλη γλώσσα</w:t>
      </w:r>
    </w:p>
  </w:footnote>
  <w:footnote w:id="26">
    <w:p w:rsidR="00A43C2F" w:rsidRDefault="00A43C2F" w:rsidP="00635DD4">
      <w:pPr>
        <w:pStyle w:val="FootnoteText"/>
      </w:pPr>
      <w:r>
        <w:rPr>
          <w:rStyle w:val="a"/>
          <w:rFonts w:ascii="Arial" w:hAnsi="Arial" w:cs="Times New Roman"/>
        </w:rPr>
        <w:footnoteRef/>
      </w:r>
      <w:r>
        <w:rPr>
          <w:lang w:val="el-GR"/>
        </w:rPr>
        <w:tab/>
        <w:t xml:space="preserve">Πρβλ. παρ.3, 4 και 5 άρθρου 72 ν. 4412/2016 </w:t>
      </w:r>
    </w:p>
  </w:footnote>
  <w:footnote w:id="27">
    <w:p w:rsidR="00A43C2F" w:rsidRPr="00866FC3" w:rsidRDefault="00A43C2F" w:rsidP="004A43AE">
      <w:pPr>
        <w:pStyle w:val="FootnoteText"/>
        <w:rPr>
          <w:lang w:val="el-GR"/>
        </w:rPr>
      </w:pPr>
      <w:r w:rsidRPr="00FC0074">
        <w:rPr>
          <w:rStyle w:val="FootnoteReference"/>
          <w:rFonts w:cs="Calibri"/>
        </w:rPr>
        <w:footnoteRef/>
      </w:r>
      <w:r w:rsidRPr="00FC0074">
        <w:rPr>
          <w:lang w:val="el-GR"/>
        </w:rPr>
        <w:t xml:space="preserve">   </w:t>
      </w:r>
      <w:r w:rsidRPr="00866FC3">
        <w:rPr>
          <w:szCs w:val="18"/>
          <w:shd w:val="clear" w:color="auto" w:fill="FFFFFF"/>
          <w:lang w:val="el-GR"/>
        </w:rPr>
        <w:t>Άρθρο 72 παρ. 4 του Ν.4412/2016, όπως τροποποιήθηκε από την παρ. 5 του άρθρου 107 του Ν.4497/2017</w:t>
      </w:r>
    </w:p>
    <w:p w:rsidR="00A43C2F" w:rsidRDefault="00A43C2F" w:rsidP="004A43AE">
      <w:pPr>
        <w:pStyle w:val="FootnoteText"/>
      </w:pPr>
    </w:p>
  </w:footnote>
  <w:footnote w:id="28">
    <w:p w:rsidR="00A43C2F" w:rsidRDefault="00A43C2F" w:rsidP="00635DD4">
      <w:pPr>
        <w:pStyle w:val="FootnoteText"/>
      </w:pPr>
      <w:r>
        <w:rPr>
          <w:rStyle w:val="a"/>
          <w:rFonts w:cs="Times New Roman"/>
        </w:rPr>
        <w:footnoteRef/>
      </w:r>
      <w:r>
        <w:rPr>
          <w:lang w:val="el-GR"/>
        </w:rPr>
        <w:tab/>
        <w:t xml:space="preserve">Στον βαθμό που καλύπτονται από τα Παραρτήματα 1, 2, 4 και 5 και τις γενικές σημειώσεις του σχετικού με την Ένωση Προσαρτήματος </w:t>
      </w:r>
      <w:r>
        <w:t>I</w:t>
      </w:r>
      <w:r>
        <w:rPr>
          <w:lang w:val="el-GR"/>
        </w:rPr>
        <w:t xml:space="preserve"> της ΣΔΣ, καθώς και τις λοιπές διεθνείς συμφωνίες από τις οποίες δεσμεύεται η Ένωση, οι A.</w:t>
      </w:r>
      <w:r>
        <w:rPr>
          <w:lang w:val="en-US"/>
        </w:rPr>
        <w:t>A</w:t>
      </w:r>
      <w:r>
        <w:rPr>
          <w:lang w:val="el-GR"/>
        </w:rPr>
        <w:t xml:space="preserve">. επιφυλάσσουν για τα έργα, τα αγαθά, τις υπηρεσίες και τους οικονομικούς φορείς των χωρών που έχουν υπογράψει τις εν </w:t>
      </w:r>
      <w:r w:rsidRPr="00866FC3">
        <w:rPr>
          <w:lang w:val="el-GR"/>
        </w:rPr>
        <w:t>λόγω συμφωνίες μεταχείριση εξίσου ευνοϊκή με αυτήν που επιφυλάσσουν για τα έργα, τα αγαθά, τις υπηρεσίες και τους οικονομικούς φορείς της Ένωσης</w:t>
      </w:r>
    </w:p>
  </w:footnote>
  <w:footnote w:id="29">
    <w:p w:rsidR="00A43C2F" w:rsidRDefault="00A43C2F" w:rsidP="00635DD4">
      <w:pPr>
        <w:pStyle w:val="foothanging"/>
      </w:pPr>
      <w:r w:rsidRPr="00866FC3">
        <w:rPr>
          <w:rStyle w:val="a"/>
        </w:rPr>
        <w:footnoteRef/>
      </w:r>
      <w:r w:rsidRPr="00866FC3">
        <w:rPr>
          <w:lang w:val="el-GR"/>
        </w:rPr>
        <w:tab/>
        <w:t>Πρβλ. άρθρο 19 παρ. 2 ν. 4412/2016</w:t>
      </w:r>
    </w:p>
  </w:footnote>
  <w:footnote w:id="30">
    <w:p w:rsidR="00A43C2F" w:rsidRDefault="00A43C2F" w:rsidP="00635DD4">
      <w:pPr>
        <w:pStyle w:val="foothanging"/>
      </w:pPr>
      <w:r w:rsidRPr="00866FC3">
        <w:rPr>
          <w:rStyle w:val="a"/>
        </w:rPr>
        <w:footnoteRef/>
      </w:r>
      <w:r w:rsidRPr="00866FC3">
        <w:rPr>
          <w:lang w:val="el-GR"/>
        </w:rPr>
        <w:tab/>
        <w:t>Πρβλ. Άρθρο 19 παρ. 4 ν. 4412/2016</w:t>
      </w:r>
    </w:p>
  </w:footnote>
  <w:footnote w:id="31">
    <w:p w:rsidR="00A43C2F" w:rsidRDefault="00A43C2F" w:rsidP="00635DD4">
      <w:pPr>
        <w:pStyle w:val="foothanging"/>
      </w:pPr>
      <w:r w:rsidRPr="00866FC3">
        <w:rPr>
          <w:rStyle w:val="a"/>
        </w:rPr>
        <w:footnoteRef/>
      </w:r>
      <w:r w:rsidRPr="00866FC3">
        <w:rPr>
          <w:rStyle w:val="a"/>
          <w:lang w:val="el-GR"/>
        </w:rPr>
        <w:tab/>
        <w:t>Πρβλ  παρ. 1 α), 3, 4, 5  του άρθρου 72 του ν.4412/2016</w:t>
      </w:r>
    </w:p>
  </w:footnote>
  <w:footnote w:id="32">
    <w:p w:rsidR="00A43C2F" w:rsidRDefault="00A43C2F" w:rsidP="00635DD4">
      <w:pPr>
        <w:pStyle w:val="FootnoteText"/>
      </w:pPr>
      <w:r>
        <w:rPr>
          <w:rStyle w:val="a"/>
          <w:rFonts w:ascii="Arial" w:hAnsi="Arial" w:cs="Times New Roman"/>
        </w:rPr>
        <w:footnoteRef/>
      </w:r>
      <w:r>
        <w:rPr>
          <w:lang w:val="el-GR"/>
        </w:rPr>
        <w:tab/>
        <w:t>Πρβλ άρθρο 73 και 74 ν. 4412/2016</w:t>
      </w:r>
    </w:p>
  </w:footnote>
  <w:footnote w:id="33">
    <w:p w:rsidR="00A43C2F" w:rsidRDefault="00A43C2F" w:rsidP="00635DD4">
      <w:pPr>
        <w:pStyle w:val="foothanging"/>
      </w:pPr>
      <w:r>
        <w:rPr>
          <w:rStyle w:val="a"/>
          <w:rFonts w:cs="Times New Roman"/>
        </w:rPr>
        <w:footnoteRef/>
      </w:r>
      <w:r>
        <w:rPr>
          <w:lang w:val="el-GR"/>
        </w:rPr>
        <w:tab/>
        <w:t>Πρβλ παρ. 1 άρθρου 73  ν. 4412/2016</w:t>
      </w:r>
      <w:r w:rsidRPr="0094143C">
        <w:rPr>
          <w:lang w:val="el-GR"/>
        </w:rPr>
        <w:t>,</w:t>
      </w:r>
      <w:r w:rsidRPr="001C1807">
        <w:rPr>
          <w:color w:val="FF0000"/>
          <w:lang w:val="el-GR"/>
        </w:rPr>
        <w:t xml:space="preserve"> </w:t>
      </w:r>
      <w:r w:rsidRPr="0094143C">
        <w:rPr>
          <w:color w:val="333300"/>
          <w:lang w:val="el-GR"/>
        </w:rPr>
        <w:t xml:space="preserve">όπως τροποποιήθηκε από τις παρ.6 και 7 του άρθρου 107 του Ν.4497/2017 και από την παρ. Α.1 του άρθρου 39 του Ν. 4488/2017. </w:t>
      </w:r>
    </w:p>
  </w:footnote>
  <w:footnote w:id="34">
    <w:p w:rsidR="00A43C2F" w:rsidRDefault="00A43C2F" w:rsidP="000E34C1">
      <w:pPr>
        <w:pStyle w:val="FootnoteText"/>
      </w:pPr>
      <w:r>
        <w:rPr>
          <w:rStyle w:val="a"/>
          <w:rFonts w:cs="Times New Roman"/>
        </w:rPr>
        <w:footnoteRef/>
      </w:r>
      <w:r w:rsidRPr="006B2C94">
        <w:rPr>
          <w:lang w:val="el-GR"/>
        </w:rPr>
        <w:tab/>
        <w:t xml:space="preserve">Πρβλ.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35">
    <w:p w:rsidR="00A43C2F" w:rsidRDefault="00A43C2F" w:rsidP="000E34C1">
      <w:pPr>
        <w:pStyle w:val="FootnoteText"/>
        <w:ind w:left="0" w:firstLine="0"/>
      </w:pPr>
      <w:r>
        <w:rPr>
          <w:rStyle w:val="a"/>
          <w:rFonts w:cs="Times New Roman"/>
        </w:rPr>
        <w:footnoteRef/>
      </w:r>
      <w:r>
        <w:rPr>
          <w:lang w:val="el-GR"/>
        </w:rPr>
        <w:t xml:space="preserve">       </w:t>
      </w:r>
      <w:r>
        <w:rPr>
          <w:szCs w:val="18"/>
          <w:lang w:val="el-GR"/>
        </w:rPr>
        <w:t>Πρβ. άρθρο 73 παρ. 2 περίπτωση γ του ν. 4412/2016 , η οποία προστέθηκε με το άρθρο 39 του ν. 4488/2017.</w:t>
      </w:r>
    </w:p>
  </w:footnote>
  <w:footnote w:id="36">
    <w:p w:rsidR="00A43C2F" w:rsidRDefault="00A43C2F" w:rsidP="00635DD4">
      <w:pPr>
        <w:tabs>
          <w:tab w:val="left" w:pos="426"/>
        </w:tabs>
        <w:spacing w:after="0"/>
        <w:ind w:left="397" w:hanging="426"/>
      </w:pPr>
      <w:r>
        <w:rPr>
          <w:rStyle w:val="a"/>
          <w:rFonts w:cs="Times New Roman"/>
        </w:rPr>
        <w:footnoteRef/>
      </w:r>
      <w:r>
        <w:rPr>
          <w:sz w:val="18"/>
          <w:szCs w:val="18"/>
          <w:lang w:val="el-GR"/>
        </w:rPr>
        <w:tab/>
        <w:t xml:space="preserve">Επισημαίνεται ότι η πρόβλεψη της παρ. 3 για παρέκκλιση από τον υποχρεωτικό αποκλεισμό των παρ. 1 και 2 αποτελεί δυνατότητα της </w:t>
      </w:r>
      <w:r>
        <w:rPr>
          <w:sz w:val="18"/>
          <w:szCs w:val="18"/>
          <w:lang w:val="en-US"/>
        </w:rPr>
        <w:t>A</w:t>
      </w:r>
      <w:r>
        <w:rPr>
          <w:sz w:val="18"/>
          <w:szCs w:val="18"/>
          <w:lang w:val="el-GR"/>
        </w:rPr>
        <w:t>.</w:t>
      </w:r>
      <w:r>
        <w:rPr>
          <w:sz w:val="18"/>
          <w:szCs w:val="18"/>
          <w:lang w:val="en-US"/>
        </w:rPr>
        <w:t>A</w:t>
      </w:r>
      <w:r>
        <w:rPr>
          <w:sz w:val="18"/>
          <w:szCs w:val="18"/>
          <w:lang w:val="el-GR"/>
        </w:rPr>
        <w:t xml:space="preserve">. (πρβλ. 73 παρ. 3 του ν. 4412/2016). Σε περίπτωση που δεν επιθυμεί να προβλέψει τη σχετική δυνατότητα η </w:t>
      </w:r>
      <w:r>
        <w:rPr>
          <w:sz w:val="18"/>
          <w:szCs w:val="18"/>
          <w:lang w:val="en-US"/>
        </w:rPr>
        <w:t>A</w:t>
      </w:r>
      <w:r>
        <w:rPr>
          <w:sz w:val="18"/>
          <w:szCs w:val="18"/>
          <w:lang w:val="el-GR"/>
        </w:rPr>
        <w:t>.</w:t>
      </w:r>
      <w:r>
        <w:rPr>
          <w:sz w:val="18"/>
          <w:szCs w:val="18"/>
          <w:lang w:val="en-US"/>
        </w:rPr>
        <w:t>A</w:t>
      </w:r>
      <w:r>
        <w:rPr>
          <w:sz w:val="18"/>
          <w:szCs w:val="18"/>
          <w:lang w:val="el-GR"/>
        </w:rPr>
        <w:t>. διαγράφεται η παράγραφος  3 α ή/και β αντίστοιχα.</w:t>
      </w:r>
    </w:p>
  </w:footnote>
  <w:footnote w:id="37">
    <w:p w:rsidR="00A43C2F" w:rsidRDefault="00A43C2F" w:rsidP="00635DD4">
      <w:pPr>
        <w:pStyle w:val="foothanging"/>
      </w:pPr>
      <w:r>
        <w:rPr>
          <w:rStyle w:val="a"/>
          <w:rFonts w:cs="Times New Roman"/>
        </w:rPr>
        <w:footnoteRef/>
      </w:r>
      <w:r>
        <w:rPr>
          <w:lang w:val="el-GR"/>
        </w:rPr>
        <w:tab/>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ΤΕΥΔ, καθώς και τα μέσα απόδειξης του άρθρου 2.2.9.2.</w:t>
      </w:r>
    </w:p>
  </w:footnote>
  <w:footnote w:id="38">
    <w:p w:rsidR="00A43C2F" w:rsidRDefault="00A43C2F" w:rsidP="00635DD4">
      <w:pPr>
        <w:pStyle w:val="foothanging"/>
      </w:pPr>
      <w:r>
        <w:rPr>
          <w:rStyle w:val="a"/>
          <w:rFonts w:cs="Times New Roman"/>
        </w:rPr>
        <w:footnoteRef/>
      </w:r>
      <w:r>
        <w:rPr>
          <w:lang w:val="el-GR"/>
        </w:rPr>
        <w:tab/>
        <w:t xml:space="preserve">Σχετική δήλωση του προσφέροντος οικονομικού φορέα περιλαμβάνεται στο Τ.Ε.Υ.Δ. (για τις συμβάσεις κάτω των ορίων), καθώς και τα μέσα απόδειξης του άρθρου 2.2.9.2. </w:t>
      </w:r>
    </w:p>
  </w:footnote>
  <w:footnote w:id="39">
    <w:p w:rsidR="00A43C2F" w:rsidRDefault="00A43C2F" w:rsidP="000E34C1">
      <w:pPr>
        <w:pStyle w:val="FootnoteText"/>
      </w:pPr>
      <w:r>
        <w:rPr>
          <w:rStyle w:val="a"/>
          <w:rFonts w:cs="Times New Roman"/>
        </w:rPr>
        <w:footnoteRef/>
      </w:r>
      <w:r>
        <w:rPr>
          <w:lang w:val="el-GR"/>
        </w:rPr>
        <w:tab/>
        <w:t>Όπως προηγούμενη υποσημείωση</w:t>
      </w:r>
    </w:p>
  </w:footnote>
  <w:footnote w:id="40">
    <w:p w:rsidR="00A43C2F" w:rsidRDefault="00A43C2F" w:rsidP="00635DD4">
      <w:pPr>
        <w:pStyle w:val="foothanging"/>
      </w:pPr>
      <w:r>
        <w:rPr>
          <w:rStyle w:val="a"/>
          <w:rFonts w:cs="Times New Roman"/>
        </w:rPr>
        <w:footnoteRef/>
      </w:r>
      <w:r>
        <w:rPr>
          <w:lang w:val="el-GR"/>
        </w:rPr>
        <w:tab/>
        <w:t>Πρβλ παρ. 7 άρθρου 73 ν. 4412/2016</w:t>
      </w:r>
      <w:r w:rsidRPr="004A43AE">
        <w:rPr>
          <w:lang w:val="el-GR"/>
        </w:rPr>
        <w:t>,</w:t>
      </w:r>
      <w:r>
        <w:rPr>
          <w:lang w:val="el-GR"/>
        </w:rPr>
        <w:t xml:space="preserve">  όπως τροποποιήθηκε από την </w:t>
      </w:r>
      <w:r w:rsidRPr="00A71BD6">
        <w:rPr>
          <w:color w:val="FF0000"/>
          <w:lang w:val="el-GR"/>
        </w:rPr>
        <w:t>παρ.</w:t>
      </w:r>
      <w:r>
        <w:rPr>
          <w:color w:val="FF0000"/>
          <w:lang w:val="el-GR"/>
        </w:rPr>
        <w:t>8</w:t>
      </w:r>
      <w:r w:rsidRPr="00A71BD6">
        <w:rPr>
          <w:color w:val="FF0000"/>
          <w:lang w:val="el-GR"/>
        </w:rPr>
        <w:t xml:space="preserve"> του άρθρου 107 του Ν.4497/2017</w:t>
      </w:r>
      <w:r>
        <w:rPr>
          <w:lang w:val="el-GR"/>
        </w:rPr>
        <w:t>.</w:t>
      </w:r>
    </w:p>
  </w:footnote>
  <w:footnote w:id="41">
    <w:p w:rsidR="00A43C2F" w:rsidRDefault="00A43C2F">
      <w:pPr>
        <w:pStyle w:val="FootnoteText"/>
      </w:pPr>
      <w:r>
        <w:rPr>
          <w:rStyle w:val="FootnoteReference"/>
          <w:rFonts w:cs="Calibri"/>
        </w:rPr>
        <w:footnoteRef/>
      </w:r>
      <w:r w:rsidRPr="008C4C6F">
        <w:rPr>
          <w:lang w:val="el-GR"/>
        </w:rPr>
        <w:t xml:space="preserve"> </w:t>
      </w:r>
      <w:r w:rsidRPr="00DF5959">
        <w:rPr>
          <w:color w:val="FF0000"/>
          <w:lang w:val="el-GR"/>
        </w:rPr>
        <w:t>Άρθρο 73 παρ.10 του Ν.4412/2016, όπως συμπληρώθηκε από την παρ. 9 του άρθρου 107 του Ν.4497/2017</w:t>
      </w:r>
    </w:p>
  </w:footnote>
  <w:footnote w:id="42">
    <w:p w:rsidR="00A43C2F" w:rsidRDefault="00A43C2F" w:rsidP="00635DD4">
      <w:pPr>
        <w:pStyle w:val="foothanging"/>
      </w:pPr>
      <w:r>
        <w:rPr>
          <w:rStyle w:val="a"/>
          <w:rFonts w:cs="Times New Roman"/>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xml:space="preserve">. και πρέπει να σχετίζονται και να είναι ανάλογα με το αντικείμενο της σύμβασης (Πρβλ. άρθρο 75 παρ. 1 του ν. 4412/2016). Επισημαίνεται, επίσης, ότι οι </w:t>
      </w:r>
      <w:r>
        <w:rPr>
          <w:lang w:val="en-US"/>
        </w:rPr>
        <w:t>A</w:t>
      </w:r>
      <w:r>
        <w:rPr>
          <w:lang w:val="el-GR"/>
        </w:rPr>
        <w:t>.</w:t>
      </w:r>
      <w:r>
        <w:rPr>
          <w:lang w:val="en-US"/>
        </w:rPr>
        <w:t>A</w:t>
      </w:r>
      <w:r>
        <w:rPr>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
  </w:footnote>
  <w:footnote w:id="43">
    <w:p w:rsidR="00A43C2F" w:rsidRDefault="00A43C2F" w:rsidP="00635DD4">
      <w:pPr>
        <w:pStyle w:val="FootnoteText"/>
      </w:pPr>
      <w:r>
        <w:rPr>
          <w:rStyle w:val="a"/>
          <w:rFonts w:ascii="Arial" w:hAnsi="Arial" w:cs="Times New Roman"/>
        </w:rPr>
        <w:footnoteRef/>
      </w:r>
      <w:r>
        <w:rPr>
          <w:lang w:val="el-GR"/>
        </w:rPr>
        <w:tab/>
        <w:t>Πρβλ άρθρο  75 παρ. 2 ν. 4412/2016</w:t>
      </w:r>
    </w:p>
  </w:footnote>
  <w:footnote w:id="44">
    <w:p w:rsidR="00A43C2F" w:rsidRDefault="00A43C2F" w:rsidP="00635DD4">
      <w:pPr>
        <w:pStyle w:val="FootnoteText"/>
      </w:pPr>
      <w:r>
        <w:rPr>
          <w:rStyle w:val="a"/>
          <w:rFonts w:cs="Times New Roman"/>
        </w:rPr>
        <w:footnoteRef/>
      </w:r>
      <w:r>
        <w:rPr>
          <w:lang w:val="el-GR"/>
        </w:rPr>
        <w:tab/>
        <w:t xml:space="preserve">Πρβλ. Παράρτημα </w:t>
      </w:r>
      <w:r>
        <w:t>XI</w:t>
      </w:r>
      <w:r>
        <w:rPr>
          <w:lang w:val="el-GR"/>
        </w:rPr>
        <w:t xml:space="preserve"> Προσαρτήματος Α ν. 4412/2016</w:t>
      </w:r>
    </w:p>
  </w:footnote>
  <w:footnote w:id="45">
    <w:p w:rsidR="00A43C2F" w:rsidRDefault="00A43C2F" w:rsidP="00635DD4">
      <w:pPr>
        <w:pStyle w:val="FootnoteText"/>
        <w:rPr>
          <w:lang w:val="el-GR"/>
        </w:rPr>
      </w:pPr>
      <w:r>
        <w:rPr>
          <w:rStyle w:val="a"/>
          <w:rFonts w:ascii="Arial" w:hAnsi="Arial" w:cs="Times New Roman"/>
        </w:rPr>
        <w:footnoteRef/>
      </w:r>
      <w:r>
        <w:rPr>
          <w:lang w:val="el-GR"/>
        </w:rPr>
        <w:tab/>
        <w:t>Πρβλ άρθρο 75 παρ. 3 ν. 4412/2016. Οι Α.Α. μπορούν να επιλέξουν ένα ή περισσότερα από τα κριτήρια που αναφέρονται στο παρόν άρθρο και να διαμορφώσουν αντίστοιχα τα πεδία του Τ.Ε.Υ.Δ. (για τις συμβάσεις κάτω των ορίων), σύμφωνα με το άρθρο 2.2.9.1, 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p w:rsidR="00A43C2F" w:rsidRDefault="00A43C2F" w:rsidP="00635DD4">
      <w:pPr>
        <w:pStyle w:val="FootnoteText"/>
      </w:pPr>
      <w:r>
        <w:rPr>
          <w:lang w:val="el-GR"/>
        </w:rPr>
        <w:tab/>
        <w:t xml:space="preserve">Πρβλ.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την Ενότητα </w:t>
      </w:r>
      <w:r>
        <w:rPr>
          <w:lang w:val="en-US"/>
        </w:rPr>
        <w:t>I</w:t>
      </w:r>
      <w:r>
        <w:rPr>
          <w:lang w:val="el-GR"/>
        </w:rPr>
        <w:t>ΙΙ, όπου παρατίθενται σχετικά  παραδείγματα.</w:t>
      </w:r>
    </w:p>
  </w:footnote>
  <w:footnote w:id="46">
    <w:p w:rsidR="00A43C2F" w:rsidRDefault="00A43C2F" w:rsidP="00635DD4">
      <w:pPr>
        <w:pStyle w:val="FootnoteText"/>
        <w:rPr>
          <w:lang w:val="el-GR"/>
        </w:rPr>
      </w:pPr>
      <w:r>
        <w:rPr>
          <w:rStyle w:val="a"/>
          <w:rFonts w:ascii="Arial" w:hAnsi="Arial" w:cs="Times New Roman"/>
        </w:rPr>
        <w:footnoteRef/>
      </w:r>
      <w:r>
        <w:rPr>
          <w:lang w:val="el-GR"/>
        </w:rPr>
        <w:tab/>
        <w:t xml:space="preserve">Πρβλ άρθρο 75 παρ. 4 ν. 4412/2016. Όσον αφορά την τεχνική και επαγγελματική ικανότητα, οι Α.Α. μπορούν να επιβάλλουν απαιτήσεις που να εξασφαλίζουν ότι οι οικονομικοί φορείς διαθέτουν </w:t>
      </w:r>
      <w:r>
        <w:rPr>
          <w:u w:val="single"/>
          <w:lang w:val="el-GR"/>
        </w:rPr>
        <w:t>τ</w:t>
      </w:r>
      <w:r>
        <w:rPr>
          <w:lang w:val="el-GR"/>
        </w:rPr>
        <w:t xml:space="preserve">ους αναγκαίους ανθρώπινους και τεχνικούς πόρους και την εμπειρία για να εκτελέσουν τη σύμβαση σε κατάλληλο επίπεδο ποιότητας. Οι Α.Α. μπορεί να απαιτούν ειδικότερα από τους οικονομικούς φορείς, να διαθέτουν ικανοποιητικό επίπεδο εμπειρίας, αποδεικνυόμενο με κατάλληλες συστάσεις από συμβάσεις που έχουν εκτελεστεί κατά το παρελθόν. Μια Α.Α. μπορεί να θεωρεί ότι ένας οικονομικός φορέας δεν διαθέτει τις απαιτούμενες επαγγελματικές ικανότητες εάν διαπιστώσει ότι αυτός έχει συγκρουόμενα συμφέροντα που ενδέχεται να επηρεάσουν αρνητικά την εκτέλεση της σύμβασης. </w:t>
      </w:r>
    </w:p>
    <w:p w:rsidR="00A43C2F" w:rsidRDefault="00A43C2F" w:rsidP="00635DD4">
      <w:pPr>
        <w:pStyle w:val="FootnoteText"/>
        <w:ind w:firstLine="0"/>
      </w:pPr>
      <w:r>
        <w:rPr>
          <w:lang w:val="el-GR"/>
        </w:rPr>
        <w:tab/>
        <w:t xml:space="preserve">Οι Α.Α. μπορούν να επιλέξουν ένα ή περισσότερα από τα κριτήρια που αναφέρονται στο παρόν άρθρο και να διαμορφώσουν αντίστοιχα τα πεδία του Τ.Ε.Υ.Δ. (για τις συμβάσεις κάτω των ορίων),καθώς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τεχνικής και επαγγελματικής ικανότητας, τα οποία πρέπει να καλύπτουν οι προσφέροντες οικονομικοί φορείς με αναφορά σε συγκεκριμένα μεγέθη (π.χ. τουλάχιστον ......... συναφείς παραδόσεις τα 3 τελευταία έτη) κατά τρόπο αντικειμενικό, διαφανή χωρίς να εισάγουν διακρίσεις σε βάρος των συμμετεχόντων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 Πρβλ.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την Ενότητα </w:t>
      </w:r>
      <w:r>
        <w:rPr>
          <w:lang w:val="en-US"/>
        </w:rPr>
        <w:t>IV</w:t>
      </w:r>
      <w:r>
        <w:rPr>
          <w:lang w:val="el-GR"/>
        </w:rPr>
        <w:t xml:space="preserve"> παρ. 1, όπου παρατίθενται σχετικά  παραδείγματα.</w:t>
      </w:r>
    </w:p>
  </w:footnote>
  <w:footnote w:id="47">
    <w:p w:rsidR="00A43C2F" w:rsidRDefault="00A43C2F" w:rsidP="00635DD4">
      <w:pPr>
        <w:pStyle w:val="foothanging"/>
      </w:pPr>
      <w:r>
        <w:rPr>
          <w:rStyle w:val="a"/>
          <w:rFonts w:ascii="Arial" w:hAnsi="Arial" w:cs="Times New Roman"/>
        </w:rPr>
        <w:footnoteRef/>
      </w:r>
      <w:r>
        <w:rPr>
          <w:lang w:val="el-GR"/>
        </w:rPr>
        <w:tab/>
        <w:t>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(Πρβλ. άρθρο 82 ν. 4412/2016)</w:t>
      </w:r>
    </w:p>
  </w:footnote>
  <w:footnote w:id="48">
    <w:p w:rsidR="00A43C2F" w:rsidRDefault="00A43C2F" w:rsidP="00635DD4">
      <w:pPr>
        <w:pStyle w:val="FootnoteText"/>
      </w:pPr>
      <w:r>
        <w:rPr>
          <w:rStyle w:val="a"/>
          <w:rFonts w:cs="Times New Roman"/>
        </w:rPr>
        <w:footnoteRef/>
      </w:r>
      <w:r>
        <w:rPr>
          <w:lang w:val="el-GR"/>
        </w:rPr>
        <w:tab/>
        <w:t xml:space="preserve">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 Μέρος </w:t>
      </w:r>
      <w:r>
        <w:rPr>
          <w:lang w:val="en-US"/>
        </w:rPr>
        <w:t>VI</w:t>
      </w:r>
      <w:r>
        <w:rPr>
          <w:lang w:val="el-GR"/>
        </w:rPr>
        <w:t xml:space="preserve"> Τελικές δηλώσεις </w:t>
      </w:r>
    </w:p>
  </w:footnote>
  <w:footnote w:id="49">
    <w:p w:rsidR="00A43C2F" w:rsidRDefault="00A43C2F" w:rsidP="00C666DB">
      <w:pPr>
        <w:pStyle w:val="FootnoteText"/>
      </w:pPr>
      <w:r>
        <w:rPr>
          <w:rStyle w:val="FootnoteReference"/>
          <w:rFonts w:cs="Calibri"/>
        </w:rPr>
        <w:footnoteRef/>
      </w:r>
      <w:r w:rsidRPr="00D9400B">
        <w:rPr>
          <w:lang w:val="el-GR"/>
        </w:rPr>
        <w:t xml:space="preserve"> </w:t>
      </w:r>
      <w:r w:rsidRPr="00D9400B">
        <w:rPr>
          <w:lang w:val="el-GR"/>
        </w:rPr>
        <w:tab/>
        <w:t>Πρβ. άρθρο 79Α παρ. 4 του ν. 4412/2016, όπως τροποποιήθηκε από το άρθρο 43 παρ. 6 του ν. 4605/2019 (52 Α’)</w:t>
      </w:r>
    </w:p>
  </w:footnote>
  <w:footnote w:id="50">
    <w:p w:rsidR="00A43C2F" w:rsidRDefault="00A43C2F" w:rsidP="00C666DB">
      <w:pPr>
        <w:pStyle w:val="FootnoteText"/>
      </w:pPr>
      <w:r>
        <w:rPr>
          <w:rStyle w:val="a"/>
          <w:rFonts w:cs="Times New Roman"/>
        </w:rPr>
        <w:footnoteRef/>
      </w:r>
      <w:r>
        <w:rPr>
          <w:lang w:val="el-GR"/>
        </w:rPr>
        <w:tab/>
        <w:t>Πρβλ. ομοίως ανωτέρω υποσημειώσεις ως προς την υπογραφή του ΕΕΕΣ.</w:t>
      </w:r>
    </w:p>
  </w:footnote>
  <w:footnote w:id="51">
    <w:p w:rsidR="00A43C2F" w:rsidRDefault="00A43C2F" w:rsidP="00635DD4">
      <w:pPr>
        <w:pStyle w:val="foothanging"/>
      </w:pPr>
      <w:r>
        <w:rPr>
          <w:rStyle w:val="a"/>
          <w:rFonts w:cs="Times New Roman"/>
        </w:rPr>
        <w:footnoteRef/>
      </w:r>
      <w:r>
        <w:rPr>
          <w:lang w:val="el-GR"/>
        </w:rPr>
        <w:tab/>
        <w:t xml:space="preserve">Πρβ. 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στα άρθρα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52">
    <w:p w:rsidR="00A43C2F" w:rsidRDefault="00A43C2F">
      <w:pPr>
        <w:pStyle w:val="FootnoteText"/>
      </w:pPr>
      <w:r>
        <w:rPr>
          <w:rStyle w:val="FootnoteReference"/>
          <w:rFonts w:cs="Calibri"/>
        </w:rPr>
        <w:footnoteRef/>
      </w:r>
      <w:r w:rsidRPr="00C666DB">
        <w:rPr>
          <w:lang w:val="el-GR"/>
        </w:rPr>
        <w:t xml:space="preserve"> </w:t>
      </w:r>
      <w:r>
        <w:rPr>
          <w:lang w:val="el-GR"/>
        </w:rPr>
        <w:t xml:space="preserve">       </w:t>
      </w:r>
      <w:r w:rsidRPr="00D9400B">
        <w:rPr>
          <w:lang w:val="el-GR"/>
        </w:rPr>
        <w:t>Για τον χρόνο έκδοσης και ισχύος των αποδεικτικών μέσων, πρβλ και το με αρ πρωτ 2210/19-04-2019 (ΑΔΑ : 66ΓΠΟΞΤΒ-Ζ9Κ) έγγραφο της ΕΑΑΔΗΣΥ.</w:t>
      </w:r>
    </w:p>
  </w:footnote>
  <w:footnote w:id="53">
    <w:p w:rsidR="00A43C2F" w:rsidRDefault="00A43C2F" w:rsidP="00635DD4">
      <w:pPr>
        <w:pStyle w:val="FootnoteText"/>
      </w:pPr>
      <w:r>
        <w:rPr>
          <w:rStyle w:val="a"/>
          <w:rFonts w:cs="Times New Roman"/>
        </w:rPr>
        <w:footnoteRef/>
      </w:r>
      <w:r>
        <w:rPr>
          <w:lang w:val="el-GR"/>
        </w:rPr>
        <w:tab/>
        <w:t>Πρβλ άρθρο 104 παρ. 1 ν. 4412/2016</w:t>
      </w:r>
    </w:p>
  </w:footnote>
  <w:footnote w:id="54">
    <w:p w:rsidR="00A43C2F" w:rsidRDefault="00A43C2F" w:rsidP="00635DD4">
      <w:pPr>
        <w:pStyle w:val="FootnoteText"/>
      </w:pPr>
      <w:r>
        <w:rPr>
          <w:rStyle w:val="a"/>
          <w:rFonts w:cs="Times New Roman"/>
        </w:rPr>
        <w:footnoteRef/>
      </w:r>
      <w:r>
        <w:rPr>
          <w:lang w:val="el-GR"/>
        </w:rPr>
        <w:tab/>
        <w:t>Πρβλ άρθρο 78 παρ. 1 ν. 4412/2016</w:t>
      </w:r>
    </w:p>
  </w:footnote>
  <w:footnote w:id="55">
    <w:p w:rsidR="00A43C2F" w:rsidRDefault="00A43C2F" w:rsidP="00635DD4">
      <w:pPr>
        <w:pStyle w:val="FootnoteText"/>
      </w:pPr>
      <w:r>
        <w:rPr>
          <w:rStyle w:val="a"/>
          <w:rFonts w:cs="Times New Roman"/>
        </w:rPr>
        <w:footnoteRef/>
      </w:r>
      <w:r>
        <w:rPr>
          <w:lang w:val="el-GR"/>
        </w:rPr>
        <w:tab/>
        <w:t xml:space="preserve">Η αναφορά στην παρ. 2.2.3.4 προβλέπεται εφόσον η </w:t>
      </w:r>
      <w:r>
        <w:rPr>
          <w:lang w:val="en-US"/>
        </w:rPr>
        <w:t>A</w:t>
      </w:r>
      <w:r>
        <w:rPr>
          <w:lang w:val="el-GR"/>
        </w:rPr>
        <w:t>.</w:t>
      </w:r>
      <w:r>
        <w:rPr>
          <w:lang w:val="en-US"/>
        </w:rPr>
        <w:t>A</w:t>
      </w:r>
      <w:r>
        <w:rPr>
          <w:lang w:val="el-GR"/>
        </w:rPr>
        <w:t>. ορίσει στη Διακήρυξη έναν, περισσότερους ή όλους τους λόγους αποκλεισμού της εν λόγω παραγράφου. Συμπληρώνεται αναλόγως  (πρβλ παρ. 1 άρθρο 78 ν. 4412/2016</w:t>
      </w:r>
    </w:p>
  </w:footnote>
  <w:footnote w:id="56">
    <w:p w:rsidR="00A43C2F" w:rsidRDefault="00A43C2F" w:rsidP="00635DD4">
      <w:pPr>
        <w:pStyle w:val="FootnoteText"/>
      </w:pPr>
      <w:r>
        <w:rPr>
          <w:rStyle w:val="a"/>
          <w:rFonts w:cs="Times New Roman"/>
        </w:rPr>
        <w:footnoteRef/>
      </w:r>
      <w:r>
        <w:rPr>
          <w:lang w:val="el-GR"/>
        </w:rPr>
        <w:tab/>
        <w:t>Πρβλ άρθρο 79 παρ. 6 ν. 4412/2016.</w:t>
      </w:r>
    </w:p>
  </w:footnote>
  <w:footnote w:id="57">
    <w:p w:rsidR="00A43C2F" w:rsidRDefault="00A43C2F" w:rsidP="00E438EC">
      <w:pPr>
        <w:pStyle w:val="FootnoteText"/>
      </w:pPr>
      <w:r>
        <w:rPr>
          <w:rStyle w:val="FootnoteReference"/>
          <w:rFonts w:cs="Calibri"/>
        </w:rPr>
        <w:footnoteRef/>
      </w:r>
      <w:r w:rsidRPr="009B429E">
        <w:rPr>
          <w:lang w:val="el-GR"/>
        </w:rPr>
        <w:t xml:space="preserve"> </w:t>
      </w:r>
      <w:r>
        <w:rPr>
          <w:lang w:val="el-GR"/>
        </w:rPr>
        <w:tab/>
      </w:r>
      <w:r w:rsidRPr="00CC5757">
        <w:rPr>
          <w:lang w:val="el-GR"/>
        </w:rPr>
        <w:t xml:space="preserve">Πρβ. </w:t>
      </w:r>
      <w:r>
        <w:rPr>
          <w:lang w:val="el-GR"/>
        </w:rPr>
        <w:t>παράγραφο 12 άρθρου 80 του ν.4412/2016, όπως αυτή προστέθηκε με το άρθρο 43 παρ. 7, περ. α,</w:t>
      </w:r>
      <w:r w:rsidRPr="000D1E44">
        <w:rPr>
          <w:lang w:val="el-GR"/>
        </w:rPr>
        <w:t xml:space="preserve"> </w:t>
      </w:r>
      <w:r>
        <w:rPr>
          <w:lang w:val="el-GR"/>
        </w:rPr>
        <w:t xml:space="preserve">υποπερίπτωση </w:t>
      </w:r>
      <w:r w:rsidRPr="000D1E44">
        <w:rPr>
          <w:lang w:val="el-GR"/>
        </w:rPr>
        <w:t>αδ</w:t>
      </w:r>
      <w:r w:rsidRPr="00CC5757">
        <w:rPr>
          <w:lang w:val="el-GR"/>
        </w:rPr>
        <w:t>’</w:t>
      </w:r>
      <w:r w:rsidRPr="000D1E44">
        <w:rPr>
          <w:lang w:val="el-GR"/>
        </w:rPr>
        <w:t xml:space="preserve"> του ν. 4605/2019.</w:t>
      </w:r>
    </w:p>
  </w:footnote>
  <w:footnote w:id="58">
    <w:p w:rsidR="00A43C2F" w:rsidRDefault="00A43C2F" w:rsidP="00635DD4">
      <w:pPr>
        <w:pStyle w:val="foothanging"/>
        <w:rPr>
          <w:lang w:val="el-GR"/>
        </w:rPr>
      </w:pPr>
      <w:r>
        <w:rPr>
          <w:rStyle w:val="a"/>
          <w:rFonts w:cs="Times New Roman"/>
        </w:rPr>
        <w:footnoteRef/>
      </w:r>
      <w:r>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A43C2F" w:rsidRDefault="00A43C2F" w:rsidP="00635DD4">
      <w:pPr>
        <w:pStyle w:val="foothanging"/>
        <w:rPr>
          <w:lang w:val="el-GR"/>
        </w:rPr>
      </w:pPr>
      <w:r>
        <w:rPr>
          <w:lang w:val="el-GR"/>
        </w:rPr>
        <w:tab/>
        <w:t>1. Απλά αντίγραφα δημοσίων εγγράφων:</w:t>
      </w:r>
    </w:p>
    <w:p w:rsidR="00A43C2F" w:rsidRDefault="00A43C2F" w:rsidP="00635DD4">
      <w:pPr>
        <w:pStyle w:val="foothanging"/>
        <w:rPr>
          <w:lang w:val="el-GR"/>
        </w:rPr>
      </w:pPr>
      <w:r>
        <w:rPr>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A43C2F" w:rsidRDefault="00A43C2F" w:rsidP="00635DD4">
      <w:pPr>
        <w:pStyle w:val="foothanging"/>
        <w:rPr>
          <w:lang w:val="el-GR"/>
        </w:rPr>
      </w:pPr>
      <w:r>
        <w:rPr>
          <w:lang w:val="el-GR"/>
        </w:rPr>
        <w:tab/>
        <w:t>2. Απλά αντίγραφα αλλοδαπών δημοσίων εγγράφων:</w:t>
      </w:r>
    </w:p>
    <w:p w:rsidR="00A43C2F" w:rsidRDefault="00A43C2F" w:rsidP="00635DD4">
      <w:pPr>
        <w:pStyle w:val="foothanging"/>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A43C2F" w:rsidRDefault="00A43C2F" w:rsidP="00635DD4">
      <w:pPr>
        <w:pStyle w:val="foothanging"/>
        <w:rPr>
          <w:lang w:val="el-GR"/>
        </w:rPr>
      </w:pPr>
      <w:r>
        <w:rPr>
          <w:lang w:val="el-GR"/>
        </w:rPr>
        <w:tab/>
        <w:t xml:space="preserve">3. Απλά αντίγραφα ιδιωτικών εγγράφων: </w:t>
      </w:r>
    </w:p>
    <w:p w:rsidR="00A43C2F" w:rsidRDefault="00A43C2F" w:rsidP="00635DD4">
      <w:pPr>
        <w:pStyle w:val="foothanging"/>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A43C2F" w:rsidRDefault="00A43C2F" w:rsidP="00635DD4">
      <w:pPr>
        <w:pStyle w:val="foothanging"/>
        <w:rPr>
          <w:lang w:val="el-GR"/>
        </w:rPr>
      </w:pPr>
      <w:r>
        <w:rPr>
          <w:lang w:val="el-GR"/>
        </w:rPr>
        <w:tab/>
        <w:t xml:space="preserve">4. Πρωτότυπα έγγραφα και επικυρωμένα αντίγραφα </w:t>
      </w:r>
    </w:p>
    <w:p w:rsidR="00A43C2F" w:rsidRDefault="00A43C2F" w:rsidP="00635DD4">
      <w:pPr>
        <w:pStyle w:val="foothanging"/>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59">
    <w:p w:rsidR="00A43C2F" w:rsidRDefault="00A43C2F" w:rsidP="00E438EC">
      <w:pPr>
        <w:pStyle w:val="FootnoteText"/>
      </w:pPr>
      <w:r>
        <w:rPr>
          <w:rStyle w:val="FootnoteReference"/>
          <w:rFonts w:cs="Calibri"/>
        </w:rPr>
        <w:footnoteRef/>
      </w:r>
      <w:r w:rsidRPr="00D20356">
        <w:rPr>
          <w:lang w:val="el-GR"/>
        </w:rPr>
        <w:t xml:space="preserve"> </w:t>
      </w:r>
      <w:r>
        <w:rPr>
          <w:lang w:val="el-GR"/>
        </w:rPr>
        <w:tab/>
      </w:r>
      <w:r w:rsidRPr="008E73BE">
        <w:rPr>
          <w:lang w:val="el-GR"/>
        </w:rPr>
        <w:t>Πρβ</w:t>
      </w:r>
      <w:r>
        <w:rPr>
          <w:lang w:val="el-GR"/>
        </w:rPr>
        <w:t>λ</w:t>
      </w:r>
      <w:r w:rsidRPr="008E73BE">
        <w:rPr>
          <w:lang w:val="el-GR"/>
        </w:rPr>
        <w:t>.</w:t>
      </w:r>
      <w:r>
        <w:rPr>
          <w:lang w:val="el-GR"/>
        </w:rPr>
        <w:t xml:space="preserve"> παρ. 12 άρθρου 80 του ν.4412/2016, όπως αυτή  προστέθηκε με το ά</w:t>
      </w:r>
      <w:r w:rsidRPr="008E73BE">
        <w:rPr>
          <w:lang w:val="el-GR"/>
        </w:rPr>
        <w:t>ρθρο 43 παρ. 7</w:t>
      </w:r>
      <w:r>
        <w:rPr>
          <w:lang w:val="el-GR"/>
        </w:rPr>
        <w:t xml:space="preserve"> περ.</w:t>
      </w:r>
      <w:r w:rsidRPr="008E73BE">
        <w:rPr>
          <w:lang w:val="el-GR"/>
        </w:rPr>
        <w:t xml:space="preserve"> α</w:t>
      </w:r>
      <w:r>
        <w:rPr>
          <w:lang w:val="el-GR"/>
        </w:rPr>
        <w:t>, υποπερίπτωση</w:t>
      </w:r>
      <w:r w:rsidRPr="008E73BE">
        <w:rPr>
          <w:lang w:val="el-GR"/>
        </w:rPr>
        <w:t xml:space="preserve"> αδ’ του ν. 4605/2019.</w:t>
      </w:r>
    </w:p>
  </w:footnote>
  <w:footnote w:id="60">
    <w:p w:rsidR="00A43C2F" w:rsidRDefault="00A43C2F" w:rsidP="00E438EC">
      <w:pPr>
        <w:pStyle w:val="FootnoteText"/>
        <w:ind w:left="0"/>
      </w:pPr>
      <w:r>
        <w:rPr>
          <w:rStyle w:val="FootnoteReference"/>
          <w:rFonts w:cs="Calibri"/>
        </w:rPr>
        <w:footnoteRef/>
      </w:r>
      <w:r>
        <w:rPr>
          <w:lang w:val="el-GR"/>
        </w:rPr>
        <w:t xml:space="preserve"> </w:t>
      </w:r>
      <w:r>
        <w:rPr>
          <w:lang w:val="el-GR"/>
        </w:rPr>
        <w:tab/>
      </w:r>
      <w:r w:rsidRPr="005609B2">
        <w:rPr>
          <w:color w:val="000000"/>
          <w:lang w:val="el-GR"/>
        </w:rPr>
        <w:t>Πρβλ. παρ. 12 άρθρου 80 του ν.4412/2016, όπως αυτή προστέθηκε με το άρθρο 43 παρ. 7 περ. α υποπερίπτωση αδ’ του ν. 4605/2019.</w:t>
      </w:r>
    </w:p>
  </w:footnote>
  <w:footnote w:id="61">
    <w:p w:rsidR="00A43C2F" w:rsidRDefault="00A43C2F" w:rsidP="00E438EC">
      <w:pPr>
        <w:pStyle w:val="FootnoteText"/>
        <w:ind w:left="0"/>
      </w:pPr>
      <w:r w:rsidRPr="005609B2">
        <w:rPr>
          <w:rStyle w:val="a"/>
          <w:rFonts w:cs="Times New Roman"/>
          <w:color w:val="000000"/>
        </w:rPr>
        <w:footnoteRef/>
      </w:r>
      <w:r w:rsidRPr="005609B2">
        <w:rPr>
          <w:color w:val="000000"/>
          <w:szCs w:val="18"/>
          <w:lang w:val="el-GR"/>
        </w:rPr>
        <w:t xml:space="preserve"> Με εκτύπωση της καρτέλας “Στοιχεία Μητρώου/ Επιχείρησης”, όπως αυτά εμφανίζονται στο taxisnet.</w:t>
      </w:r>
    </w:p>
  </w:footnote>
  <w:footnote w:id="62">
    <w:p w:rsidR="00A43C2F" w:rsidRDefault="00A43C2F" w:rsidP="00E438EC">
      <w:pPr>
        <w:pStyle w:val="WW-Caption111111111"/>
        <w:spacing w:before="0" w:after="0"/>
      </w:pPr>
      <w:r w:rsidRPr="005609B2">
        <w:rPr>
          <w:rStyle w:val="FootnoteReference"/>
          <w:rFonts w:cs="Mangal"/>
          <w:color w:val="000000"/>
        </w:rPr>
        <w:footnoteRef/>
      </w:r>
      <w:r w:rsidRPr="005609B2">
        <w:rPr>
          <w:color w:val="000000"/>
          <w:lang w:val="el-GR"/>
        </w:rPr>
        <w:t xml:space="preserve"> </w:t>
      </w:r>
      <w:r w:rsidRPr="005609B2">
        <w:rPr>
          <w:rFonts w:cs="Calibri"/>
          <w:i w:val="0"/>
          <w:iCs w:val="0"/>
          <w:color w:val="000000"/>
          <w:sz w:val="18"/>
          <w:szCs w:val="20"/>
          <w:lang w:val="el-GR"/>
        </w:rPr>
        <w:t>Πρβλ. παράγραφο 12 άρθρου 80 του ν.4412/2016, όπως αυτή προστέθηκε με το άρθρο 43 παρ. 7, περ. α, υποπερίπτωση αδ’ του ν. 4605/2019.</w:t>
      </w:r>
    </w:p>
  </w:footnote>
  <w:footnote w:id="63">
    <w:p w:rsidR="00A43C2F" w:rsidRDefault="00A43C2F" w:rsidP="00E438EC">
      <w:pPr>
        <w:pStyle w:val="FootnoteText"/>
        <w:ind w:left="0"/>
      </w:pPr>
      <w:r w:rsidRPr="005609B2">
        <w:rPr>
          <w:rStyle w:val="FootnoteReference"/>
          <w:rFonts w:cs="Calibri"/>
          <w:color w:val="000000"/>
        </w:rPr>
        <w:footnoteRef/>
      </w:r>
      <w:r w:rsidRPr="005609B2">
        <w:rPr>
          <w:color w:val="000000"/>
          <w:lang w:val="el-GR"/>
        </w:rPr>
        <w:t xml:space="preserve"> </w:t>
      </w:r>
      <w:r w:rsidRPr="005609B2">
        <w:rPr>
          <w:color w:val="000000"/>
          <w:lang w:val="el-GR"/>
        </w:rPr>
        <w:tab/>
        <w:t xml:space="preserve">Πρβ. άρθρο 376 παρ. 17 του ν. 4412/2016, όπως προστέθηκε με το άρθρο 43 παρ. 46 περ. α’ του ν. 4605/2019. </w:t>
      </w:r>
    </w:p>
  </w:footnote>
  <w:footnote w:id="64">
    <w:p w:rsidR="00A43C2F" w:rsidRDefault="00A43C2F" w:rsidP="00635DD4">
      <w:pPr>
        <w:pStyle w:val="FootnoteText"/>
      </w:pPr>
      <w:r>
        <w:rPr>
          <w:rStyle w:val="a"/>
          <w:rFonts w:cs="Times New Roman"/>
        </w:rPr>
        <w:footnoteRef/>
      </w:r>
      <w:r>
        <w:rPr>
          <w:lang w:val="el-GR"/>
        </w:rPr>
        <w:tab/>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65">
    <w:p w:rsidR="00A43C2F" w:rsidRDefault="00A43C2F" w:rsidP="00E438EC">
      <w:pPr>
        <w:pStyle w:val="FootnoteText"/>
      </w:pPr>
      <w:r>
        <w:rPr>
          <w:rStyle w:val="FootnoteReference"/>
          <w:rFonts w:cs="Calibri"/>
        </w:rPr>
        <w:footnoteRef/>
      </w:r>
      <w:r w:rsidRPr="00ED6CC6">
        <w:rPr>
          <w:lang w:val="el-GR"/>
        </w:rPr>
        <w:t xml:space="preserve"> </w:t>
      </w:r>
      <w:r>
        <w:rPr>
          <w:lang w:val="el-GR"/>
        </w:rPr>
        <w:tab/>
      </w:r>
      <w:r w:rsidRPr="00ED6CC6">
        <w:rPr>
          <w:lang w:val="el-GR"/>
        </w:rPr>
        <w:t>Πρβ</w:t>
      </w:r>
      <w:r>
        <w:rPr>
          <w:lang w:val="el-GR"/>
        </w:rPr>
        <w:t>λ</w:t>
      </w:r>
      <w:r w:rsidRPr="00ED6CC6">
        <w:rPr>
          <w:lang w:val="el-GR"/>
        </w:rPr>
        <w:t>.</w:t>
      </w:r>
      <w:r w:rsidRPr="00ED6CC6">
        <w:rPr>
          <w:rFonts w:ascii="Cambria" w:hAnsi="Cambria"/>
          <w:sz w:val="22"/>
          <w:szCs w:val="22"/>
          <w:lang w:val="el-GR"/>
        </w:rPr>
        <w:t xml:space="preserve"> </w:t>
      </w:r>
      <w:r w:rsidRPr="00ED6CC6">
        <w:rPr>
          <w:szCs w:val="18"/>
          <w:lang w:val="el-GR"/>
        </w:rPr>
        <w:t>παράγραφο 12 άρθρου 80 του ν.4412/2016, όπως αυτή προστέθηκε με το</w:t>
      </w:r>
      <w:r w:rsidRPr="00ED6CC6">
        <w:rPr>
          <w:lang w:val="el-GR"/>
        </w:rPr>
        <w:t xml:space="preserve"> </w:t>
      </w:r>
      <w:r>
        <w:rPr>
          <w:lang w:val="el-GR"/>
        </w:rPr>
        <w:t>ά</w:t>
      </w:r>
      <w:r w:rsidRPr="00ED6CC6">
        <w:rPr>
          <w:lang w:val="el-GR"/>
        </w:rPr>
        <w:t>ρθρο 43 παρ. 7 α σημείο αδ’ του ν. 4605/2019.</w:t>
      </w:r>
    </w:p>
  </w:footnote>
  <w:footnote w:id="66">
    <w:p w:rsidR="00A43C2F" w:rsidRDefault="00A43C2F" w:rsidP="00E438EC">
      <w:pPr>
        <w:pStyle w:val="FootnoteText"/>
      </w:pPr>
      <w:r>
        <w:rPr>
          <w:rStyle w:val="FootnoteReference"/>
          <w:rFonts w:cs="Calibri"/>
        </w:rPr>
        <w:footnoteRef/>
      </w:r>
      <w:r w:rsidRPr="00ED6CC6">
        <w:rPr>
          <w:lang w:val="el-GR"/>
        </w:rPr>
        <w:t xml:space="preserve"> </w:t>
      </w:r>
      <w:r w:rsidRPr="00ED6CC6">
        <w:rPr>
          <w:lang w:val="el-GR"/>
        </w:rPr>
        <w:tab/>
        <w:t>Πρβ</w:t>
      </w:r>
      <w:r>
        <w:rPr>
          <w:lang w:val="el-GR"/>
        </w:rPr>
        <w:t>λ</w:t>
      </w:r>
      <w:r w:rsidRPr="00ED6CC6">
        <w:rPr>
          <w:lang w:val="el-GR"/>
        </w:rPr>
        <w:t xml:space="preserve">. </w:t>
      </w:r>
      <w:r>
        <w:rPr>
          <w:lang w:val="el-GR"/>
        </w:rPr>
        <w:t>παράγραφο 12 άρθρου 80 του ν.4412/2016, όπως αυτή προστέθηκε με το άρθρο 43 παρ. 7, περ. α,</w:t>
      </w:r>
      <w:r w:rsidRPr="000D1E44">
        <w:rPr>
          <w:lang w:val="el-GR"/>
        </w:rPr>
        <w:t xml:space="preserve"> </w:t>
      </w:r>
      <w:r>
        <w:rPr>
          <w:lang w:val="el-GR"/>
        </w:rPr>
        <w:t xml:space="preserve">υποπερίπτωση </w:t>
      </w:r>
      <w:r w:rsidRPr="000D1E44">
        <w:rPr>
          <w:lang w:val="el-GR"/>
        </w:rPr>
        <w:t>αδ</w:t>
      </w:r>
      <w:r w:rsidRPr="00CC5757">
        <w:rPr>
          <w:lang w:val="el-GR"/>
        </w:rPr>
        <w:t>’</w:t>
      </w:r>
      <w:r w:rsidRPr="000D1E44">
        <w:rPr>
          <w:lang w:val="el-GR"/>
        </w:rPr>
        <w:t xml:space="preserve"> του ν. 4605/2019.</w:t>
      </w:r>
      <w:r>
        <w:rPr>
          <w:lang w:val="el-GR"/>
        </w:rPr>
        <w:t xml:space="preserve"> </w:t>
      </w:r>
    </w:p>
  </w:footnote>
  <w:footnote w:id="67">
    <w:p w:rsidR="00A43C2F" w:rsidRDefault="00A43C2F" w:rsidP="00635DD4">
      <w:pPr>
        <w:pStyle w:val="foothanging"/>
      </w:pPr>
      <w:r>
        <w:rPr>
          <w:rStyle w:val="a"/>
          <w:rFonts w:cs="Times New Roman"/>
        </w:rPr>
        <w:footnoteRef/>
      </w:r>
      <w:r>
        <w:rPr>
          <w:lang w:val="el-GR"/>
        </w:rPr>
        <w:tab/>
        <w:t xml:space="preserve">Πρβλ άρθρο 83 ν. 4412/2016. </w:t>
      </w:r>
    </w:p>
  </w:footnote>
  <w:footnote w:id="68">
    <w:p w:rsidR="00A43C2F" w:rsidRDefault="00A43C2F" w:rsidP="00635DD4">
      <w:pPr>
        <w:pStyle w:val="foothanging"/>
      </w:pPr>
      <w:r>
        <w:rPr>
          <w:rStyle w:val="a"/>
          <w:rFonts w:cs="Times New Roman"/>
        </w:rPr>
        <w:footnoteRef/>
      </w:r>
      <w:r>
        <w:rPr>
          <w:lang w:val="el-GR"/>
        </w:rPr>
        <w:tab/>
        <w:t>Πρβλ. άρθρο 78 παρ. 1/ 80 παρ. 1 ν. 4412/2016. 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69">
    <w:p w:rsidR="00A43C2F" w:rsidRDefault="00A43C2F" w:rsidP="00635DD4">
      <w:pPr>
        <w:pStyle w:val="FootnoteText"/>
      </w:pPr>
      <w:r>
        <w:rPr>
          <w:rStyle w:val="a"/>
          <w:rFonts w:ascii="Arial" w:hAnsi="Arial" w:cs="Times New Roman"/>
        </w:rPr>
        <w:footnoteRef/>
      </w:r>
      <w:r>
        <w:rPr>
          <w:lang w:val="el-GR"/>
        </w:rPr>
        <w:tab/>
        <w:t xml:space="preserve">Πρβλ άρθρο 86 παρ. 1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70">
    <w:p w:rsidR="00A43C2F" w:rsidRDefault="00A43C2F" w:rsidP="00635DD4">
      <w:pPr>
        <w:pStyle w:val="FootnoteText"/>
      </w:pPr>
      <w:r>
        <w:rPr>
          <w:rStyle w:val="a"/>
          <w:rFonts w:cs="Times New Roman"/>
        </w:rPr>
        <w:footnoteRef/>
      </w:r>
      <w:r>
        <w:rPr>
          <w:lang w:val="el-GR"/>
        </w:rPr>
        <w:tab/>
        <w:t>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Πρβλ και Κατευθυντήρια Οδηγία 11/2015 Ε.Α.Α.ΔΗ.ΣΥ. (ΑΔΑ ΩΛΝ4ΟΞΤΒ-ΜΙΦ</w:t>
      </w:r>
      <w:r w:rsidRPr="009A7C43">
        <w:rPr>
          <w:lang w:val="el-GR"/>
        </w:rPr>
        <w:t xml:space="preserve">) </w:t>
      </w:r>
    </w:p>
  </w:footnote>
  <w:footnote w:id="71">
    <w:p w:rsidR="00A43C2F" w:rsidRDefault="00A43C2F" w:rsidP="00635DD4">
      <w:pPr>
        <w:pStyle w:val="FootnoteText"/>
      </w:pPr>
      <w:r w:rsidRPr="009A7C43">
        <w:rPr>
          <w:rStyle w:val="a"/>
          <w:rFonts w:cs="Times New Roman"/>
          <w:vertAlign w:val="baseline"/>
        </w:rPr>
        <w:footnoteRef/>
      </w:r>
      <w:r w:rsidRPr="009A7C43">
        <w:rPr>
          <w:rStyle w:val="a"/>
          <w:rFonts w:cs="Times New Roman"/>
          <w:vertAlign w:val="baseline"/>
          <w:lang w:val="el-GR"/>
        </w:rPr>
        <w:tab/>
        <w:t xml:space="preserve">Πρβλ άρθρο 86 παρ. 1 και τυποποιημένο έντυπο 2 Παραρτήματος </w:t>
      </w:r>
      <w:r w:rsidRPr="009A7C43">
        <w:rPr>
          <w:rStyle w:val="a"/>
          <w:rFonts w:cs="Times New Roman"/>
          <w:vertAlign w:val="baseline"/>
        </w:rPr>
        <w:t>II</w:t>
      </w:r>
      <w:r w:rsidRPr="009A7C43">
        <w:rPr>
          <w:rStyle w:val="a"/>
          <w:rFonts w:cs="Times New Roman"/>
          <w:vertAlign w:val="baseline"/>
          <w:lang w:val="el-GR"/>
        </w:rPr>
        <w:t xml:space="preserve"> (Προκήρυξη σύμβασης) παρ. </w:t>
      </w:r>
      <w:r w:rsidRPr="009A7C43">
        <w:rPr>
          <w:rStyle w:val="a"/>
          <w:rFonts w:cs="Times New Roman"/>
          <w:vertAlign w:val="baseline"/>
        </w:rPr>
        <w:t>II</w:t>
      </w:r>
      <w:r w:rsidRPr="009A7C43">
        <w:rPr>
          <w:rStyle w:val="a"/>
          <w:rFonts w:cs="Times New Roman"/>
          <w:vertAlign w:val="baseline"/>
          <w:lang w:val="el-GR"/>
        </w:rPr>
        <w:t>.2.5 Εκτελεστικού Κανονισμού (ΕΕ) 2015/1986 της Επιτροπής (</w:t>
      </w:r>
      <w:r w:rsidRPr="009A7C43">
        <w:rPr>
          <w:rStyle w:val="a"/>
          <w:rFonts w:cs="Times New Roman"/>
          <w:vertAlign w:val="baseline"/>
        </w:rPr>
        <w:t>L</w:t>
      </w:r>
      <w:r w:rsidRPr="009A7C43">
        <w:rPr>
          <w:rStyle w:val="a"/>
          <w:rFonts w:cs="Times New Roman"/>
          <w:vertAlign w:val="baseline"/>
          <w:lang w:val="el-GR"/>
        </w:rPr>
        <w:t xml:space="preserve"> 296).</w:t>
      </w:r>
    </w:p>
  </w:footnote>
  <w:footnote w:id="72">
    <w:p w:rsidR="00A43C2F" w:rsidRDefault="00A43C2F" w:rsidP="00635DD4">
      <w:pPr>
        <w:pStyle w:val="FootnoteText"/>
      </w:pPr>
      <w:r>
        <w:rPr>
          <w:rStyle w:val="a"/>
          <w:rFonts w:cs="Times New Roman"/>
        </w:rPr>
        <w:footnoteRef/>
      </w:r>
      <w:r>
        <w:rPr>
          <w:lang w:val="el-GR"/>
        </w:rPr>
        <w:tab/>
        <w:t>Πρόκειται, στην ουσία, για το κριτήριο ανάθεσης της χαμηλότερης τιμής, όπως είχε επικρατήσει στο προϊσχύσαν δίκαιο (Οδηγία 2004/18/ΕΚ, π.δ. 60/2007). Εάν η τιμή είναι το μοναδικό κριτήριο ανάθεσης η αξιολόγηση γίνεται μόνο βάσει αυτής</w:t>
      </w:r>
    </w:p>
  </w:footnote>
  <w:footnote w:id="73">
    <w:p w:rsidR="00A43C2F" w:rsidRDefault="00A43C2F" w:rsidP="00635DD4">
      <w:pPr>
        <w:pStyle w:val="FootnoteText"/>
      </w:pPr>
      <w:r>
        <w:rPr>
          <w:rStyle w:val="a"/>
          <w:rFonts w:cs="Times New Roman"/>
        </w:rPr>
        <w:footnoteRef/>
      </w:r>
      <w:r>
        <w:rPr>
          <w:lang w:val="el-GR"/>
        </w:rPr>
        <w:tab/>
        <w:t>Άρθρο 96, παρ. 7 του ν. 4412/2016</w:t>
      </w:r>
    </w:p>
  </w:footnote>
  <w:footnote w:id="74">
    <w:p w:rsidR="00A43C2F" w:rsidRDefault="00A43C2F" w:rsidP="00635DD4">
      <w:pPr>
        <w:pStyle w:val="FootnoteText"/>
      </w:pPr>
      <w:r>
        <w:rPr>
          <w:rStyle w:val="a"/>
          <w:rFonts w:cs="Times New Roman"/>
        </w:rPr>
        <w:footnoteRef/>
      </w:r>
      <w:r>
        <w:rPr>
          <w:lang w:val="el-GR"/>
        </w:rPr>
        <w:tab/>
        <w:t>Βλ. άρθρο 93 περ. β του ν. 4412/2016</w:t>
      </w:r>
    </w:p>
  </w:footnote>
  <w:footnote w:id="75">
    <w:p w:rsidR="00A43C2F" w:rsidRDefault="00A43C2F" w:rsidP="00635DD4">
      <w:pPr>
        <w:pStyle w:val="FootnoteText"/>
      </w:pPr>
      <w:r>
        <w:rPr>
          <w:rStyle w:val="a"/>
          <w:rFonts w:cs="Times New Roman"/>
        </w:rPr>
        <w:footnoteRef/>
      </w:r>
      <w:r>
        <w:rPr>
          <w:lang w:val="el-GR"/>
        </w:rPr>
        <w:tab/>
        <w:t xml:space="preserve">Δημοσιεύθηκε στο ΦΕΚ Β 3698/16.11.2016. Το ΤΕΥΔ ισχύει υποχρεωτικά (από 7-12-2016) για δημόσιες συμβάσεις κατά τα αναφερόμενα στην Κατευθυντήρια Οδηγία 15/2016 (ΑΔΑ: ΩΧ0ΓΟΞΤΒ-ΑΚΗ) </w:t>
      </w:r>
      <w:hyperlink r:id="rId1" w:history="1">
        <w:r>
          <w:rPr>
            <w:rStyle w:val="Hyperlink"/>
            <w:rFonts w:cs="Calibri"/>
            <w:lang w:val="en-US"/>
          </w:rPr>
          <w:t>www</w:t>
        </w:r>
        <w:r>
          <w:rPr>
            <w:rStyle w:val="Hyperlink"/>
            <w:rFonts w:cs="Calibri"/>
            <w:lang w:val="el-GR"/>
          </w:rPr>
          <w:t>.</w:t>
        </w:r>
        <w:r>
          <w:rPr>
            <w:rStyle w:val="Hyperlink"/>
            <w:rFonts w:cs="Calibri"/>
            <w:lang w:val="en-US"/>
          </w:rPr>
          <w:t>eaadhsy</w:t>
        </w:r>
        <w:r>
          <w:rPr>
            <w:rStyle w:val="Hyperlink"/>
            <w:rFonts w:cs="Calibri"/>
            <w:lang w:val="el-GR"/>
          </w:rPr>
          <w:t>.</w:t>
        </w:r>
        <w:r>
          <w:rPr>
            <w:rStyle w:val="Hyperlink"/>
            <w:rFonts w:cs="Calibri"/>
            <w:lang w:val="en-US"/>
          </w:rPr>
          <w:t>gr</w:t>
        </w:r>
      </w:hyperlink>
      <w:r>
        <w:rPr>
          <w:lang w:val="el-GR"/>
        </w:rPr>
        <w:t xml:space="preserve"> </w:t>
      </w:r>
    </w:p>
  </w:footnote>
  <w:footnote w:id="76">
    <w:p w:rsidR="00A43C2F" w:rsidRDefault="00A43C2F" w:rsidP="00635DD4">
      <w:pPr>
        <w:pStyle w:val="FootnoteText"/>
      </w:pPr>
      <w:r>
        <w:rPr>
          <w:rStyle w:val="a"/>
          <w:rFonts w:cs="Times New Roman"/>
        </w:rPr>
        <w:footnoteRef/>
      </w:r>
      <w:r>
        <w:rPr>
          <w:lang w:val="el-GR"/>
        </w:rPr>
        <w:tab/>
        <w:t>Βλ. άρθρο 58 του ν. 4412/2016</w:t>
      </w:r>
    </w:p>
  </w:footnote>
  <w:footnote w:id="77">
    <w:p w:rsidR="00A43C2F" w:rsidRDefault="00A43C2F" w:rsidP="00635DD4">
      <w:pPr>
        <w:pStyle w:val="FootnoteText"/>
      </w:pPr>
      <w:r>
        <w:rPr>
          <w:rStyle w:val="a"/>
          <w:rFonts w:cs="Times New Roman"/>
        </w:rPr>
        <w:footnoteRef/>
      </w:r>
      <w:r>
        <w:rPr>
          <w:lang w:val="el-GR"/>
        </w:rPr>
        <w:tab/>
        <w:t>Βλ παρ. 5 περ. α΄ του άρθρου 95 του ν. 4412/2016</w:t>
      </w:r>
    </w:p>
  </w:footnote>
  <w:footnote w:id="78">
    <w:p w:rsidR="00A43C2F" w:rsidRDefault="00A43C2F" w:rsidP="00635DD4">
      <w:pPr>
        <w:pStyle w:val="FootnoteText"/>
      </w:pPr>
      <w:r>
        <w:rPr>
          <w:rStyle w:val="a"/>
          <w:rFonts w:cs="Times New Roman"/>
        </w:rPr>
        <w:footnoteRef/>
      </w:r>
      <w:r>
        <w:rPr>
          <w:lang w:val="el-GR"/>
        </w:rPr>
        <w:tab/>
        <w:t>Βλ παρ. 4 του άρθρου 26 του ν. 4412/2016</w:t>
      </w:r>
    </w:p>
  </w:footnote>
  <w:footnote w:id="79">
    <w:p w:rsidR="00A43C2F" w:rsidRDefault="00A43C2F" w:rsidP="00635DD4">
      <w:pPr>
        <w:pStyle w:val="FootnoteText"/>
      </w:pPr>
      <w:r>
        <w:rPr>
          <w:rStyle w:val="a"/>
          <w:rFonts w:ascii="Arial" w:hAnsi="Arial" w:cs="Times New Roman"/>
        </w:rPr>
        <w:footnoteRef/>
      </w:r>
      <w:r>
        <w:rPr>
          <w:lang w:val="el-GR"/>
        </w:rPr>
        <w:tab/>
        <w:t>Πρβλ άρθρο 97 ν. 4412/2016</w:t>
      </w:r>
    </w:p>
  </w:footnote>
  <w:footnote w:id="80">
    <w:p w:rsidR="00A43C2F" w:rsidRDefault="00A43C2F" w:rsidP="00E438EC">
      <w:pPr>
        <w:pStyle w:val="FootnoteText"/>
      </w:pPr>
      <w:r>
        <w:rPr>
          <w:rStyle w:val="FootnoteReference"/>
          <w:rFonts w:cs="Calibri"/>
        </w:rPr>
        <w:footnoteRef/>
      </w:r>
      <w:r w:rsidRPr="001F7E31">
        <w:rPr>
          <w:lang w:val="el-GR"/>
        </w:rPr>
        <w:t xml:space="preserve"> </w:t>
      </w:r>
      <w:r>
        <w:rPr>
          <w:lang w:val="el-GR"/>
        </w:rPr>
        <w:tab/>
        <w:t>Πρβλ. άρθρο 97, παρ.4 του ν.4412/2016, όπως τροποποιήθηκε με το άρθρο 33, παρ. 3, του ν.4608/2019.</w:t>
      </w:r>
    </w:p>
  </w:footnote>
  <w:footnote w:id="81">
    <w:p w:rsidR="00A43C2F" w:rsidRDefault="00A43C2F" w:rsidP="00635DD4">
      <w:pPr>
        <w:pStyle w:val="FootnoteText"/>
      </w:pPr>
      <w:r>
        <w:rPr>
          <w:rStyle w:val="a"/>
          <w:rFonts w:ascii="Arial" w:hAnsi="Arial" w:cs="Times New Roman"/>
        </w:rPr>
        <w:footnoteRef/>
      </w:r>
      <w:r>
        <w:rPr>
          <w:lang w:val="el-GR"/>
        </w:rPr>
        <w:tab/>
        <w:t>Άρθρο 91 του ν. 4412/2016</w:t>
      </w:r>
    </w:p>
  </w:footnote>
  <w:footnote w:id="82">
    <w:p w:rsidR="00A43C2F" w:rsidRDefault="00A43C2F" w:rsidP="00635DD4">
      <w:pPr>
        <w:pStyle w:val="FootnoteText"/>
        <w:ind w:left="426" w:hanging="426"/>
      </w:pPr>
      <w:r>
        <w:rPr>
          <w:rStyle w:val="a"/>
          <w:rFonts w:cs="Times New Roman"/>
        </w:rPr>
        <w:footnoteRef/>
      </w:r>
      <w:r>
        <w:rPr>
          <w:lang w:val="el-GR"/>
        </w:rPr>
        <w:tab/>
        <w:t>Πρβλ άρθρα 92 έως 97, το άρθρο 100 καθώς και τα άρθρα 102 έως 104 του ν. 4412/16</w:t>
      </w:r>
    </w:p>
  </w:footnote>
  <w:footnote w:id="83">
    <w:p w:rsidR="00A43C2F" w:rsidRPr="00C50845" w:rsidRDefault="00A43C2F" w:rsidP="00E438EC">
      <w:pPr>
        <w:pStyle w:val="FootnoteText"/>
        <w:rPr>
          <w:color w:val="FF0000"/>
          <w:szCs w:val="18"/>
          <w:lang w:val="el-GR"/>
        </w:rPr>
      </w:pPr>
      <w:r>
        <w:rPr>
          <w:rStyle w:val="FootnoteReference"/>
          <w:rFonts w:cs="Calibri"/>
        </w:rPr>
        <w:footnoteRef/>
      </w:r>
      <w:r w:rsidRPr="00E438EC">
        <w:rPr>
          <w:lang w:val="el-GR"/>
        </w:rPr>
        <w:t xml:space="preserve"> </w:t>
      </w:r>
      <w:r w:rsidRPr="00996C3E">
        <w:rPr>
          <w:color w:val="FF0000"/>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w:t>
      </w:r>
      <w:r>
        <w:rPr>
          <w:color w:val="FF0000"/>
          <w:szCs w:val="18"/>
          <w:lang w:val="el-GR"/>
        </w:rPr>
        <w:t xml:space="preserve"> στο </w:t>
      </w:r>
      <w:r w:rsidRPr="00996C3E">
        <w:rPr>
          <w:color w:val="FF0000"/>
          <w:szCs w:val="18"/>
          <w:lang w:val="el-GR"/>
        </w:rPr>
        <w:t xml:space="preserve"> άρθρο 221Α του ν. 4412/2016, το οποίο προστέθηκε με το άρθρο 43 παρ. 28 του ν. 4605/19.</w:t>
      </w:r>
    </w:p>
    <w:p w:rsidR="00A43C2F" w:rsidRDefault="00A43C2F" w:rsidP="00E438EC">
      <w:pPr>
        <w:pStyle w:val="FootnoteText"/>
      </w:pPr>
    </w:p>
  </w:footnote>
  <w:footnote w:id="84">
    <w:p w:rsidR="00A43C2F" w:rsidRDefault="00A43C2F" w:rsidP="00E438EC">
      <w:pPr>
        <w:pStyle w:val="FootnoteText"/>
      </w:pPr>
      <w:r>
        <w:rPr>
          <w:rStyle w:val="FootnoteReference"/>
          <w:rFonts w:cs="Calibri"/>
        </w:rPr>
        <w:footnoteRef/>
      </w:r>
      <w:r w:rsidRPr="001F7E31">
        <w:rPr>
          <w:lang w:val="el-GR"/>
        </w:rPr>
        <w:t xml:space="preserve"> </w:t>
      </w:r>
      <w:r>
        <w:rPr>
          <w:lang w:val="el-GR"/>
        </w:rPr>
        <w:tab/>
      </w:r>
      <w:r w:rsidRPr="006B2C94">
        <w:rPr>
          <w:lang w:val="el-GR"/>
        </w:rPr>
        <w:t>Πρβλ. εδάφιο α της παρ. 4 του άρθρου 100, όπως τροποποιήθηκε με τ</w:t>
      </w:r>
      <w:r>
        <w:rPr>
          <w:lang w:val="el-GR"/>
        </w:rPr>
        <w:t xml:space="preserve">ην παρ. 4 του </w:t>
      </w:r>
      <w:r w:rsidRPr="006B2C94">
        <w:rPr>
          <w:lang w:val="el-GR"/>
        </w:rPr>
        <w:t xml:space="preserve"> άρθρο</w:t>
      </w:r>
      <w:r>
        <w:rPr>
          <w:lang w:val="el-GR"/>
        </w:rPr>
        <w:t>υ 33</w:t>
      </w:r>
      <w:r w:rsidRPr="006B2C94">
        <w:rPr>
          <w:lang w:val="el-GR"/>
        </w:rPr>
        <w:t xml:space="preserve"> </w:t>
      </w:r>
      <w:r>
        <w:rPr>
          <w:lang w:val="el-GR"/>
        </w:rPr>
        <w:t xml:space="preserve"> του ν.4608/2019</w:t>
      </w:r>
    </w:p>
  </w:footnote>
  <w:footnote w:id="85">
    <w:p w:rsidR="00A43C2F" w:rsidRDefault="00A43C2F" w:rsidP="00E438EC">
      <w:pPr>
        <w:pStyle w:val="FootnoteText"/>
      </w:pPr>
      <w:r w:rsidRPr="00CD0042">
        <w:rPr>
          <w:rStyle w:val="FootnoteReference"/>
          <w:rFonts w:cs="Calibri"/>
        </w:rPr>
        <w:footnoteRef/>
      </w:r>
      <w:r w:rsidRPr="00CD0042">
        <w:rPr>
          <w:lang w:val="el-GR"/>
        </w:rPr>
        <w:t xml:space="preserve">    Τα αποτελέσματα κάθε σταδίου επικυρώνονται με απόφαση του αποφαινόμενου οργάνου της αναθέτουσας αρχής, η οποία κοινοποιείται με επιμέλεια αυτής στους προσφέροντες ή στους συμμετέχοντες. </w:t>
      </w:r>
      <w:r w:rsidRPr="00CD0042">
        <w:rPr>
          <w:b/>
          <w:lang w:val="el-GR"/>
        </w:rPr>
        <w:t>Ειδικά</w:t>
      </w:r>
      <w:r w:rsidRPr="00CD0042">
        <w:rPr>
          <w:lang w:val="el-GR"/>
        </w:rPr>
        <w:t xml:space="preserve">, για τις συμβάσεις με εκτιμώμενη αξία έως εξήντα χιλιάδες (60.000) ευρώ, πλέον ΦΠΑ, που δεν διενεργούνται με ηλεκτρονικά μέσα, </w:t>
      </w:r>
      <w:r w:rsidRPr="00CD0042">
        <w:rPr>
          <w:b/>
          <w:lang w:val="el-GR"/>
        </w:rPr>
        <w:t>εκδίδεται μία απόφαση</w:t>
      </w:r>
      <w:r w:rsidRPr="00CD0042">
        <w:rPr>
          <w:lang w:val="el-GR"/>
        </w:rPr>
        <w:t xml:space="preserve">, κατά τα ανωτέρω, ανεξαρτήτως του κριτηρίου ανάθεσης. (παρ. 4 του άρθρου 100, όπως αντικαταστάθηκε από την παρ.18 του άρθρου 107 του Ν.4497/2017)   </w:t>
      </w:r>
    </w:p>
  </w:footnote>
  <w:footnote w:id="86">
    <w:p w:rsidR="00A43C2F" w:rsidRDefault="00A43C2F" w:rsidP="00635DD4">
      <w:pPr>
        <w:pStyle w:val="FootnoteText"/>
      </w:pPr>
      <w:r>
        <w:rPr>
          <w:rStyle w:val="a"/>
          <w:rFonts w:cs="Times New Roman"/>
        </w:rPr>
        <w:footnoteRef/>
      </w:r>
      <w:r>
        <w:rPr>
          <w:lang w:val="el-GR"/>
        </w:rPr>
        <w:tab/>
        <w:t>Βλ. άρθρο 221 παρ. 1 του ν. 4412/2016</w:t>
      </w:r>
    </w:p>
  </w:footnote>
  <w:footnote w:id="87">
    <w:p w:rsidR="00A43C2F" w:rsidRDefault="00A43C2F" w:rsidP="00635DD4">
      <w:pPr>
        <w:pStyle w:val="FootnoteText"/>
      </w:pPr>
      <w:r>
        <w:rPr>
          <w:rStyle w:val="a"/>
          <w:rFonts w:cs="Times New Roman"/>
        </w:rPr>
        <w:footnoteRef/>
      </w:r>
      <w:r>
        <w:rPr>
          <w:lang w:val="el-GR"/>
        </w:rPr>
        <w:tab/>
        <w:t>Βλ. άρθρο 90 παρ. 1 του ν. 4412/2016</w:t>
      </w:r>
    </w:p>
  </w:footnote>
  <w:footnote w:id="88">
    <w:p w:rsidR="00A43C2F" w:rsidRDefault="00A43C2F" w:rsidP="00635DD4">
      <w:pPr>
        <w:pStyle w:val="FootnoteText"/>
      </w:pPr>
      <w:r>
        <w:rPr>
          <w:rStyle w:val="a"/>
          <w:rFonts w:ascii="Arial" w:hAnsi="Arial" w:cs="Times New Roman"/>
        </w:rPr>
        <w:footnoteRef/>
      </w:r>
      <w:r>
        <w:rPr>
          <w:lang w:val="el-GR"/>
        </w:rPr>
        <w:tab/>
        <w:t xml:space="preserve">Βλ. άρθρο 103 του ν. 4412/2016, </w:t>
      </w:r>
      <w:r w:rsidRPr="002D713F">
        <w:rPr>
          <w:color w:val="FF0000"/>
          <w:lang w:val="el-GR"/>
        </w:rPr>
        <w:t xml:space="preserve">όπως τροποποιήθηκε από </w:t>
      </w:r>
      <w:r>
        <w:rPr>
          <w:color w:val="FF0000"/>
          <w:lang w:val="el-GR"/>
        </w:rPr>
        <w:t>τις</w:t>
      </w:r>
      <w:r w:rsidRPr="002D713F">
        <w:rPr>
          <w:color w:val="FF0000"/>
          <w:lang w:val="el-GR"/>
        </w:rPr>
        <w:t xml:space="preserve"> παρ.19</w:t>
      </w:r>
      <w:r>
        <w:rPr>
          <w:color w:val="FF0000"/>
          <w:lang w:val="el-GR"/>
        </w:rPr>
        <w:t>, 20, 21, 22 και 23</w:t>
      </w:r>
      <w:r w:rsidRPr="002D713F">
        <w:rPr>
          <w:color w:val="FF0000"/>
          <w:lang w:val="el-GR"/>
        </w:rPr>
        <w:t xml:space="preserve"> του άρθρου 107 του Ν.4497/2017</w:t>
      </w:r>
    </w:p>
  </w:footnote>
  <w:footnote w:id="89">
    <w:p w:rsidR="00A43C2F" w:rsidRDefault="00A43C2F" w:rsidP="002F7D37">
      <w:pPr>
        <w:pStyle w:val="FootnoteText"/>
      </w:pPr>
      <w:r w:rsidRPr="005609B2">
        <w:rPr>
          <w:rStyle w:val="a"/>
          <w:rFonts w:cs="Times New Roman"/>
          <w:color w:val="000000"/>
        </w:rPr>
        <w:footnoteRef/>
      </w:r>
      <w:r w:rsidRPr="005609B2">
        <w:rPr>
          <w:color w:val="000000"/>
          <w:lang w:val="el-GR"/>
        </w:rPr>
        <w:tab/>
        <w:t xml:space="preserve">Πρβλ. άρθρο 103 παρ. 1 του ν. 4412/2016, όπως τροποποιήθηκε με το άρθρο 43, παρ. 12, περ. α του ν.4605/2019   </w:t>
      </w:r>
    </w:p>
  </w:footnote>
  <w:footnote w:id="90">
    <w:p w:rsidR="00A43C2F" w:rsidRDefault="00A43C2F" w:rsidP="002F7D37">
      <w:pPr>
        <w:pStyle w:val="FootnoteText"/>
      </w:pPr>
      <w:r w:rsidRPr="005609B2">
        <w:rPr>
          <w:rStyle w:val="a"/>
          <w:rFonts w:cs="Times New Roman"/>
          <w:color w:val="000000"/>
        </w:rPr>
        <w:footnoteRef/>
      </w:r>
      <w:r w:rsidRPr="005609B2">
        <w:rPr>
          <w:color w:val="000000"/>
          <w:lang w:val="el-GR"/>
        </w:rPr>
        <w:tab/>
        <w:t>Πρβλ. άρθρο 103 παρ. 1 του ν. 4412/2106, όπως τροποποιήθηκε με το άρθρο 107 περ. 19 του ν. 4497/2017.</w:t>
      </w:r>
    </w:p>
  </w:footnote>
  <w:footnote w:id="91">
    <w:p w:rsidR="00A43C2F" w:rsidRDefault="00A43C2F" w:rsidP="002F7D37">
      <w:pPr>
        <w:pStyle w:val="FootnoteText"/>
      </w:pPr>
      <w:r w:rsidRPr="005609B2">
        <w:rPr>
          <w:rStyle w:val="FootnoteReference"/>
          <w:rFonts w:cs="Calibri"/>
          <w:color w:val="000000"/>
        </w:rPr>
        <w:footnoteRef/>
      </w:r>
      <w:r w:rsidRPr="005609B2">
        <w:rPr>
          <w:color w:val="000000"/>
          <w:lang w:val="el-GR"/>
        </w:rPr>
        <w:t xml:space="preserve"> </w:t>
      </w:r>
      <w:r w:rsidRPr="005609B2">
        <w:rPr>
          <w:color w:val="000000"/>
          <w:lang w:val="el-GR"/>
        </w:rPr>
        <w:tab/>
        <w:t xml:space="preserve">Σύμφωνα με το άρθρο 80 παρ. 12 περ. ε και παρ. 13 του ν. 4412/2016, όπως προστέθηκαν με το άρθρο 43 παρ. 7, περ. α, υποπερ. αδ και αε του ν. 4605/2019., </w:t>
      </w:r>
    </w:p>
  </w:footnote>
  <w:footnote w:id="92">
    <w:p w:rsidR="00A43C2F" w:rsidRDefault="00A43C2F" w:rsidP="002F7D37">
      <w:pPr>
        <w:pStyle w:val="FootnoteText"/>
      </w:pPr>
      <w:r w:rsidRPr="005609B2">
        <w:rPr>
          <w:rStyle w:val="FootnoteReference"/>
          <w:rFonts w:cs="Calibri"/>
          <w:color w:val="000000"/>
        </w:rPr>
        <w:footnoteRef/>
      </w:r>
      <w:r w:rsidRPr="005609B2">
        <w:rPr>
          <w:color w:val="000000"/>
          <w:lang w:val="el-GR"/>
        </w:rPr>
        <w:t xml:space="preserve"> </w:t>
      </w:r>
      <w:r w:rsidRPr="005609B2">
        <w:rPr>
          <w:color w:val="000000"/>
          <w:lang w:val="el-GR"/>
        </w:rPr>
        <w:tab/>
        <w:t>Πρβλ. άρθρο 103 παρ. 2 του ν. 4412/2016, όπως αντικαταστάθηκε από το άρθρο 43 παρ. 12 περ. β’ του ν. 4605/2019.</w:t>
      </w:r>
    </w:p>
  </w:footnote>
  <w:footnote w:id="93">
    <w:p w:rsidR="00A43C2F" w:rsidRDefault="00A43C2F" w:rsidP="002F7D37">
      <w:pPr>
        <w:pStyle w:val="FootnoteText"/>
      </w:pPr>
      <w:r w:rsidRPr="005609B2">
        <w:rPr>
          <w:rStyle w:val="FootnoteReference"/>
          <w:rFonts w:cs="Calibri"/>
          <w:color w:val="000000"/>
        </w:rPr>
        <w:footnoteRef/>
      </w:r>
      <w:r w:rsidRPr="005609B2">
        <w:rPr>
          <w:color w:val="000000"/>
          <w:lang w:val="el-GR"/>
        </w:rPr>
        <w:t xml:space="preserve"> </w:t>
      </w:r>
      <w:r w:rsidRPr="005609B2">
        <w:rPr>
          <w:color w:val="000000"/>
          <w:lang w:val="el-GR"/>
        </w:rPr>
        <w:tab/>
        <w:t>Πρβλ. ομοίως ως ανωτέρω, άρθρο 103 παρ. 2 του ν. 4412/2016, όπως αντικαταστάθηκε από το άρθρο 43 παρ. 12 περ. β’ του ν. 4605/2019.</w:t>
      </w:r>
    </w:p>
  </w:footnote>
  <w:footnote w:id="94">
    <w:p w:rsidR="00A43C2F" w:rsidRDefault="00A43C2F" w:rsidP="00635DD4">
      <w:pPr>
        <w:pStyle w:val="FootnoteText"/>
      </w:pPr>
      <w:r>
        <w:rPr>
          <w:rStyle w:val="a"/>
          <w:rFonts w:cs="Times New Roman"/>
        </w:rPr>
        <w:footnoteRef/>
      </w:r>
      <w:r>
        <w:rPr>
          <w:lang w:val="el-GR"/>
        </w:rPr>
        <w:tab/>
        <w:t>Βλ. άρθρο 104 παρ. 2 και 3</w:t>
      </w:r>
    </w:p>
  </w:footnote>
  <w:footnote w:id="95">
    <w:p w:rsidR="00A43C2F" w:rsidRDefault="00A43C2F" w:rsidP="002F7D37">
      <w:pPr>
        <w:pStyle w:val="FootnoteText"/>
      </w:pPr>
      <w:r>
        <w:rPr>
          <w:rStyle w:val="FootnoteReference"/>
          <w:rFonts w:cs="Calibri"/>
        </w:rPr>
        <w:footnoteRef/>
      </w:r>
      <w:r w:rsidRPr="001F7E31">
        <w:rPr>
          <w:lang w:val="el-GR"/>
        </w:rPr>
        <w:t xml:space="preserve"> </w:t>
      </w:r>
      <w:r>
        <w:rPr>
          <w:lang w:val="el-GR"/>
        </w:rPr>
        <w:tab/>
        <w:t>Πρβ. άρθρο 103 παρ. 6 του ν. 4412/2016, όπως τροποποιήθηκε από το άρθρο 43 παρ. 12 περ. γ’ του ν. 4605/2019.</w:t>
      </w:r>
    </w:p>
  </w:footnote>
  <w:footnote w:id="96">
    <w:p w:rsidR="00A43C2F" w:rsidRDefault="00A43C2F" w:rsidP="002F7D37">
      <w:pPr>
        <w:pStyle w:val="FootnoteText"/>
      </w:pPr>
      <w:r>
        <w:rPr>
          <w:rStyle w:val="a"/>
          <w:rFonts w:cs="Times New Roman"/>
        </w:rPr>
        <w:footnoteRef/>
      </w:r>
      <w:r w:rsidRPr="006B2C94">
        <w:rPr>
          <w:lang w:val="el-GR"/>
        </w:rPr>
        <w:tab/>
        <w:t xml:space="preserve">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w:t>
      </w:r>
      <w:r w:rsidRPr="005609B2">
        <w:rPr>
          <w:color w:val="000000"/>
          <w:lang w:val="el-GR"/>
        </w:rPr>
        <w:t>περιλαμβανομένου Φ.Π.Α. (παραγρ. 1, άρθρο 105, Ν. 4412/2016)</w:t>
      </w:r>
    </w:p>
  </w:footnote>
  <w:footnote w:id="97">
    <w:p w:rsidR="00A43C2F" w:rsidRDefault="00A43C2F" w:rsidP="002F7D37">
      <w:pPr>
        <w:pStyle w:val="FootnoteText"/>
      </w:pPr>
      <w:r w:rsidRPr="005609B2">
        <w:rPr>
          <w:rStyle w:val="a"/>
          <w:rFonts w:cs="Times New Roman"/>
          <w:color w:val="000000"/>
        </w:rPr>
        <w:footnoteRef/>
      </w:r>
      <w:r w:rsidRPr="005609B2">
        <w:rPr>
          <w:color w:val="000000"/>
          <w:lang w:val="el-GR"/>
        </w:rPr>
        <w:tab/>
        <w:t>Το ποσοστό αυτό δεν μπορεί να υπερβαίνει το 50% (παραγρ. 1, άρθρο 105, Ν. 4412/2016)</w:t>
      </w:r>
    </w:p>
  </w:footnote>
  <w:footnote w:id="98">
    <w:p w:rsidR="00A43C2F" w:rsidRPr="005609B2" w:rsidRDefault="00A43C2F" w:rsidP="002F7D37">
      <w:pPr>
        <w:pStyle w:val="FootnoteText"/>
        <w:rPr>
          <w:color w:val="000000"/>
          <w:lang w:val="el-GR"/>
        </w:rPr>
      </w:pPr>
      <w:r w:rsidRPr="005609B2">
        <w:rPr>
          <w:rStyle w:val="FootnoteReference"/>
          <w:rFonts w:cs="Calibri"/>
          <w:color w:val="000000"/>
        </w:rPr>
        <w:footnoteRef/>
      </w:r>
      <w:r w:rsidRPr="005609B2">
        <w:rPr>
          <w:color w:val="000000"/>
          <w:lang w:val="el-GR"/>
        </w:rPr>
        <w:t xml:space="preserve"> </w:t>
      </w:r>
      <w:r w:rsidRPr="005609B2">
        <w:rPr>
          <w:color w:val="000000"/>
          <w:lang w:val="el-GR"/>
        </w:rPr>
        <w:tab/>
        <w:t>Πρβ. άρθρο 105 παρ. 2 του ν. 4412/2016, όπως αντικαταστάθηκε από το άρθρο 43 παρ. 13 περ. β’ του ν. 4605/2019.</w:t>
      </w:r>
    </w:p>
    <w:p w:rsidR="00A43C2F" w:rsidRDefault="00A43C2F" w:rsidP="002F7D37">
      <w:pPr>
        <w:pStyle w:val="FootnoteText"/>
      </w:pPr>
    </w:p>
  </w:footnote>
  <w:footnote w:id="99">
    <w:p w:rsidR="00A43C2F" w:rsidRDefault="00A43C2F" w:rsidP="002F7D37">
      <w:pPr>
        <w:pStyle w:val="FootnoteText"/>
      </w:pPr>
      <w:r>
        <w:rPr>
          <w:rStyle w:val="FootnoteReference"/>
          <w:rFonts w:cs="Calibri"/>
        </w:rPr>
        <w:footnoteRef/>
      </w:r>
      <w:r w:rsidRPr="00D67A3F">
        <w:rPr>
          <w:lang w:val="el-GR"/>
        </w:rPr>
        <w:t xml:space="preserve"> </w:t>
      </w:r>
      <w:r>
        <w:rPr>
          <w:lang w:val="el-GR"/>
        </w:rPr>
        <w:t xml:space="preserve">   </w:t>
      </w:r>
      <w:r>
        <w:rPr>
          <w:color w:val="000000"/>
          <w:lang w:val="el-GR"/>
        </w:rPr>
        <w:t>Ά</w:t>
      </w:r>
      <w:r w:rsidRPr="00D67A3F">
        <w:rPr>
          <w:color w:val="000000"/>
          <w:lang w:val="el-GR"/>
        </w:rPr>
        <w:t>ρθρο 105 παρ.3 Ν.4412/2016, όπως τροποποιήθηκε από την παρ. 26 του άρθρου 107 του Ν.4497/2017 και από την παρ.13γ του άρθρου 43 του Ν.4605/2019</w:t>
      </w:r>
    </w:p>
  </w:footnote>
  <w:footnote w:id="100">
    <w:p w:rsidR="00A43C2F" w:rsidRDefault="00A43C2F" w:rsidP="002F7D37">
      <w:pPr>
        <w:pStyle w:val="FootnoteText"/>
      </w:pPr>
      <w:r w:rsidRPr="005609B2">
        <w:rPr>
          <w:rStyle w:val="a"/>
          <w:rFonts w:cs="Times New Roman"/>
          <w:color w:val="000000"/>
        </w:rPr>
        <w:footnoteRef/>
      </w:r>
      <w:r w:rsidRPr="005609B2">
        <w:rPr>
          <w:color w:val="000000"/>
          <w:lang w:val="el-GR"/>
        </w:rPr>
        <w:tab/>
        <w:t>Πρβλ. άρθρο</w:t>
      </w:r>
      <w:r>
        <w:rPr>
          <w:lang w:val="el-GR"/>
        </w:rPr>
        <w:t xml:space="preserve"> 105 παρ. 4 ν. 4412/2016, όπως τροποποιήθηκε με το άρθρο 107 περ.  27 του ν. 4497/2017 και από την παρ.20 του άρθρου 43 του Ν.4605/2019.</w:t>
      </w:r>
    </w:p>
  </w:footnote>
  <w:footnote w:id="101">
    <w:p w:rsidR="00A43C2F" w:rsidRDefault="00A43C2F">
      <w:pPr>
        <w:pStyle w:val="FootnoteText"/>
      </w:pPr>
      <w:r>
        <w:rPr>
          <w:rStyle w:val="FootnoteReference"/>
          <w:rFonts w:cs="Calibri"/>
        </w:rPr>
        <w:footnoteRef/>
      </w:r>
      <w:r w:rsidRPr="00B63F4D">
        <w:rPr>
          <w:lang w:val="el-GR"/>
        </w:rPr>
        <w:t xml:space="preserve"> </w:t>
      </w:r>
      <w:r>
        <w:rPr>
          <w:lang w:val="el-GR"/>
        </w:rPr>
        <w:t xml:space="preserve">  </w:t>
      </w:r>
      <w:r w:rsidRPr="00C93BBE">
        <w:rPr>
          <w:color w:val="FF0000"/>
          <w:lang w:val="el-GR"/>
        </w:rPr>
        <w:t>Άρθρο 127 του Ν.4412/2016, όπως τροποποιήθηκε από τις παρ. 30, 31, 32 και 33 του άρθρου 107 του Ν.4497/2017</w:t>
      </w:r>
    </w:p>
  </w:footnote>
  <w:footnote w:id="102">
    <w:p w:rsidR="00A43C2F" w:rsidRDefault="00A43C2F" w:rsidP="002F7D37">
      <w:pPr>
        <w:pStyle w:val="FootnoteText"/>
      </w:pPr>
      <w:r>
        <w:rPr>
          <w:rStyle w:val="a"/>
          <w:rFonts w:cs="Times New Roman"/>
        </w:rPr>
        <w:footnoteRef/>
      </w:r>
      <w:r>
        <w:rPr>
          <w:lang w:val="el-GR"/>
        </w:rPr>
        <w:tab/>
        <w:t>Πρβλ άρθρο 100 παρ. 4 του ν. 4412/2016</w:t>
      </w:r>
    </w:p>
  </w:footnote>
  <w:footnote w:id="103">
    <w:p w:rsidR="00A43C2F" w:rsidRDefault="00A43C2F" w:rsidP="002F7D37">
      <w:pPr>
        <w:pStyle w:val="FootnoteText"/>
      </w:pPr>
      <w:r>
        <w:rPr>
          <w:rStyle w:val="a"/>
          <w:rFonts w:cs="Times New Roman"/>
        </w:rPr>
        <w:footnoteRef/>
      </w:r>
      <w:r>
        <w:rPr>
          <w:lang w:val="el-GR"/>
        </w:rPr>
        <w:tab/>
      </w:r>
      <w:r w:rsidRPr="00274EFE">
        <w:rPr>
          <w:lang w:val="el-GR"/>
        </w:rPr>
        <w:t>άρθρο 19 Απόφασης Υπ. Οικονομίας &amp; Ανάπτυξης 56902/215/19.05.2017 (ΦΕΚ 1924/02.06.2017 τεύχος Β')</w:t>
      </w:r>
    </w:p>
  </w:footnote>
  <w:footnote w:id="104">
    <w:p w:rsidR="00A43C2F" w:rsidRDefault="00A43C2F" w:rsidP="00635DD4">
      <w:pPr>
        <w:pStyle w:val="foothanging"/>
      </w:pPr>
      <w:r>
        <w:rPr>
          <w:rStyle w:val="a"/>
          <w:rFonts w:cs="Times New Roman"/>
        </w:rPr>
        <w:footnoteRef/>
      </w:r>
      <w:r>
        <w:rPr>
          <w:lang w:val="el-GR"/>
        </w:rPr>
        <w:tab/>
        <w:t xml:space="preserve">Εδάφιο πέμπτο περίπτωσης (β) παραγράφου 1 άρθρου 72 ν. 4412/2016. </w:t>
      </w:r>
    </w:p>
  </w:footnote>
  <w:footnote w:id="105">
    <w:p w:rsidR="00A43C2F" w:rsidRDefault="00A43C2F" w:rsidP="00635DD4">
      <w:pPr>
        <w:pStyle w:val="FootnoteText"/>
      </w:pPr>
      <w:r>
        <w:rPr>
          <w:rStyle w:val="a"/>
          <w:rFonts w:cs="Times New Roman"/>
        </w:rPr>
        <w:footnoteRef/>
      </w:r>
      <w:r>
        <w:rPr>
          <w:lang w:val="el-GR"/>
        </w:rPr>
        <w:tab/>
        <w:t>Πρβλ παρ. 2 του άρθρου 78 του ν. 4412/2016</w:t>
      </w:r>
    </w:p>
  </w:footnote>
  <w:footnote w:id="106">
    <w:p w:rsidR="00A43C2F" w:rsidRDefault="00A43C2F" w:rsidP="00635DD4">
      <w:pPr>
        <w:pStyle w:val="foothanging"/>
      </w:pPr>
      <w:r>
        <w:rPr>
          <w:rStyle w:val="a"/>
          <w:rFonts w:cs="Times New Roman"/>
        </w:rPr>
        <w:footnoteRef/>
      </w:r>
      <w:r>
        <w:rPr>
          <w:lang w:val="el-GR"/>
        </w:rPr>
        <w:tab/>
        <w:t>Πρβλ. άρθρο 201 ν. 4412/2016</w:t>
      </w:r>
    </w:p>
  </w:footnote>
  <w:footnote w:id="107">
    <w:p w:rsidR="00A43C2F" w:rsidRDefault="00A43C2F" w:rsidP="00635DD4">
      <w:pPr>
        <w:pStyle w:val="foothanging"/>
      </w:pPr>
      <w:r>
        <w:rPr>
          <w:rStyle w:val="a"/>
          <w:rFonts w:cs="Times New Roman"/>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footnote>
  <w:footnote w:id="108">
    <w:p w:rsidR="00A43C2F" w:rsidRDefault="00A43C2F" w:rsidP="00635DD4">
      <w:pPr>
        <w:pStyle w:val="FootnoteText"/>
      </w:pPr>
      <w:r>
        <w:rPr>
          <w:rStyle w:val="a"/>
          <w:rFonts w:ascii="Arial" w:hAnsi="Arial" w:cs="Times New Roman"/>
        </w:rPr>
        <w:footnoteRef/>
      </w:r>
      <w:r>
        <w:rPr>
          <w:lang w:val="el-GR"/>
        </w:rPr>
        <w:tab/>
        <w:t>βλ.  Άρθρο 133 του ν. 4412/2016 Δικαίωμα μονομερούς λύσης της σύμβασης</w:t>
      </w:r>
    </w:p>
  </w:footnote>
  <w:footnote w:id="109">
    <w:p w:rsidR="00A43C2F" w:rsidRDefault="00A43C2F" w:rsidP="002F7D37">
      <w:pPr>
        <w:pStyle w:val="FootnoteText"/>
      </w:pPr>
      <w:r>
        <w:rPr>
          <w:rStyle w:val="FootnoteReference"/>
          <w:rFonts w:cs="Calibri"/>
        </w:rPr>
        <w:footnoteRef/>
      </w:r>
      <w:r w:rsidRPr="001F7E31">
        <w:rPr>
          <w:lang w:val="el-GR"/>
        </w:rPr>
        <w:t xml:space="preserve"> </w:t>
      </w:r>
      <w:r>
        <w:rPr>
          <w:lang w:val="el-GR"/>
        </w:rPr>
        <w:tab/>
      </w:r>
      <w:r w:rsidRPr="001F7E31">
        <w:rPr>
          <w:szCs w:val="18"/>
          <w:lang w:val="el-GR"/>
        </w:rPr>
        <w:t>Πρβλ. άρθρο 4 παρ. 3 έβδομο εδάφιο του ν. 4013/2011, όπως αντικαταστάθηκε από το άρθρο 44 του ν. 4605/2019.</w:t>
      </w:r>
    </w:p>
  </w:footnote>
  <w:footnote w:id="110">
    <w:p w:rsidR="00A43C2F" w:rsidRDefault="00A43C2F" w:rsidP="00635DD4">
      <w:pPr>
        <w:pStyle w:val="FootnoteText"/>
      </w:pPr>
      <w:r>
        <w:rPr>
          <w:rStyle w:val="a"/>
          <w:rFonts w:cs="Times New Roman"/>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11">
    <w:p w:rsidR="00A43C2F" w:rsidRDefault="00A43C2F" w:rsidP="00635DD4">
      <w:pPr>
        <w:pStyle w:val="FootnoteText"/>
      </w:pPr>
      <w:r>
        <w:rPr>
          <w:rStyle w:val="a"/>
          <w:rFonts w:cs="Times New Roman"/>
        </w:rPr>
        <w:footnoteRef/>
      </w:r>
      <w:r>
        <w:rPr>
          <w:lang w:val="el-GR"/>
        </w:rPr>
        <w:tab/>
        <w:t>Άρθρο 203 του ν. 4412/2016</w:t>
      </w:r>
    </w:p>
  </w:footnote>
  <w:footnote w:id="112">
    <w:p w:rsidR="00A43C2F" w:rsidRDefault="00A43C2F" w:rsidP="00635DD4">
      <w:pPr>
        <w:pStyle w:val="FootnoteText"/>
      </w:pPr>
      <w:r>
        <w:rPr>
          <w:rStyle w:val="a"/>
          <w:rFonts w:cs="Times New Roman"/>
        </w:rPr>
        <w:footnoteRef/>
      </w:r>
      <w:r>
        <w:rPr>
          <w:lang w:val="el-GR"/>
        </w:rPr>
        <w:tab/>
        <w:t>Άρθρο 207 του ν. 4412/2016</w:t>
      </w:r>
    </w:p>
  </w:footnote>
  <w:footnote w:id="113">
    <w:p w:rsidR="00A43C2F" w:rsidRPr="001168EA" w:rsidRDefault="00A43C2F" w:rsidP="00327A43">
      <w:pPr>
        <w:pStyle w:val="FootnoteText"/>
        <w:rPr>
          <w:color w:val="FF0000"/>
          <w:lang w:val="el-GR"/>
        </w:rPr>
      </w:pPr>
      <w:r>
        <w:rPr>
          <w:rStyle w:val="a"/>
          <w:rFonts w:ascii="Arial" w:hAnsi="Arial" w:cs="Times New Roman"/>
        </w:rPr>
        <w:footnoteRef/>
      </w:r>
      <w:r>
        <w:rPr>
          <w:lang w:val="el-GR"/>
        </w:rPr>
        <w:tab/>
        <w:t>Άρθρο 205 του ν. 4412/2016</w:t>
      </w:r>
      <w:r w:rsidRPr="00327A43">
        <w:rPr>
          <w:color w:val="FF0000"/>
          <w:lang w:val="el-GR"/>
        </w:rPr>
        <w:t xml:space="preserve"> </w:t>
      </w:r>
      <w:r w:rsidRPr="001168EA">
        <w:rPr>
          <w:color w:val="FF0000"/>
          <w:lang w:val="el-GR"/>
        </w:rPr>
        <w:t>όπως τροποποιήθηκε από την παρ. 37 του άρθρου 107 του Ν.4497/2017</w:t>
      </w:r>
    </w:p>
    <w:p w:rsidR="00A43C2F" w:rsidRDefault="00A43C2F" w:rsidP="00327A43">
      <w:pPr>
        <w:pStyle w:val="FootnoteText"/>
      </w:pPr>
    </w:p>
  </w:footnote>
  <w:footnote w:id="114">
    <w:p w:rsidR="00A43C2F" w:rsidRDefault="00A43C2F" w:rsidP="002F7D37">
      <w:pPr>
        <w:pStyle w:val="FootnoteText"/>
      </w:pPr>
      <w:r w:rsidRPr="00022C43">
        <w:rPr>
          <w:rStyle w:val="FootnoteReference"/>
          <w:rFonts w:cs="Calibri"/>
        </w:rPr>
        <w:footnoteRef/>
      </w:r>
      <w:r w:rsidRPr="00022C43">
        <w:rPr>
          <w:lang w:val="el-GR"/>
        </w:rPr>
        <w:t xml:space="preserve">  </w:t>
      </w:r>
      <w:r w:rsidRPr="00022C43">
        <w:rPr>
          <w:lang w:val="el-GR"/>
        </w:rPr>
        <w:tab/>
        <w:t>Πρβ. άρθρο 205Α του ν. 4412/2016, όπως προστέθηκε με το άρθρο 43 παρ. 24 περ. α’ του ν. 4605/2019.</w:t>
      </w:r>
    </w:p>
  </w:footnote>
  <w:footnote w:id="115">
    <w:p w:rsidR="00A43C2F" w:rsidRDefault="00A43C2F" w:rsidP="00635DD4">
      <w:pPr>
        <w:pStyle w:val="FootnoteText"/>
      </w:pPr>
      <w:r>
        <w:rPr>
          <w:rStyle w:val="a"/>
          <w:rFonts w:cs="Times New Roman"/>
        </w:rPr>
        <w:footnoteRef/>
      </w:r>
      <w:r>
        <w:rPr>
          <w:lang w:val="el-GR"/>
        </w:rPr>
        <w:tab/>
        <w:t>Στο άρθρο αυτό η Α.Α. μπορεί να χρησιμοποιήσει μεταβατικά τις οδηγίες που δίνονται στην ΥΑ Π1/2489/6.09.1995 (Β΄ 764), η οποία δεν έχει καταργηθεί.</w:t>
      </w:r>
    </w:p>
  </w:footnote>
  <w:footnote w:id="116">
    <w:p w:rsidR="00A43C2F" w:rsidRDefault="00A43C2F" w:rsidP="00635DD4">
      <w:pPr>
        <w:pStyle w:val="FootnoteText"/>
      </w:pPr>
      <w:r>
        <w:rPr>
          <w:rStyle w:val="a"/>
          <w:rFonts w:ascii="Arial" w:hAnsi="Arial" w:cs="Times New Roman"/>
        </w:rPr>
        <w:footnoteRef/>
      </w:r>
      <w:r>
        <w:rPr>
          <w:lang w:val="el-GR"/>
        </w:rPr>
        <w:tab/>
        <w:t>Άρθρο 215 του ν. 4412/2016</w:t>
      </w:r>
    </w:p>
  </w:footnote>
  <w:footnote w:id="117">
    <w:p w:rsidR="00A43C2F" w:rsidRDefault="00A43C2F" w:rsidP="00F109F7">
      <w:pPr>
        <w:pStyle w:val="FootnoteText"/>
        <w:tabs>
          <w:tab w:val="left" w:pos="284"/>
        </w:tabs>
      </w:pPr>
      <w:r>
        <w:rPr>
          <w:rStyle w:val="a"/>
        </w:rPr>
        <w:footnoteRef/>
      </w:r>
      <w:r>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118">
    <w:p w:rsidR="00A43C2F" w:rsidRDefault="00A43C2F" w:rsidP="00F109F7">
      <w:pPr>
        <w:pStyle w:val="FootnoteText"/>
        <w:tabs>
          <w:tab w:val="left" w:pos="284"/>
        </w:tabs>
      </w:pPr>
      <w:r>
        <w:rPr>
          <w:rStyle w:val="a"/>
        </w:rPr>
        <w:footnoteRef/>
      </w:r>
      <w:r>
        <w:rPr>
          <w:lang w:val="el-GR"/>
        </w:rPr>
        <w:tab/>
        <w:t>Επαναλάβετε τα στοιχεία των αρμοδίων, όνομα και επώνυμο, όσες φορές χρειάζεται.</w:t>
      </w:r>
    </w:p>
  </w:footnote>
  <w:footnote w:id="119">
    <w:p w:rsidR="00A43C2F" w:rsidRPr="00F109F7" w:rsidRDefault="00A43C2F" w:rsidP="00F109F7">
      <w:pPr>
        <w:pStyle w:val="FootnoteText"/>
        <w:tabs>
          <w:tab w:val="left" w:pos="284"/>
        </w:tabs>
        <w:rPr>
          <w:lang w:val="el-GR"/>
        </w:rPr>
      </w:pPr>
      <w:r>
        <w:rPr>
          <w:rStyle w:val="a"/>
        </w:rPr>
        <w:footnoteRef/>
      </w:r>
      <w:r>
        <w:rPr>
          <w:lang w:val="el-GR"/>
        </w:rPr>
        <w:tab/>
        <w:t xml:space="preserve">Βλέπε </w:t>
      </w:r>
      <w:r>
        <w:rPr>
          <w:rStyle w:val="DeltaViewInsertion"/>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43C2F" w:rsidRPr="00F109F7" w:rsidRDefault="00A43C2F" w:rsidP="00F109F7">
      <w:pPr>
        <w:pStyle w:val="FootnoteText"/>
        <w:tabs>
          <w:tab w:val="left" w:pos="284"/>
        </w:tabs>
        <w:rPr>
          <w:lang w:val="el-GR"/>
        </w:rPr>
      </w:pPr>
      <w:r>
        <w:rPr>
          <w:rStyle w:val="DeltaViewInsertion"/>
          <w:lang w:eastAsia="en-US"/>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43C2F" w:rsidRPr="00F109F7" w:rsidRDefault="00A43C2F" w:rsidP="00F109F7">
      <w:pPr>
        <w:pStyle w:val="FootnoteText"/>
        <w:tabs>
          <w:tab w:val="left" w:pos="284"/>
        </w:tabs>
        <w:rPr>
          <w:lang w:val="el-GR"/>
        </w:rPr>
      </w:pPr>
      <w:r>
        <w:rPr>
          <w:rStyle w:val="DeltaViewInsertion"/>
          <w:lang w:eastAsia="en-US"/>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43C2F" w:rsidRDefault="00A43C2F" w:rsidP="00F109F7">
      <w:pPr>
        <w:pStyle w:val="FootnoteText"/>
        <w:tabs>
          <w:tab w:val="left" w:pos="284"/>
        </w:tabs>
      </w:pPr>
      <w:r>
        <w:rPr>
          <w:rStyle w:val="DeltaViewInsertion"/>
          <w:lang w:eastAsia="en-US"/>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footnote>
  <w:footnote w:id="120">
    <w:p w:rsidR="00A43C2F" w:rsidRDefault="00A43C2F" w:rsidP="00F109F7">
      <w:pPr>
        <w:pStyle w:val="FootnoteText"/>
        <w:tabs>
          <w:tab w:val="left" w:pos="284"/>
        </w:tabs>
      </w:pPr>
      <w:r>
        <w:rPr>
          <w:rStyle w:val="a"/>
        </w:rPr>
        <w:footnoteRef/>
      </w:r>
      <w:r>
        <w:rPr>
          <w:lang w:val="el-GR"/>
        </w:rPr>
        <w:tab/>
        <w:t>Έχει δηλαδή ως κύριο σκοπό την κοινωνική και επαγγελματική ένταξη ατόμων με αναπηρία ή μειονεκτούντων ατόμων.</w:t>
      </w:r>
    </w:p>
  </w:footnote>
  <w:footnote w:id="121">
    <w:p w:rsidR="00A43C2F" w:rsidRDefault="00A43C2F" w:rsidP="00F109F7">
      <w:pPr>
        <w:pStyle w:val="FootnoteText"/>
        <w:tabs>
          <w:tab w:val="left" w:pos="284"/>
        </w:tabs>
      </w:pPr>
      <w:r>
        <w:rPr>
          <w:rStyle w:val="a"/>
        </w:rPr>
        <w:footnoteRef/>
      </w:r>
      <w:r>
        <w:rPr>
          <w:lang w:val="el-GR"/>
        </w:rPr>
        <w:tab/>
        <w:t>Τα δικαιολογητικά και η κατάταξη, εάν υπάρχουν, αναφέρονται στην πιστοποίηση.</w:t>
      </w:r>
    </w:p>
  </w:footnote>
  <w:footnote w:id="122">
    <w:p w:rsidR="00A43C2F" w:rsidRDefault="00A43C2F" w:rsidP="00F109F7">
      <w:pPr>
        <w:pStyle w:val="FootnoteText"/>
        <w:tabs>
          <w:tab w:val="left" w:pos="284"/>
        </w:tabs>
      </w:pPr>
      <w:r>
        <w:rPr>
          <w:rStyle w:val="a"/>
        </w:rPr>
        <w:footnoteRef/>
      </w:r>
      <w:r>
        <w:rPr>
          <w:lang w:val="el-GR"/>
        </w:rPr>
        <w:tab/>
        <w:t>Ειδικότερα ως μέλος ένωσης ή κοινοπραξίας ή άλλου παρόμοιου καθεστώτος.</w:t>
      </w:r>
    </w:p>
  </w:footnote>
  <w:footnote w:id="123">
    <w:p w:rsidR="00A43C2F" w:rsidRDefault="00A43C2F" w:rsidP="00F109F7">
      <w:pPr>
        <w:pStyle w:val="FootnoteText"/>
        <w:tabs>
          <w:tab w:val="left" w:pos="284"/>
        </w:tabs>
      </w:pPr>
      <w:r>
        <w:rPr>
          <w:rStyle w:val="a"/>
        </w:rPr>
        <w:foot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footnote>
  <w:footnote w:id="124">
    <w:p w:rsidR="00A43C2F" w:rsidRDefault="00A43C2F" w:rsidP="00F109F7">
      <w:pPr>
        <w:pStyle w:val="FootnoteText"/>
        <w:tabs>
          <w:tab w:val="left" w:pos="284"/>
        </w:tabs>
      </w:pPr>
      <w:r>
        <w:rPr>
          <w:rStyle w:val="a"/>
        </w:rPr>
        <w:foot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25">
    <w:p w:rsidR="00A43C2F" w:rsidRDefault="00A43C2F" w:rsidP="00F109F7">
      <w:pPr>
        <w:pStyle w:val="FootnoteText"/>
        <w:tabs>
          <w:tab w:val="left" w:pos="284"/>
        </w:tabs>
      </w:pPr>
      <w:r>
        <w:rPr>
          <w:rStyle w:val="a"/>
        </w:rPr>
        <w:foot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footnote>
  <w:footnote w:id="126">
    <w:p w:rsidR="00A43C2F" w:rsidRDefault="00A43C2F" w:rsidP="00F109F7">
      <w:pPr>
        <w:pStyle w:val="FootnoteText"/>
        <w:tabs>
          <w:tab w:val="left" w:pos="284"/>
        </w:tabs>
      </w:pPr>
      <w:r>
        <w:rPr>
          <w:rStyle w:val="a"/>
        </w:rPr>
        <w:footnoteRef/>
      </w:r>
      <w:r>
        <w:rPr>
          <w:lang w:val="el-GR"/>
        </w:rPr>
        <w:tab/>
        <w:t>Σύμφωνα με άρθρο 73 παρ. 1 (β). Στον Κανονισμό ΕΕΕΣ (Κανονισμός ΕΕ 2016/7) αναφέρεται ως “διαφθορά”.</w:t>
      </w:r>
    </w:p>
  </w:footnote>
  <w:footnote w:id="127">
    <w:p w:rsidR="00A43C2F" w:rsidRDefault="00A43C2F" w:rsidP="00F109F7">
      <w:pPr>
        <w:pStyle w:val="FootnoteText"/>
        <w:tabs>
          <w:tab w:val="left" w:pos="284"/>
        </w:tabs>
      </w:pPr>
      <w:r>
        <w:rPr>
          <w:rStyle w:val="a"/>
        </w:rPr>
        <w:foot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footnote>
  <w:footnote w:id="128">
    <w:p w:rsidR="00A43C2F" w:rsidRDefault="00A43C2F" w:rsidP="00F109F7">
      <w:pPr>
        <w:pStyle w:val="FootnoteText"/>
        <w:tabs>
          <w:tab w:val="left" w:pos="284"/>
        </w:tabs>
      </w:pPr>
      <w:r>
        <w:rPr>
          <w:rStyle w:val="a"/>
        </w:rPr>
        <w:foot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2"/>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29">
    <w:p w:rsidR="00A43C2F" w:rsidRDefault="00A43C2F" w:rsidP="00F109F7">
      <w:pPr>
        <w:pStyle w:val="FootnoteText"/>
        <w:tabs>
          <w:tab w:val="left" w:pos="284"/>
        </w:tabs>
      </w:pPr>
      <w:r>
        <w:rPr>
          <w:rStyle w:val="a"/>
        </w:rPr>
        <w:foot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0">
    <w:p w:rsidR="00A43C2F" w:rsidRDefault="00A43C2F" w:rsidP="00F109F7">
      <w:pPr>
        <w:pStyle w:val="FootnoteText"/>
        <w:tabs>
          <w:tab w:val="left" w:pos="284"/>
        </w:tabs>
      </w:pPr>
      <w:r>
        <w:rPr>
          <w:rStyle w:val="a"/>
        </w:rPr>
        <w:foot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lang w:eastAsia="en-US"/>
        </w:rPr>
        <w:t xml:space="preserve"> (ΕΕ L 309 της 25.11.2005, σ.15) </w:t>
      </w:r>
      <w:r>
        <w:rPr>
          <w:rStyle w:val="a2"/>
          <w:color w:val="000000"/>
          <w:lang w:val="el-GR"/>
        </w:rPr>
        <w:t xml:space="preserve"> </w:t>
      </w:r>
      <w:r>
        <w:rPr>
          <w:rStyle w:val="DeltaViewInsertion"/>
          <w:color w:val="000000"/>
          <w:lang w:eastAsia="en-US"/>
        </w:rPr>
        <w:t xml:space="preserve">που ενσωματώθηκε με το ν. 3691/2008 </w:t>
      </w:r>
      <w:r>
        <w:rPr>
          <w:rStyle w:val="DeltaViewInsertion"/>
          <w:color w:val="000000"/>
          <w:spacing w:val="-10"/>
          <w:lang w:eastAsia="en-US"/>
        </w:rPr>
        <w:t xml:space="preserve">(ΦΕΚ 166/Α) </w:t>
      </w:r>
      <w:r>
        <w:rPr>
          <w:rStyle w:val="DeltaViewInsertion"/>
          <w:iCs/>
          <w:color w:val="000000"/>
          <w:spacing w:val="-10"/>
          <w:lang w:eastAsia="en-US"/>
        </w:rPr>
        <w:t>“</w:t>
      </w:r>
      <w:r>
        <w:rPr>
          <w:rStyle w:val="DeltaViewInsertion"/>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lang w:eastAsia="en-US"/>
        </w:rPr>
        <w:t>”.</w:t>
      </w:r>
    </w:p>
  </w:footnote>
  <w:footnote w:id="131">
    <w:p w:rsidR="00A43C2F" w:rsidRDefault="00A43C2F" w:rsidP="00F109F7">
      <w:pPr>
        <w:pStyle w:val="FootnoteText"/>
        <w:tabs>
          <w:tab w:val="left" w:pos="284"/>
        </w:tabs>
      </w:pPr>
      <w:r>
        <w:rPr>
          <w:rStyle w:val="a"/>
        </w:rPr>
        <w:footnoteRef/>
      </w:r>
      <w:r>
        <w:rPr>
          <w:rStyle w:val="DeltaViewInsertion"/>
          <w:lang w:eastAsia="en-US"/>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lang w:eastAsia="en-US"/>
        </w:rPr>
        <w:t>Πρόληψη και καταπολέμηση της εμπορίας ανθρώπων και προστασία των θυμάτων αυτής και άλλες διατάξεις.".</w:t>
      </w:r>
    </w:p>
  </w:footnote>
  <w:footnote w:id="132">
    <w:p w:rsidR="00A43C2F" w:rsidRDefault="00A43C2F" w:rsidP="00F109F7">
      <w:pPr>
        <w:pStyle w:val="FootnoteText"/>
        <w:tabs>
          <w:tab w:val="left" w:pos="284"/>
        </w:tabs>
      </w:pPr>
      <w:r>
        <w:rPr>
          <w:rStyle w:val="a"/>
        </w:rPr>
        <w:foot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33">
    <w:p w:rsidR="00A43C2F" w:rsidRDefault="00A43C2F" w:rsidP="00F109F7">
      <w:pPr>
        <w:pStyle w:val="FootnoteText"/>
        <w:tabs>
          <w:tab w:val="left" w:pos="284"/>
        </w:tabs>
      </w:pPr>
      <w:r>
        <w:rPr>
          <w:rStyle w:val="a"/>
        </w:rPr>
        <w:footnoteRef/>
      </w:r>
      <w:r>
        <w:rPr>
          <w:lang w:val="el-GR"/>
        </w:rPr>
        <w:tab/>
        <w:t>Επαναλάβετε όσες φορές χρειάζεται.</w:t>
      </w:r>
    </w:p>
  </w:footnote>
  <w:footnote w:id="134">
    <w:p w:rsidR="00A43C2F" w:rsidRDefault="00A43C2F" w:rsidP="00F109F7">
      <w:pPr>
        <w:pStyle w:val="FootnoteText"/>
        <w:tabs>
          <w:tab w:val="left" w:pos="284"/>
        </w:tabs>
      </w:pPr>
      <w:r>
        <w:rPr>
          <w:rStyle w:val="a"/>
        </w:rPr>
        <w:footnoteRef/>
      </w:r>
      <w:r>
        <w:rPr>
          <w:lang w:val="el-GR"/>
        </w:rPr>
        <w:tab/>
        <w:t>Επαναλάβετε όσες φορές χρειάζεται.</w:t>
      </w:r>
    </w:p>
  </w:footnote>
  <w:footnote w:id="135">
    <w:p w:rsidR="00A43C2F" w:rsidRDefault="00A43C2F" w:rsidP="00F109F7">
      <w:pPr>
        <w:pStyle w:val="FootnoteText"/>
        <w:tabs>
          <w:tab w:val="left" w:pos="284"/>
        </w:tabs>
      </w:pPr>
      <w:r>
        <w:rPr>
          <w:rStyle w:val="a"/>
        </w:rPr>
        <w:footnoteRef/>
      </w:r>
      <w:r>
        <w:rPr>
          <w:lang w:val="el-GR"/>
        </w:rPr>
        <w:tab/>
        <w:t>Επαναλάβετε όσες φορές χρειάζεται.</w:t>
      </w:r>
    </w:p>
  </w:footnote>
  <w:footnote w:id="136">
    <w:p w:rsidR="00A43C2F" w:rsidRDefault="00A43C2F" w:rsidP="00F109F7">
      <w:pPr>
        <w:pStyle w:val="FootnoteText"/>
        <w:tabs>
          <w:tab w:val="left" w:pos="284"/>
        </w:tabs>
      </w:pPr>
      <w:r>
        <w:rPr>
          <w:rStyle w:val="a"/>
        </w:rPr>
        <w:foot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37">
    <w:p w:rsidR="00A43C2F" w:rsidRDefault="00A43C2F" w:rsidP="00F109F7">
      <w:pPr>
        <w:pStyle w:val="FootnoteText"/>
        <w:tabs>
          <w:tab w:val="left" w:pos="284"/>
        </w:tabs>
      </w:pPr>
      <w:r>
        <w:rPr>
          <w:rStyle w:val="a"/>
        </w:rPr>
        <w:foot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138">
    <w:p w:rsidR="00A43C2F" w:rsidRDefault="00A43C2F" w:rsidP="00F109F7">
      <w:pPr>
        <w:pStyle w:val="FootnoteText"/>
        <w:tabs>
          <w:tab w:val="left" w:pos="284"/>
        </w:tabs>
      </w:pPr>
      <w:r>
        <w:rPr>
          <w:rStyle w:val="a"/>
        </w:rPr>
        <w:foot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139">
    <w:p w:rsidR="00A43C2F" w:rsidRDefault="00A43C2F" w:rsidP="00F109F7">
      <w:pPr>
        <w:pStyle w:val="FootnoteText"/>
        <w:tabs>
          <w:tab w:val="left" w:pos="284"/>
        </w:tabs>
      </w:pPr>
      <w:r>
        <w:rPr>
          <w:rStyle w:val="a"/>
        </w:rPr>
        <w:foot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140">
    <w:p w:rsidR="00A43C2F" w:rsidRDefault="00A43C2F" w:rsidP="00F109F7">
      <w:pPr>
        <w:pStyle w:val="FootnoteText"/>
        <w:tabs>
          <w:tab w:val="left" w:pos="284"/>
        </w:tabs>
      </w:pPr>
      <w:r>
        <w:rPr>
          <w:rStyle w:val="a"/>
        </w:rPr>
        <w:footnoteRef/>
      </w:r>
      <w:r>
        <w:rPr>
          <w:lang w:val="el-GR"/>
        </w:rPr>
        <w:tab/>
        <w:t>Επαναλάβετε όσες φορές χρειάζεται.</w:t>
      </w:r>
    </w:p>
  </w:footnote>
  <w:footnote w:id="141">
    <w:p w:rsidR="00A43C2F" w:rsidRDefault="00A43C2F" w:rsidP="00F109F7">
      <w:pPr>
        <w:pStyle w:val="FootnoteText"/>
        <w:tabs>
          <w:tab w:val="left" w:pos="284"/>
        </w:tabs>
      </w:pPr>
      <w:r>
        <w:rPr>
          <w:rStyle w:val="a"/>
        </w:rPr>
        <w:foot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142">
    <w:p w:rsidR="00A43C2F" w:rsidRDefault="00A43C2F" w:rsidP="00F109F7">
      <w:pPr>
        <w:pStyle w:val="FootnoteText"/>
        <w:tabs>
          <w:tab w:val="left" w:pos="284"/>
        </w:tabs>
      </w:pPr>
      <w:r>
        <w:rPr>
          <w:rStyle w:val="a"/>
        </w:rPr>
        <w:footnoteRef/>
      </w:r>
      <w:r>
        <w:rPr>
          <w:lang w:val="el-GR"/>
        </w:rPr>
        <w:tab/>
        <w:t>. Η απόδοση όρων είναι σύμφωνη με την παρ. 4 του άρθρου 73 που διαφοροποιείται από τον Κανονισμό ΕΕΕΣ (Κανονισμός ΕΕ 2016/7)</w:t>
      </w:r>
    </w:p>
  </w:footnote>
  <w:footnote w:id="143">
    <w:p w:rsidR="00A43C2F" w:rsidRDefault="00A43C2F" w:rsidP="00F109F7">
      <w:pPr>
        <w:pStyle w:val="FootnoteText"/>
        <w:tabs>
          <w:tab w:val="left" w:pos="284"/>
        </w:tabs>
      </w:pPr>
      <w:r>
        <w:rPr>
          <w:rStyle w:val="a"/>
        </w:rPr>
        <w:footnoteRef/>
      </w:r>
      <w:r>
        <w:rPr>
          <w:lang w:val="el-GR"/>
        </w:rPr>
        <w:tab/>
        <w:t>Άρθρο 73 παρ. 5.</w:t>
      </w:r>
    </w:p>
  </w:footnote>
  <w:footnote w:id="144">
    <w:p w:rsidR="00A43C2F" w:rsidRDefault="00A43C2F" w:rsidP="00F109F7">
      <w:pPr>
        <w:pStyle w:val="FootnoteText"/>
        <w:tabs>
          <w:tab w:val="left" w:pos="284"/>
        </w:tabs>
      </w:pPr>
      <w:r>
        <w:rPr>
          <w:rStyle w:val="a"/>
        </w:rPr>
        <w:foot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145">
    <w:p w:rsidR="00A43C2F" w:rsidRDefault="00A43C2F" w:rsidP="00F109F7">
      <w:pPr>
        <w:pStyle w:val="FootnoteText"/>
        <w:tabs>
          <w:tab w:val="left" w:pos="284"/>
        </w:tabs>
      </w:pPr>
      <w:r>
        <w:rPr>
          <w:rStyle w:val="a"/>
        </w:rPr>
        <w:footnoteRef/>
      </w:r>
      <w:r>
        <w:rPr>
          <w:lang w:val="el-GR"/>
        </w:rPr>
        <w:tab/>
        <w:t>Όπως προσδιορίζεται στο άρθρο 24 ή στα έγγραφα της σύμβασης</w:t>
      </w:r>
      <w:r>
        <w:rPr>
          <w:b/>
          <w:i/>
          <w:lang w:val="el-GR"/>
        </w:rPr>
        <w:t>.</w:t>
      </w:r>
    </w:p>
  </w:footnote>
  <w:footnote w:id="146">
    <w:p w:rsidR="00A43C2F" w:rsidRDefault="00A43C2F" w:rsidP="00F109F7">
      <w:pPr>
        <w:pStyle w:val="FootnoteText"/>
        <w:tabs>
          <w:tab w:val="left" w:pos="284"/>
        </w:tabs>
      </w:pPr>
      <w:r>
        <w:rPr>
          <w:rStyle w:val="a"/>
        </w:rPr>
        <w:footnoteRef/>
      </w:r>
      <w:r>
        <w:rPr>
          <w:lang w:val="el-GR"/>
        </w:rPr>
        <w:tab/>
        <w:t>Πρβλ άρθρο 48.</w:t>
      </w:r>
    </w:p>
  </w:footnote>
  <w:footnote w:id="147">
    <w:p w:rsidR="00A43C2F" w:rsidRDefault="00A43C2F" w:rsidP="00F109F7">
      <w:pPr>
        <w:pStyle w:val="FootnoteText"/>
        <w:tabs>
          <w:tab w:val="left" w:pos="284"/>
        </w:tabs>
      </w:pPr>
      <w:r>
        <w:rPr>
          <w:rStyle w:val="a"/>
        </w:rPr>
        <w:foot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148">
    <w:p w:rsidR="00A43C2F" w:rsidRDefault="00A43C2F" w:rsidP="00F109F7">
      <w:pPr>
        <w:pStyle w:val="FootnoteText"/>
        <w:tabs>
          <w:tab w:val="left" w:pos="284"/>
        </w:tabs>
      </w:pPr>
      <w:r>
        <w:rPr>
          <w:rStyle w:val="a"/>
        </w:rPr>
        <w:foot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149">
    <w:p w:rsidR="00A43C2F" w:rsidRDefault="00A43C2F" w:rsidP="00F109F7">
      <w:pPr>
        <w:pStyle w:val="FootnoteText"/>
        <w:tabs>
          <w:tab w:val="left" w:pos="284"/>
        </w:tabs>
      </w:pPr>
      <w:r>
        <w:rPr>
          <w:rStyle w:val="a"/>
        </w:rPr>
        <w:footnoteRef/>
      </w:r>
      <w:r>
        <w:rPr>
          <w:lang w:val="el-GR"/>
        </w:rPr>
        <w:tab/>
        <w:t>Πρβλ και άρθρο 1 ν. 4250/2014</w:t>
      </w:r>
    </w:p>
  </w:footnote>
  <w:footnote w:id="150">
    <w:p w:rsidR="00A43C2F" w:rsidRDefault="00A43C2F" w:rsidP="00F109F7">
      <w:pPr>
        <w:pStyle w:val="FootnoteText"/>
        <w:tabs>
          <w:tab w:val="left" w:pos="284"/>
        </w:tabs>
      </w:pPr>
      <w:r>
        <w:rPr>
          <w:rStyle w:val="a"/>
        </w:rPr>
        <w:foot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strike/>
        <w:color w:val="0070C0"/>
        <w:kern w:val="1"/>
        <w:position w:val="0"/>
        <w:sz w:val="24"/>
        <w:vertAlign w:val="baseline"/>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1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9E24F16"/>
    <w:multiLevelType w:val="hybridMultilevel"/>
    <w:tmpl w:val="748234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DD4"/>
    <w:rsid w:val="00016067"/>
    <w:rsid w:val="000212C5"/>
    <w:rsid w:val="00022781"/>
    <w:rsid w:val="00022C43"/>
    <w:rsid w:val="00040318"/>
    <w:rsid w:val="00051854"/>
    <w:rsid w:val="000526B0"/>
    <w:rsid w:val="00056D2F"/>
    <w:rsid w:val="000731D0"/>
    <w:rsid w:val="00085999"/>
    <w:rsid w:val="000A2859"/>
    <w:rsid w:val="000C4284"/>
    <w:rsid w:val="000D1E44"/>
    <w:rsid w:val="000D60B8"/>
    <w:rsid w:val="000D6435"/>
    <w:rsid w:val="000E2F19"/>
    <w:rsid w:val="000E34C1"/>
    <w:rsid w:val="000E3F64"/>
    <w:rsid w:val="000E5F12"/>
    <w:rsid w:val="000F58FA"/>
    <w:rsid w:val="0010113A"/>
    <w:rsid w:val="001168EA"/>
    <w:rsid w:val="0012741F"/>
    <w:rsid w:val="001303DA"/>
    <w:rsid w:val="001313B8"/>
    <w:rsid w:val="001477E0"/>
    <w:rsid w:val="00152553"/>
    <w:rsid w:val="00153C6C"/>
    <w:rsid w:val="00180C56"/>
    <w:rsid w:val="001A47A4"/>
    <w:rsid w:val="001B7B6A"/>
    <w:rsid w:val="001C1807"/>
    <w:rsid w:val="001C3889"/>
    <w:rsid w:val="001C6696"/>
    <w:rsid w:val="001D0024"/>
    <w:rsid w:val="001D3EBE"/>
    <w:rsid w:val="001D7B14"/>
    <w:rsid w:val="001E617C"/>
    <w:rsid w:val="001F263A"/>
    <w:rsid w:val="001F7E31"/>
    <w:rsid w:val="00225556"/>
    <w:rsid w:val="00233F98"/>
    <w:rsid w:val="00244644"/>
    <w:rsid w:val="0025376C"/>
    <w:rsid w:val="0026514D"/>
    <w:rsid w:val="00274C20"/>
    <w:rsid w:val="00274EFE"/>
    <w:rsid w:val="00292C77"/>
    <w:rsid w:val="00293459"/>
    <w:rsid w:val="002B05CD"/>
    <w:rsid w:val="002B76FC"/>
    <w:rsid w:val="002C0F60"/>
    <w:rsid w:val="002C22F8"/>
    <w:rsid w:val="002C6CE6"/>
    <w:rsid w:val="002D211B"/>
    <w:rsid w:val="002D297D"/>
    <w:rsid w:val="002D713F"/>
    <w:rsid w:val="002F6B20"/>
    <w:rsid w:val="002F7D37"/>
    <w:rsid w:val="00305EAC"/>
    <w:rsid w:val="00327A43"/>
    <w:rsid w:val="00335B30"/>
    <w:rsid w:val="00341337"/>
    <w:rsid w:val="003468AB"/>
    <w:rsid w:val="00350431"/>
    <w:rsid w:val="00350FA5"/>
    <w:rsid w:val="0035455D"/>
    <w:rsid w:val="00361703"/>
    <w:rsid w:val="003650F8"/>
    <w:rsid w:val="0038370F"/>
    <w:rsid w:val="00394592"/>
    <w:rsid w:val="003A12A5"/>
    <w:rsid w:val="003A5627"/>
    <w:rsid w:val="003D5EDD"/>
    <w:rsid w:val="003F3790"/>
    <w:rsid w:val="003F556B"/>
    <w:rsid w:val="003F70B4"/>
    <w:rsid w:val="00407B81"/>
    <w:rsid w:val="004219CD"/>
    <w:rsid w:val="004238DF"/>
    <w:rsid w:val="00423F27"/>
    <w:rsid w:val="00450129"/>
    <w:rsid w:val="00486035"/>
    <w:rsid w:val="004A43AE"/>
    <w:rsid w:val="004B0408"/>
    <w:rsid w:val="004B362A"/>
    <w:rsid w:val="004B42CF"/>
    <w:rsid w:val="004B5510"/>
    <w:rsid w:val="004C5809"/>
    <w:rsid w:val="004D3695"/>
    <w:rsid w:val="004D3DAA"/>
    <w:rsid w:val="004E06EF"/>
    <w:rsid w:val="004E5878"/>
    <w:rsid w:val="004F0FED"/>
    <w:rsid w:val="004F22F9"/>
    <w:rsid w:val="004F3C4D"/>
    <w:rsid w:val="004F4814"/>
    <w:rsid w:val="004F516F"/>
    <w:rsid w:val="00505F31"/>
    <w:rsid w:val="00522384"/>
    <w:rsid w:val="00543837"/>
    <w:rsid w:val="00551759"/>
    <w:rsid w:val="00555AE6"/>
    <w:rsid w:val="005609B2"/>
    <w:rsid w:val="005639D3"/>
    <w:rsid w:val="0056443C"/>
    <w:rsid w:val="00571620"/>
    <w:rsid w:val="00575D43"/>
    <w:rsid w:val="00584895"/>
    <w:rsid w:val="005861FC"/>
    <w:rsid w:val="00594CF9"/>
    <w:rsid w:val="005A3877"/>
    <w:rsid w:val="005B1C4E"/>
    <w:rsid w:val="005B2940"/>
    <w:rsid w:val="005B584E"/>
    <w:rsid w:val="005B7F56"/>
    <w:rsid w:val="005C72A5"/>
    <w:rsid w:val="005C7646"/>
    <w:rsid w:val="005E6116"/>
    <w:rsid w:val="005E76E2"/>
    <w:rsid w:val="005F28AD"/>
    <w:rsid w:val="00601BFC"/>
    <w:rsid w:val="00603717"/>
    <w:rsid w:val="006100AC"/>
    <w:rsid w:val="006153C1"/>
    <w:rsid w:val="0063153F"/>
    <w:rsid w:val="00635DD4"/>
    <w:rsid w:val="006412DD"/>
    <w:rsid w:val="006522FC"/>
    <w:rsid w:val="00656B62"/>
    <w:rsid w:val="00657D6D"/>
    <w:rsid w:val="006750C4"/>
    <w:rsid w:val="00683B38"/>
    <w:rsid w:val="00697EFE"/>
    <w:rsid w:val="006A1EE4"/>
    <w:rsid w:val="006A49CE"/>
    <w:rsid w:val="006B2C94"/>
    <w:rsid w:val="006C502E"/>
    <w:rsid w:val="006E0CA1"/>
    <w:rsid w:val="006F0136"/>
    <w:rsid w:val="006F2DCF"/>
    <w:rsid w:val="006F71B6"/>
    <w:rsid w:val="00700707"/>
    <w:rsid w:val="0072034A"/>
    <w:rsid w:val="00723234"/>
    <w:rsid w:val="007248F1"/>
    <w:rsid w:val="00741738"/>
    <w:rsid w:val="00743494"/>
    <w:rsid w:val="00762C7E"/>
    <w:rsid w:val="00766CE3"/>
    <w:rsid w:val="00772030"/>
    <w:rsid w:val="007773BF"/>
    <w:rsid w:val="00783894"/>
    <w:rsid w:val="007872AB"/>
    <w:rsid w:val="00791406"/>
    <w:rsid w:val="00791BB9"/>
    <w:rsid w:val="00792264"/>
    <w:rsid w:val="00796D34"/>
    <w:rsid w:val="00796FF3"/>
    <w:rsid w:val="00797403"/>
    <w:rsid w:val="007A2046"/>
    <w:rsid w:val="007B7BCE"/>
    <w:rsid w:val="007C7954"/>
    <w:rsid w:val="007E0D71"/>
    <w:rsid w:val="007F00AB"/>
    <w:rsid w:val="007F42D1"/>
    <w:rsid w:val="008175D5"/>
    <w:rsid w:val="00821E1F"/>
    <w:rsid w:val="0082458B"/>
    <w:rsid w:val="00835C33"/>
    <w:rsid w:val="00837ABB"/>
    <w:rsid w:val="00840BEE"/>
    <w:rsid w:val="0084620C"/>
    <w:rsid w:val="0084622F"/>
    <w:rsid w:val="00855216"/>
    <w:rsid w:val="00856756"/>
    <w:rsid w:val="008610BD"/>
    <w:rsid w:val="00864B22"/>
    <w:rsid w:val="008666E4"/>
    <w:rsid w:val="00866FC3"/>
    <w:rsid w:val="00867C27"/>
    <w:rsid w:val="008932B7"/>
    <w:rsid w:val="00896F34"/>
    <w:rsid w:val="008A0A4F"/>
    <w:rsid w:val="008A1154"/>
    <w:rsid w:val="008A1B28"/>
    <w:rsid w:val="008A3B3B"/>
    <w:rsid w:val="008A5E89"/>
    <w:rsid w:val="008B492A"/>
    <w:rsid w:val="008C4C6F"/>
    <w:rsid w:val="008C5701"/>
    <w:rsid w:val="008C5D81"/>
    <w:rsid w:val="008D6A0E"/>
    <w:rsid w:val="008E73BE"/>
    <w:rsid w:val="008E7407"/>
    <w:rsid w:val="008E7E45"/>
    <w:rsid w:val="008F4F29"/>
    <w:rsid w:val="00910CA3"/>
    <w:rsid w:val="0091265B"/>
    <w:rsid w:val="009251A4"/>
    <w:rsid w:val="00937A40"/>
    <w:rsid w:val="0094143C"/>
    <w:rsid w:val="0094783F"/>
    <w:rsid w:val="00955AFC"/>
    <w:rsid w:val="0097562B"/>
    <w:rsid w:val="009944A5"/>
    <w:rsid w:val="00996C3E"/>
    <w:rsid w:val="009A2BBB"/>
    <w:rsid w:val="009A7C43"/>
    <w:rsid w:val="009B22A6"/>
    <w:rsid w:val="009B429E"/>
    <w:rsid w:val="009C4F39"/>
    <w:rsid w:val="009E093A"/>
    <w:rsid w:val="009E094A"/>
    <w:rsid w:val="009E6839"/>
    <w:rsid w:val="009F78A2"/>
    <w:rsid w:val="00A0073A"/>
    <w:rsid w:val="00A051C7"/>
    <w:rsid w:val="00A2377E"/>
    <w:rsid w:val="00A244A2"/>
    <w:rsid w:val="00A3774A"/>
    <w:rsid w:val="00A40BCF"/>
    <w:rsid w:val="00A43C2F"/>
    <w:rsid w:val="00A71BD6"/>
    <w:rsid w:val="00A728E1"/>
    <w:rsid w:val="00A85490"/>
    <w:rsid w:val="00A878F6"/>
    <w:rsid w:val="00A96239"/>
    <w:rsid w:val="00AC0753"/>
    <w:rsid w:val="00AC2CA1"/>
    <w:rsid w:val="00AC5D97"/>
    <w:rsid w:val="00AE0F35"/>
    <w:rsid w:val="00AE17A1"/>
    <w:rsid w:val="00AE1CC3"/>
    <w:rsid w:val="00AE2A3D"/>
    <w:rsid w:val="00AE54F8"/>
    <w:rsid w:val="00AF10DF"/>
    <w:rsid w:val="00B053A8"/>
    <w:rsid w:val="00B07A1A"/>
    <w:rsid w:val="00B103A5"/>
    <w:rsid w:val="00B11C7A"/>
    <w:rsid w:val="00B21FB8"/>
    <w:rsid w:val="00B22949"/>
    <w:rsid w:val="00B605FD"/>
    <w:rsid w:val="00B631B3"/>
    <w:rsid w:val="00B63F4D"/>
    <w:rsid w:val="00B6531E"/>
    <w:rsid w:val="00B66AC8"/>
    <w:rsid w:val="00B83A00"/>
    <w:rsid w:val="00B91902"/>
    <w:rsid w:val="00BD40EF"/>
    <w:rsid w:val="00BE7788"/>
    <w:rsid w:val="00C02192"/>
    <w:rsid w:val="00C02795"/>
    <w:rsid w:val="00C0283D"/>
    <w:rsid w:val="00C0416A"/>
    <w:rsid w:val="00C229F3"/>
    <w:rsid w:val="00C2561B"/>
    <w:rsid w:val="00C26F76"/>
    <w:rsid w:val="00C3514E"/>
    <w:rsid w:val="00C50845"/>
    <w:rsid w:val="00C628D6"/>
    <w:rsid w:val="00C64986"/>
    <w:rsid w:val="00C666DB"/>
    <w:rsid w:val="00C739C7"/>
    <w:rsid w:val="00C90E7A"/>
    <w:rsid w:val="00C93BBE"/>
    <w:rsid w:val="00CB0D9C"/>
    <w:rsid w:val="00CC0E75"/>
    <w:rsid w:val="00CC5757"/>
    <w:rsid w:val="00CC6336"/>
    <w:rsid w:val="00CC6B95"/>
    <w:rsid w:val="00CD0042"/>
    <w:rsid w:val="00CD1064"/>
    <w:rsid w:val="00CD19C1"/>
    <w:rsid w:val="00CD7496"/>
    <w:rsid w:val="00CE0C01"/>
    <w:rsid w:val="00CE0E56"/>
    <w:rsid w:val="00D140D8"/>
    <w:rsid w:val="00D20356"/>
    <w:rsid w:val="00D26A8C"/>
    <w:rsid w:val="00D31011"/>
    <w:rsid w:val="00D35AA9"/>
    <w:rsid w:val="00D43018"/>
    <w:rsid w:val="00D44130"/>
    <w:rsid w:val="00D470D3"/>
    <w:rsid w:val="00D53E45"/>
    <w:rsid w:val="00D55CFE"/>
    <w:rsid w:val="00D668F7"/>
    <w:rsid w:val="00D67A3F"/>
    <w:rsid w:val="00D9400B"/>
    <w:rsid w:val="00DB6106"/>
    <w:rsid w:val="00DB675F"/>
    <w:rsid w:val="00DB6C5F"/>
    <w:rsid w:val="00DD4159"/>
    <w:rsid w:val="00DE3E02"/>
    <w:rsid w:val="00DF3F0D"/>
    <w:rsid w:val="00DF5959"/>
    <w:rsid w:val="00E014F2"/>
    <w:rsid w:val="00E0415E"/>
    <w:rsid w:val="00E06F4E"/>
    <w:rsid w:val="00E072B9"/>
    <w:rsid w:val="00E205A7"/>
    <w:rsid w:val="00E2567D"/>
    <w:rsid w:val="00E26582"/>
    <w:rsid w:val="00E30149"/>
    <w:rsid w:val="00E435EE"/>
    <w:rsid w:val="00E438EC"/>
    <w:rsid w:val="00E55B2A"/>
    <w:rsid w:val="00E66E2F"/>
    <w:rsid w:val="00E7339C"/>
    <w:rsid w:val="00E74EFD"/>
    <w:rsid w:val="00E75116"/>
    <w:rsid w:val="00E824C9"/>
    <w:rsid w:val="00E8561F"/>
    <w:rsid w:val="00E91F6C"/>
    <w:rsid w:val="00EB5356"/>
    <w:rsid w:val="00EC3B49"/>
    <w:rsid w:val="00EC3C8F"/>
    <w:rsid w:val="00EC6798"/>
    <w:rsid w:val="00EC7C39"/>
    <w:rsid w:val="00ED6CC6"/>
    <w:rsid w:val="00EE65C5"/>
    <w:rsid w:val="00EF6025"/>
    <w:rsid w:val="00EF657B"/>
    <w:rsid w:val="00F07C36"/>
    <w:rsid w:val="00F109F7"/>
    <w:rsid w:val="00F11408"/>
    <w:rsid w:val="00F2075F"/>
    <w:rsid w:val="00F2686F"/>
    <w:rsid w:val="00F56BB7"/>
    <w:rsid w:val="00F71976"/>
    <w:rsid w:val="00F75B44"/>
    <w:rsid w:val="00F80832"/>
    <w:rsid w:val="00F85335"/>
    <w:rsid w:val="00F867EF"/>
    <w:rsid w:val="00F87CA1"/>
    <w:rsid w:val="00F903B1"/>
    <w:rsid w:val="00F93C93"/>
    <w:rsid w:val="00F96278"/>
    <w:rsid w:val="00F96328"/>
    <w:rsid w:val="00FB2521"/>
    <w:rsid w:val="00FB568E"/>
    <w:rsid w:val="00FB7DA1"/>
    <w:rsid w:val="00FC0074"/>
    <w:rsid w:val="00FC55C8"/>
    <w:rsid w:val="00FF267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35DD4"/>
    <w:pPr>
      <w:suppressAutoHyphens/>
      <w:spacing w:after="120"/>
      <w:jc w:val="both"/>
    </w:pPr>
    <w:rPr>
      <w:rFonts w:eastAsia="Times New Roman" w:cs="Calibri"/>
      <w:szCs w:val="24"/>
      <w:lang w:val="en-GB" w:eastAsia="zh-CN"/>
    </w:rPr>
  </w:style>
  <w:style w:type="paragraph" w:styleId="Heading1">
    <w:name w:val="heading 1"/>
    <w:basedOn w:val="Normal"/>
    <w:next w:val="Normal"/>
    <w:link w:val="Heading1Char1"/>
    <w:uiPriority w:val="99"/>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uiPriority w:val="99"/>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uiPriority w:val="99"/>
    <w:qFormat/>
    <w:rsid w:val="00635DD4"/>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uiPriority w:val="99"/>
    <w:qFormat/>
    <w:rsid w:val="00635DD4"/>
    <w:pPr>
      <w:keepNext/>
      <w:spacing w:before="240" w:after="60"/>
      <w:outlineLvl w:val="3"/>
    </w:pPr>
    <w:rPr>
      <w:rFonts w:ascii="Arial" w:hAnsi="Arial" w:cs="Times New Roman"/>
      <w:b/>
      <w:bCs/>
      <w:szCs w:val="28"/>
    </w:rPr>
  </w:style>
  <w:style w:type="paragraph" w:styleId="Heading5">
    <w:name w:val="heading 5"/>
    <w:basedOn w:val="Normal"/>
    <w:next w:val="Normal"/>
    <w:link w:val="Heading5Char1"/>
    <w:uiPriority w:val="99"/>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5DD4"/>
    <w:rPr>
      <w:rFonts w:ascii="Arial" w:hAnsi="Arial" w:cs="Times New Roman"/>
      <w:b/>
      <w:color w:val="333399"/>
      <w:sz w:val="32"/>
      <w:lang w:val="en-US"/>
    </w:rPr>
  </w:style>
  <w:style w:type="character" w:customStyle="1" w:styleId="Heading2Char">
    <w:name w:val="Heading 2 Char"/>
    <w:basedOn w:val="DefaultParagraphFont"/>
    <w:link w:val="Heading2"/>
    <w:uiPriority w:val="99"/>
    <w:locked/>
    <w:rsid w:val="00635DD4"/>
    <w:rPr>
      <w:rFonts w:ascii="Arial" w:hAnsi="Arial" w:cs="Times New Roman"/>
      <w:b/>
      <w:color w:val="002060"/>
      <w:sz w:val="22"/>
      <w:lang w:val="en-GB"/>
    </w:rPr>
  </w:style>
  <w:style w:type="character" w:customStyle="1" w:styleId="Heading3Char">
    <w:name w:val="Heading 3 Char"/>
    <w:basedOn w:val="DefaultParagraphFont"/>
    <w:link w:val="Heading3"/>
    <w:uiPriority w:val="99"/>
    <w:locked/>
    <w:rsid w:val="00635DD4"/>
    <w:rPr>
      <w:rFonts w:ascii="Arial" w:hAnsi="Arial" w:cs="Times New Roman"/>
      <w:b/>
      <w:sz w:val="26"/>
      <w:lang w:val="en-GB"/>
    </w:rPr>
  </w:style>
  <w:style w:type="character" w:customStyle="1" w:styleId="Heading4Char">
    <w:name w:val="Heading 4 Char"/>
    <w:basedOn w:val="DefaultParagraphFont"/>
    <w:link w:val="Heading4"/>
    <w:uiPriority w:val="99"/>
    <w:locked/>
    <w:rsid w:val="00635DD4"/>
    <w:rPr>
      <w:rFonts w:ascii="Arial" w:hAnsi="Arial" w:cs="Times New Roman"/>
      <w:b/>
      <w:sz w:val="28"/>
      <w:lang w:val="en-GB"/>
    </w:rPr>
  </w:style>
  <w:style w:type="character" w:customStyle="1" w:styleId="Heading5Char">
    <w:name w:val="Heading 5 Char"/>
    <w:basedOn w:val="DefaultParagraphFont"/>
    <w:link w:val="Heading5"/>
    <w:uiPriority w:val="99"/>
    <w:locked/>
    <w:rsid w:val="00635DD4"/>
    <w:rPr>
      <w:rFonts w:ascii="Calibri" w:hAnsi="Calibri" w:cs="Times New Roman"/>
      <w:b/>
      <w:i/>
      <w:sz w:val="26"/>
      <w:lang w:val="en-GB"/>
    </w:rPr>
  </w:style>
  <w:style w:type="character" w:customStyle="1" w:styleId="Heading1Char1">
    <w:name w:val="Heading 1 Char1"/>
    <w:basedOn w:val="DefaultParagraphFont"/>
    <w:link w:val="Heading1"/>
    <w:uiPriority w:val="99"/>
    <w:locked/>
    <w:rsid w:val="00635DD4"/>
    <w:rPr>
      <w:rFonts w:ascii="Arial" w:hAnsi="Arial" w:cs="Arial"/>
      <w:b/>
      <w:bCs/>
      <w:color w:val="333399"/>
      <w:sz w:val="32"/>
      <w:szCs w:val="32"/>
      <w:lang w:val="en-US" w:eastAsia="zh-CN"/>
    </w:rPr>
  </w:style>
  <w:style w:type="character" w:customStyle="1" w:styleId="Heading2Char1">
    <w:name w:val="Heading 2 Char1"/>
    <w:basedOn w:val="DefaultParagraphFont"/>
    <w:link w:val="Heading2"/>
    <w:uiPriority w:val="99"/>
    <w:locked/>
    <w:rsid w:val="00635DD4"/>
    <w:rPr>
      <w:rFonts w:ascii="Arial" w:hAnsi="Arial" w:cs="Arial"/>
      <w:b/>
      <w:color w:val="002060"/>
      <w:sz w:val="24"/>
      <w:lang w:val="en-GB" w:eastAsia="zh-CN"/>
    </w:rPr>
  </w:style>
  <w:style w:type="character" w:customStyle="1" w:styleId="Heading3Char1">
    <w:name w:val="Heading 3 Char1"/>
    <w:basedOn w:val="DefaultParagraphFont"/>
    <w:link w:val="Heading3"/>
    <w:uiPriority w:val="99"/>
    <w:locked/>
    <w:rsid w:val="00635DD4"/>
    <w:rPr>
      <w:rFonts w:ascii="Arial" w:hAnsi="Arial" w:cs="Times New Roman"/>
      <w:b/>
      <w:bCs/>
      <w:sz w:val="26"/>
      <w:szCs w:val="26"/>
      <w:lang w:val="en-GB" w:eastAsia="zh-CN"/>
    </w:rPr>
  </w:style>
  <w:style w:type="character" w:customStyle="1" w:styleId="Heading4Char1">
    <w:name w:val="Heading 4 Char1"/>
    <w:basedOn w:val="DefaultParagraphFont"/>
    <w:link w:val="Heading4"/>
    <w:uiPriority w:val="99"/>
    <w:locked/>
    <w:rsid w:val="00635DD4"/>
    <w:rPr>
      <w:rFonts w:ascii="Arial" w:hAnsi="Arial" w:cs="Times New Roman"/>
      <w:b/>
      <w:bCs/>
      <w:sz w:val="28"/>
      <w:szCs w:val="28"/>
      <w:lang w:val="en-GB" w:eastAsia="zh-CN"/>
    </w:rPr>
  </w:style>
  <w:style w:type="character" w:customStyle="1" w:styleId="Heading5Char1">
    <w:name w:val="Heading 5 Char1"/>
    <w:basedOn w:val="DefaultParagraphFont"/>
    <w:link w:val="Heading5"/>
    <w:uiPriority w:val="99"/>
    <w:locked/>
    <w:rsid w:val="00635DD4"/>
    <w:rPr>
      <w:rFonts w:ascii="Lucida Sans" w:hAnsi="Lucida Sans" w:cs="Lucida Sans"/>
      <w:b/>
      <w:sz w:val="20"/>
      <w:szCs w:val="20"/>
      <w:lang w:val="en-US" w:eastAsia="zh-CN"/>
    </w:rPr>
  </w:style>
  <w:style w:type="character" w:customStyle="1" w:styleId="WW8Num1z0">
    <w:name w:val="WW8Num1z0"/>
    <w:uiPriority w:val="99"/>
    <w:rsid w:val="00635DD4"/>
  </w:style>
  <w:style w:type="character" w:customStyle="1" w:styleId="WW8Num1z1">
    <w:name w:val="WW8Num1z1"/>
    <w:uiPriority w:val="99"/>
    <w:rsid w:val="00635DD4"/>
  </w:style>
  <w:style w:type="character" w:customStyle="1" w:styleId="WW8Num1z2">
    <w:name w:val="WW8Num1z2"/>
    <w:uiPriority w:val="99"/>
    <w:rsid w:val="00635DD4"/>
  </w:style>
  <w:style w:type="character" w:customStyle="1" w:styleId="WW8Num1z3">
    <w:name w:val="WW8Num1z3"/>
    <w:uiPriority w:val="99"/>
    <w:rsid w:val="00635DD4"/>
  </w:style>
  <w:style w:type="character" w:customStyle="1" w:styleId="WW8Num1z4">
    <w:name w:val="WW8Num1z4"/>
    <w:uiPriority w:val="99"/>
    <w:rsid w:val="00635DD4"/>
    <w:rPr>
      <w:rFonts w:ascii="Arial" w:hAnsi="Arial"/>
      <w:sz w:val="20"/>
    </w:rPr>
  </w:style>
  <w:style w:type="character" w:customStyle="1" w:styleId="WW8Num1z5">
    <w:name w:val="WW8Num1z5"/>
    <w:uiPriority w:val="99"/>
    <w:rsid w:val="00635DD4"/>
  </w:style>
  <w:style w:type="character" w:customStyle="1" w:styleId="WW8Num1z6">
    <w:name w:val="WW8Num1z6"/>
    <w:uiPriority w:val="99"/>
    <w:rsid w:val="00635DD4"/>
  </w:style>
  <w:style w:type="character" w:customStyle="1" w:styleId="WW8Num1z7">
    <w:name w:val="WW8Num1z7"/>
    <w:uiPriority w:val="99"/>
    <w:rsid w:val="00635DD4"/>
  </w:style>
  <w:style w:type="character" w:customStyle="1" w:styleId="WW8Num1z8">
    <w:name w:val="WW8Num1z8"/>
    <w:uiPriority w:val="99"/>
    <w:rsid w:val="00635DD4"/>
  </w:style>
  <w:style w:type="character" w:customStyle="1" w:styleId="WW8Num2z0">
    <w:name w:val="WW8Num2z0"/>
    <w:uiPriority w:val="99"/>
    <w:rsid w:val="00635DD4"/>
  </w:style>
  <w:style w:type="character" w:customStyle="1" w:styleId="WW8Num2z1">
    <w:name w:val="WW8Num2z1"/>
    <w:uiPriority w:val="99"/>
    <w:rsid w:val="00635DD4"/>
  </w:style>
  <w:style w:type="character" w:customStyle="1" w:styleId="WW8Num2z2">
    <w:name w:val="WW8Num2z2"/>
    <w:uiPriority w:val="99"/>
    <w:rsid w:val="00635DD4"/>
  </w:style>
  <w:style w:type="character" w:customStyle="1" w:styleId="WW8Num2z3">
    <w:name w:val="WW8Num2z3"/>
    <w:uiPriority w:val="99"/>
    <w:rsid w:val="00635DD4"/>
  </w:style>
  <w:style w:type="character" w:customStyle="1" w:styleId="WW8Num2z4">
    <w:name w:val="WW8Num2z4"/>
    <w:uiPriority w:val="99"/>
    <w:rsid w:val="00635DD4"/>
    <w:rPr>
      <w:rFonts w:ascii="Arial" w:hAnsi="Arial"/>
      <w:sz w:val="20"/>
    </w:rPr>
  </w:style>
  <w:style w:type="character" w:customStyle="1" w:styleId="WW8Num2z5">
    <w:name w:val="WW8Num2z5"/>
    <w:uiPriority w:val="99"/>
    <w:rsid w:val="00635DD4"/>
  </w:style>
  <w:style w:type="character" w:customStyle="1" w:styleId="WW8Num2z6">
    <w:name w:val="WW8Num2z6"/>
    <w:uiPriority w:val="99"/>
    <w:rsid w:val="00635DD4"/>
  </w:style>
  <w:style w:type="character" w:customStyle="1" w:styleId="WW8Num2z7">
    <w:name w:val="WW8Num2z7"/>
    <w:uiPriority w:val="99"/>
    <w:rsid w:val="00635DD4"/>
  </w:style>
  <w:style w:type="character" w:customStyle="1" w:styleId="WW8Num2z8">
    <w:name w:val="WW8Num2z8"/>
    <w:uiPriority w:val="99"/>
    <w:rsid w:val="00635DD4"/>
  </w:style>
  <w:style w:type="character" w:customStyle="1" w:styleId="WW8Num3z0">
    <w:name w:val="WW8Num3z0"/>
    <w:uiPriority w:val="99"/>
    <w:rsid w:val="00635DD4"/>
    <w:rPr>
      <w:rFonts w:ascii="Symbol" w:hAnsi="Symbol"/>
      <w:lang w:val="el-GR"/>
    </w:rPr>
  </w:style>
  <w:style w:type="character" w:customStyle="1" w:styleId="WW8Num4z0">
    <w:name w:val="WW8Num4z0"/>
    <w:uiPriority w:val="99"/>
    <w:rsid w:val="00635DD4"/>
    <w:rPr>
      <w:lang w:val="el-GR"/>
    </w:rPr>
  </w:style>
  <w:style w:type="character" w:customStyle="1" w:styleId="WW8Num5z0">
    <w:name w:val="WW8Num5z0"/>
    <w:uiPriority w:val="99"/>
    <w:rsid w:val="00635DD4"/>
    <w:rPr>
      <w:rFonts w:ascii="Webdings" w:hAnsi="Webdings"/>
      <w:color w:val="333399"/>
      <w:sz w:val="16"/>
    </w:rPr>
  </w:style>
  <w:style w:type="character" w:customStyle="1" w:styleId="WW8Num6z0">
    <w:name w:val="WW8Num6z0"/>
    <w:uiPriority w:val="99"/>
    <w:rsid w:val="00635DD4"/>
    <w:rPr>
      <w:rFonts w:ascii="Symbol" w:hAnsi="Symbol"/>
      <w:strike/>
      <w:color w:val="0070C0"/>
      <w:kern w:val="1"/>
      <w:position w:val="0"/>
      <w:sz w:val="24"/>
      <w:vertAlign w:val="baseline"/>
      <w:lang w:val="el-GR"/>
    </w:rPr>
  </w:style>
  <w:style w:type="character" w:customStyle="1" w:styleId="WW8Num7z0">
    <w:name w:val="WW8Num7z0"/>
    <w:uiPriority w:val="99"/>
    <w:rsid w:val="00635DD4"/>
    <w:rPr>
      <w:rFonts w:ascii="Symbol" w:hAnsi="Symbol"/>
      <w:shd w:val="clear" w:color="auto" w:fill="C0C0C0"/>
      <w:lang w:val="el-GR"/>
    </w:rPr>
  </w:style>
  <w:style w:type="character" w:customStyle="1" w:styleId="WW8Num8z0">
    <w:name w:val="WW8Num8z0"/>
    <w:uiPriority w:val="99"/>
    <w:rsid w:val="00635DD4"/>
    <w:rPr>
      <w:b/>
      <w:sz w:val="22"/>
      <w:lang w:val="el-GR"/>
    </w:rPr>
  </w:style>
  <w:style w:type="character" w:customStyle="1" w:styleId="WW8Num8z1">
    <w:name w:val="WW8Num8z1"/>
    <w:uiPriority w:val="99"/>
    <w:rsid w:val="00635DD4"/>
  </w:style>
  <w:style w:type="character" w:customStyle="1" w:styleId="WW8Num8z2">
    <w:name w:val="WW8Num8z2"/>
    <w:uiPriority w:val="99"/>
    <w:rsid w:val="00635DD4"/>
  </w:style>
  <w:style w:type="character" w:customStyle="1" w:styleId="WW8Num8z3">
    <w:name w:val="WW8Num8z3"/>
    <w:uiPriority w:val="99"/>
    <w:rsid w:val="00635DD4"/>
  </w:style>
  <w:style w:type="character" w:customStyle="1" w:styleId="WW8Num8z4">
    <w:name w:val="WW8Num8z4"/>
    <w:uiPriority w:val="99"/>
    <w:rsid w:val="00635DD4"/>
  </w:style>
  <w:style w:type="character" w:customStyle="1" w:styleId="WW8Num8z5">
    <w:name w:val="WW8Num8z5"/>
    <w:uiPriority w:val="99"/>
    <w:rsid w:val="00635DD4"/>
  </w:style>
  <w:style w:type="character" w:customStyle="1" w:styleId="WW8Num8z6">
    <w:name w:val="WW8Num8z6"/>
    <w:uiPriority w:val="99"/>
    <w:rsid w:val="00635DD4"/>
  </w:style>
  <w:style w:type="character" w:customStyle="1" w:styleId="WW8Num8z7">
    <w:name w:val="WW8Num8z7"/>
    <w:uiPriority w:val="99"/>
    <w:rsid w:val="00635DD4"/>
  </w:style>
  <w:style w:type="character" w:customStyle="1" w:styleId="WW8Num8z8">
    <w:name w:val="WW8Num8z8"/>
    <w:uiPriority w:val="99"/>
    <w:rsid w:val="00635DD4"/>
  </w:style>
  <w:style w:type="character" w:customStyle="1" w:styleId="WW8Num9z0">
    <w:name w:val="WW8Num9z0"/>
    <w:uiPriority w:val="99"/>
    <w:rsid w:val="00635DD4"/>
    <w:rPr>
      <w:b/>
      <w:sz w:val="22"/>
      <w:lang w:val="el-GR"/>
    </w:rPr>
  </w:style>
  <w:style w:type="character" w:customStyle="1" w:styleId="WW8Num9z1">
    <w:name w:val="WW8Num9z1"/>
    <w:uiPriority w:val="99"/>
    <w:rsid w:val="00635DD4"/>
    <w:rPr>
      <w:rFonts w:eastAsia="Times New Roman"/>
      <w:lang w:val="el-GR"/>
    </w:rPr>
  </w:style>
  <w:style w:type="character" w:customStyle="1" w:styleId="WW8Num9z2">
    <w:name w:val="WW8Num9z2"/>
    <w:uiPriority w:val="99"/>
    <w:rsid w:val="00635DD4"/>
  </w:style>
  <w:style w:type="character" w:customStyle="1" w:styleId="WW8Num9z3">
    <w:name w:val="WW8Num9z3"/>
    <w:uiPriority w:val="99"/>
    <w:rsid w:val="00635DD4"/>
  </w:style>
  <w:style w:type="character" w:customStyle="1" w:styleId="WW8Num9z4">
    <w:name w:val="WW8Num9z4"/>
    <w:uiPriority w:val="99"/>
    <w:rsid w:val="00635DD4"/>
  </w:style>
  <w:style w:type="character" w:customStyle="1" w:styleId="WW8Num9z5">
    <w:name w:val="WW8Num9z5"/>
    <w:uiPriority w:val="99"/>
    <w:rsid w:val="00635DD4"/>
  </w:style>
  <w:style w:type="character" w:customStyle="1" w:styleId="WW8Num9z6">
    <w:name w:val="WW8Num9z6"/>
    <w:uiPriority w:val="99"/>
    <w:rsid w:val="00635DD4"/>
  </w:style>
  <w:style w:type="character" w:customStyle="1" w:styleId="WW8Num9z7">
    <w:name w:val="WW8Num9z7"/>
    <w:uiPriority w:val="99"/>
    <w:rsid w:val="00635DD4"/>
  </w:style>
  <w:style w:type="character" w:customStyle="1" w:styleId="WW8Num9z8">
    <w:name w:val="WW8Num9z8"/>
    <w:uiPriority w:val="99"/>
    <w:rsid w:val="00635DD4"/>
  </w:style>
  <w:style w:type="character" w:customStyle="1" w:styleId="WW8Num10z0">
    <w:name w:val="WW8Num10z0"/>
    <w:uiPriority w:val="99"/>
    <w:rsid w:val="00635DD4"/>
    <w:rPr>
      <w:rFonts w:ascii="Symbol" w:hAnsi="Symbol"/>
      <w:color w:val="5B9BD5"/>
    </w:rPr>
  </w:style>
  <w:style w:type="character" w:customStyle="1" w:styleId="WW8Num7z1">
    <w:name w:val="WW8Num7z1"/>
    <w:uiPriority w:val="99"/>
    <w:rsid w:val="00635DD4"/>
  </w:style>
  <w:style w:type="character" w:customStyle="1" w:styleId="WW8Num7z2">
    <w:name w:val="WW8Num7z2"/>
    <w:uiPriority w:val="99"/>
    <w:rsid w:val="00635DD4"/>
  </w:style>
  <w:style w:type="character" w:customStyle="1" w:styleId="WW8Num7z3">
    <w:name w:val="WW8Num7z3"/>
    <w:uiPriority w:val="99"/>
    <w:rsid w:val="00635DD4"/>
  </w:style>
  <w:style w:type="character" w:customStyle="1" w:styleId="WW8Num7z4">
    <w:name w:val="WW8Num7z4"/>
    <w:uiPriority w:val="99"/>
    <w:rsid w:val="00635DD4"/>
  </w:style>
  <w:style w:type="character" w:customStyle="1" w:styleId="WW8Num7z5">
    <w:name w:val="WW8Num7z5"/>
    <w:uiPriority w:val="99"/>
    <w:rsid w:val="00635DD4"/>
  </w:style>
  <w:style w:type="character" w:customStyle="1" w:styleId="WW8Num7z6">
    <w:name w:val="WW8Num7z6"/>
    <w:uiPriority w:val="99"/>
    <w:rsid w:val="00635DD4"/>
  </w:style>
  <w:style w:type="character" w:customStyle="1" w:styleId="WW8Num7z7">
    <w:name w:val="WW8Num7z7"/>
    <w:uiPriority w:val="99"/>
    <w:rsid w:val="00635DD4"/>
  </w:style>
  <w:style w:type="character" w:customStyle="1" w:styleId="WW8Num7z8">
    <w:name w:val="WW8Num7z8"/>
    <w:uiPriority w:val="99"/>
    <w:rsid w:val="00635DD4"/>
  </w:style>
  <w:style w:type="character" w:customStyle="1" w:styleId="1">
    <w:name w:val="Προεπιλεγμένη γραμματοσειρά1"/>
    <w:uiPriority w:val="99"/>
    <w:rsid w:val="00635DD4"/>
  </w:style>
  <w:style w:type="character" w:customStyle="1" w:styleId="WW-DefaultParagraphFont">
    <w:name w:val="WW-Default Paragraph Font"/>
    <w:uiPriority w:val="99"/>
    <w:rsid w:val="00635DD4"/>
  </w:style>
  <w:style w:type="character" w:customStyle="1" w:styleId="3">
    <w:name w:val="Προεπιλεγμένη γραμματοσειρά3"/>
    <w:uiPriority w:val="99"/>
    <w:rsid w:val="00635DD4"/>
  </w:style>
  <w:style w:type="character" w:customStyle="1" w:styleId="WW-DefaultParagraphFont1">
    <w:name w:val="WW-Default Paragraph Font1"/>
    <w:uiPriority w:val="99"/>
    <w:rsid w:val="00635DD4"/>
  </w:style>
  <w:style w:type="character" w:customStyle="1" w:styleId="WW8Num10z1">
    <w:name w:val="WW8Num10z1"/>
    <w:uiPriority w:val="99"/>
    <w:rsid w:val="00635DD4"/>
    <w:rPr>
      <w:rFonts w:eastAsia="Times New Roman"/>
      <w:lang w:val="el-GR"/>
    </w:rPr>
  </w:style>
  <w:style w:type="character" w:customStyle="1" w:styleId="WW8Num10z2">
    <w:name w:val="WW8Num10z2"/>
    <w:uiPriority w:val="99"/>
    <w:rsid w:val="00635DD4"/>
  </w:style>
  <w:style w:type="character" w:customStyle="1" w:styleId="WW8Num10z3">
    <w:name w:val="WW8Num10z3"/>
    <w:uiPriority w:val="99"/>
    <w:rsid w:val="00635DD4"/>
  </w:style>
  <w:style w:type="character" w:customStyle="1" w:styleId="WW8Num10z4">
    <w:name w:val="WW8Num10z4"/>
    <w:uiPriority w:val="99"/>
    <w:rsid w:val="00635DD4"/>
  </w:style>
  <w:style w:type="character" w:customStyle="1" w:styleId="WW8Num10z5">
    <w:name w:val="WW8Num10z5"/>
    <w:uiPriority w:val="99"/>
    <w:rsid w:val="00635DD4"/>
  </w:style>
  <w:style w:type="character" w:customStyle="1" w:styleId="WW8Num10z6">
    <w:name w:val="WW8Num10z6"/>
    <w:uiPriority w:val="99"/>
    <w:rsid w:val="00635DD4"/>
  </w:style>
  <w:style w:type="character" w:customStyle="1" w:styleId="WW8Num10z7">
    <w:name w:val="WW8Num10z7"/>
    <w:uiPriority w:val="99"/>
    <w:rsid w:val="00635DD4"/>
  </w:style>
  <w:style w:type="character" w:customStyle="1" w:styleId="WW8Num10z8">
    <w:name w:val="WW8Num10z8"/>
    <w:uiPriority w:val="99"/>
    <w:rsid w:val="00635DD4"/>
  </w:style>
  <w:style w:type="character" w:customStyle="1" w:styleId="WW8Num11z0">
    <w:name w:val="WW8Num11z0"/>
    <w:uiPriority w:val="99"/>
    <w:rsid w:val="00635DD4"/>
    <w:rPr>
      <w:rFonts w:ascii="Symbol" w:hAnsi="Symbol"/>
    </w:rPr>
  </w:style>
  <w:style w:type="character" w:customStyle="1" w:styleId="DefaultParagraphFont2">
    <w:name w:val="Default Paragraph Font2"/>
    <w:uiPriority w:val="99"/>
    <w:rsid w:val="00635DD4"/>
  </w:style>
  <w:style w:type="character" w:customStyle="1" w:styleId="WW8Num11z1">
    <w:name w:val="WW8Num11z1"/>
    <w:uiPriority w:val="99"/>
    <w:rsid w:val="00635DD4"/>
  </w:style>
  <w:style w:type="character" w:customStyle="1" w:styleId="WW8Num11z2">
    <w:name w:val="WW8Num11z2"/>
    <w:uiPriority w:val="99"/>
    <w:rsid w:val="00635DD4"/>
  </w:style>
  <w:style w:type="character" w:customStyle="1" w:styleId="WW8Num11z3">
    <w:name w:val="WW8Num11z3"/>
    <w:uiPriority w:val="99"/>
    <w:rsid w:val="00635DD4"/>
  </w:style>
  <w:style w:type="character" w:customStyle="1" w:styleId="WW8Num11z4">
    <w:name w:val="WW8Num11z4"/>
    <w:uiPriority w:val="99"/>
    <w:rsid w:val="00635DD4"/>
  </w:style>
  <w:style w:type="character" w:customStyle="1" w:styleId="WW8Num11z5">
    <w:name w:val="WW8Num11z5"/>
    <w:uiPriority w:val="99"/>
    <w:rsid w:val="00635DD4"/>
  </w:style>
  <w:style w:type="character" w:customStyle="1" w:styleId="WW8Num11z6">
    <w:name w:val="WW8Num11z6"/>
    <w:uiPriority w:val="99"/>
    <w:rsid w:val="00635DD4"/>
  </w:style>
  <w:style w:type="character" w:customStyle="1" w:styleId="WW8Num11z7">
    <w:name w:val="WW8Num11z7"/>
    <w:uiPriority w:val="99"/>
    <w:rsid w:val="00635DD4"/>
  </w:style>
  <w:style w:type="character" w:customStyle="1" w:styleId="WW8Num11z8">
    <w:name w:val="WW8Num11z8"/>
    <w:uiPriority w:val="99"/>
    <w:rsid w:val="00635DD4"/>
  </w:style>
  <w:style w:type="character" w:customStyle="1" w:styleId="WW8Num12z0">
    <w:name w:val="WW8Num12z0"/>
    <w:uiPriority w:val="99"/>
    <w:rsid w:val="00635DD4"/>
    <w:rPr>
      <w:b/>
      <w:sz w:val="22"/>
      <w:lang w:val="el-GR"/>
    </w:rPr>
  </w:style>
  <w:style w:type="character" w:customStyle="1" w:styleId="WW8Num12z1">
    <w:name w:val="WW8Num12z1"/>
    <w:uiPriority w:val="99"/>
    <w:rsid w:val="00635DD4"/>
    <w:rPr>
      <w:rFonts w:eastAsia="Times New Roman"/>
      <w:lang w:val="el-GR"/>
    </w:rPr>
  </w:style>
  <w:style w:type="character" w:customStyle="1" w:styleId="WW8Num12z2">
    <w:name w:val="WW8Num12z2"/>
    <w:uiPriority w:val="99"/>
    <w:rsid w:val="00635DD4"/>
  </w:style>
  <w:style w:type="character" w:customStyle="1" w:styleId="WW8Num12z3">
    <w:name w:val="WW8Num12z3"/>
    <w:uiPriority w:val="99"/>
    <w:rsid w:val="00635DD4"/>
  </w:style>
  <w:style w:type="character" w:customStyle="1" w:styleId="WW8Num12z4">
    <w:name w:val="WW8Num12z4"/>
    <w:uiPriority w:val="99"/>
    <w:rsid w:val="00635DD4"/>
  </w:style>
  <w:style w:type="character" w:customStyle="1" w:styleId="WW8Num12z5">
    <w:name w:val="WW8Num12z5"/>
    <w:uiPriority w:val="99"/>
    <w:rsid w:val="00635DD4"/>
  </w:style>
  <w:style w:type="character" w:customStyle="1" w:styleId="WW8Num12z6">
    <w:name w:val="WW8Num12z6"/>
    <w:uiPriority w:val="99"/>
    <w:rsid w:val="00635DD4"/>
  </w:style>
  <w:style w:type="character" w:customStyle="1" w:styleId="WW8Num12z7">
    <w:name w:val="WW8Num12z7"/>
    <w:uiPriority w:val="99"/>
    <w:rsid w:val="00635DD4"/>
  </w:style>
  <w:style w:type="character" w:customStyle="1" w:styleId="WW8Num12z8">
    <w:name w:val="WW8Num12z8"/>
    <w:uiPriority w:val="99"/>
    <w:rsid w:val="00635DD4"/>
  </w:style>
  <w:style w:type="character" w:customStyle="1" w:styleId="WW8Num13z0">
    <w:name w:val="WW8Num13z0"/>
    <w:uiPriority w:val="99"/>
    <w:rsid w:val="00635DD4"/>
    <w:rPr>
      <w:rFonts w:ascii="Symbol" w:hAnsi="Symbol"/>
    </w:rPr>
  </w:style>
  <w:style w:type="character" w:customStyle="1" w:styleId="WW-DefaultParagraphFont11">
    <w:name w:val="WW-Default Paragraph Font11"/>
    <w:uiPriority w:val="99"/>
    <w:rsid w:val="00635DD4"/>
  </w:style>
  <w:style w:type="character" w:customStyle="1" w:styleId="WW8Num13z1">
    <w:name w:val="WW8Num13z1"/>
    <w:uiPriority w:val="99"/>
    <w:rsid w:val="00635DD4"/>
    <w:rPr>
      <w:rFonts w:eastAsia="Times New Roman"/>
      <w:lang w:val="el-GR"/>
    </w:rPr>
  </w:style>
  <w:style w:type="character" w:customStyle="1" w:styleId="WW8Num13z2">
    <w:name w:val="WW8Num13z2"/>
    <w:uiPriority w:val="99"/>
    <w:rsid w:val="00635DD4"/>
  </w:style>
  <w:style w:type="character" w:customStyle="1" w:styleId="WW8Num13z3">
    <w:name w:val="WW8Num13z3"/>
    <w:uiPriority w:val="99"/>
    <w:rsid w:val="00635DD4"/>
  </w:style>
  <w:style w:type="character" w:customStyle="1" w:styleId="WW8Num13z4">
    <w:name w:val="WW8Num13z4"/>
    <w:uiPriority w:val="99"/>
    <w:rsid w:val="00635DD4"/>
  </w:style>
  <w:style w:type="character" w:customStyle="1" w:styleId="WW8Num13z5">
    <w:name w:val="WW8Num13z5"/>
    <w:uiPriority w:val="99"/>
    <w:rsid w:val="00635DD4"/>
  </w:style>
  <w:style w:type="character" w:customStyle="1" w:styleId="WW8Num13z6">
    <w:name w:val="WW8Num13z6"/>
    <w:uiPriority w:val="99"/>
    <w:rsid w:val="00635DD4"/>
  </w:style>
  <w:style w:type="character" w:customStyle="1" w:styleId="WW8Num13z7">
    <w:name w:val="WW8Num13z7"/>
    <w:uiPriority w:val="99"/>
    <w:rsid w:val="00635DD4"/>
  </w:style>
  <w:style w:type="character" w:customStyle="1" w:styleId="WW8Num13z8">
    <w:name w:val="WW8Num13z8"/>
    <w:uiPriority w:val="99"/>
    <w:rsid w:val="00635DD4"/>
  </w:style>
  <w:style w:type="character" w:customStyle="1" w:styleId="WW8Num14z0">
    <w:name w:val="WW8Num14z0"/>
    <w:uiPriority w:val="99"/>
    <w:rsid w:val="00635DD4"/>
    <w:rPr>
      <w:rFonts w:ascii="Symbol" w:hAnsi="Symbol"/>
    </w:rPr>
  </w:style>
  <w:style w:type="character" w:customStyle="1" w:styleId="WW8Num14z1">
    <w:name w:val="WW8Num14z1"/>
    <w:uiPriority w:val="99"/>
    <w:rsid w:val="00635DD4"/>
  </w:style>
  <w:style w:type="character" w:customStyle="1" w:styleId="WW8Num14z2">
    <w:name w:val="WW8Num14z2"/>
    <w:uiPriority w:val="99"/>
    <w:rsid w:val="00635DD4"/>
  </w:style>
  <w:style w:type="character" w:customStyle="1" w:styleId="WW8Num14z3">
    <w:name w:val="WW8Num14z3"/>
    <w:uiPriority w:val="99"/>
    <w:rsid w:val="00635DD4"/>
  </w:style>
  <w:style w:type="character" w:customStyle="1" w:styleId="WW8Num14z4">
    <w:name w:val="WW8Num14z4"/>
    <w:uiPriority w:val="99"/>
    <w:rsid w:val="00635DD4"/>
  </w:style>
  <w:style w:type="character" w:customStyle="1" w:styleId="WW8Num14z5">
    <w:name w:val="WW8Num14z5"/>
    <w:uiPriority w:val="99"/>
    <w:rsid w:val="00635DD4"/>
  </w:style>
  <w:style w:type="character" w:customStyle="1" w:styleId="WW8Num14z6">
    <w:name w:val="WW8Num14z6"/>
    <w:uiPriority w:val="99"/>
    <w:rsid w:val="00635DD4"/>
  </w:style>
  <w:style w:type="character" w:customStyle="1" w:styleId="WW8Num14z7">
    <w:name w:val="WW8Num14z7"/>
    <w:uiPriority w:val="99"/>
    <w:rsid w:val="00635DD4"/>
  </w:style>
  <w:style w:type="character" w:customStyle="1" w:styleId="WW8Num14z8">
    <w:name w:val="WW8Num14z8"/>
    <w:uiPriority w:val="99"/>
    <w:rsid w:val="00635DD4"/>
  </w:style>
  <w:style w:type="character" w:customStyle="1" w:styleId="WW8Num15z0">
    <w:name w:val="WW8Num15z0"/>
    <w:uiPriority w:val="99"/>
    <w:rsid w:val="00635DD4"/>
  </w:style>
  <w:style w:type="character" w:customStyle="1" w:styleId="WW8Num15z1">
    <w:name w:val="WW8Num15z1"/>
    <w:uiPriority w:val="99"/>
    <w:rsid w:val="00635DD4"/>
  </w:style>
  <w:style w:type="character" w:customStyle="1" w:styleId="WW8Num15z2">
    <w:name w:val="WW8Num15z2"/>
    <w:uiPriority w:val="99"/>
    <w:rsid w:val="00635DD4"/>
  </w:style>
  <w:style w:type="character" w:customStyle="1" w:styleId="WW8Num15z3">
    <w:name w:val="WW8Num15z3"/>
    <w:uiPriority w:val="99"/>
    <w:rsid w:val="00635DD4"/>
  </w:style>
  <w:style w:type="character" w:customStyle="1" w:styleId="WW8Num15z4">
    <w:name w:val="WW8Num15z4"/>
    <w:uiPriority w:val="99"/>
    <w:rsid w:val="00635DD4"/>
  </w:style>
  <w:style w:type="character" w:customStyle="1" w:styleId="WW8Num15z5">
    <w:name w:val="WW8Num15z5"/>
    <w:uiPriority w:val="99"/>
    <w:rsid w:val="00635DD4"/>
  </w:style>
  <w:style w:type="character" w:customStyle="1" w:styleId="WW8Num15z6">
    <w:name w:val="WW8Num15z6"/>
    <w:uiPriority w:val="99"/>
    <w:rsid w:val="00635DD4"/>
  </w:style>
  <w:style w:type="character" w:customStyle="1" w:styleId="WW8Num15z7">
    <w:name w:val="WW8Num15z7"/>
    <w:uiPriority w:val="99"/>
    <w:rsid w:val="00635DD4"/>
  </w:style>
  <w:style w:type="character" w:customStyle="1" w:styleId="WW8Num15z8">
    <w:name w:val="WW8Num15z8"/>
    <w:uiPriority w:val="99"/>
    <w:rsid w:val="00635DD4"/>
  </w:style>
  <w:style w:type="character" w:customStyle="1" w:styleId="WW8Num16z0">
    <w:name w:val="WW8Num16z0"/>
    <w:uiPriority w:val="99"/>
    <w:rsid w:val="00635DD4"/>
  </w:style>
  <w:style w:type="character" w:customStyle="1" w:styleId="WW8Num16z1">
    <w:name w:val="WW8Num16z1"/>
    <w:uiPriority w:val="99"/>
    <w:rsid w:val="00635DD4"/>
  </w:style>
  <w:style w:type="character" w:customStyle="1" w:styleId="WW8Num16z2">
    <w:name w:val="WW8Num16z2"/>
    <w:uiPriority w:val="99"/>
    <w:rsid w:val="00635DD4"/>
  </w:style>
  <w:style w:type="character" w:customStyle="1" w:styleId="WW8Num16z3">
    <w:name w:val="WW8Num16z3"/>
    <w:uiPriority w:val="99"/>
    <w:rsid w:val="00635DD4"/>
  </w:style>
  <w:style w:type="character" w:customStyle="1" w:styleId="WW8Num16z4">
    <w:name w:val="WW8Num16z4"/>
    <w:uiPriority w:val="99"/>
    <w:rsid w:val="00635DD4"/>
  </w:style>
  <w:style w:type="character" w:customStyle="1" w:styleId="WW8Num16z5">
    <w:name w:val="WW8Num16z5"/>
    <w:uiPriority w:val="99"/>
    <w:rsid w:val="00635DD4"/>
  </w:style>
  <w:style w:type="character" w:customStyle="1" w:styleId="WW8Num16z6">
    <w:name w:val="WW8Num16z6"/>
    <w:uiPriority w:val="99"/>
    <w:rsid w:val="00635DD4"/>
  </w:style>
  <w:style w:type="character" w:customStyle="1" w:styleId="WW8Num16z7">
    <w:name w:val="WW8Num16z7"/>
    <w:uiPriority w:val="99"/>
    <w:rsid w:val="00635DD4"/>
  </w:style>
  <w:style w:type="character" w:customStyle="1" w:styleId="WW8Num16z8">
    <w:name w:val="WW8Num16z8"/>
    <w:uiPriority w:val="99"/>
    <w:rsid w:val="00635DD4"/>
  </w:style>
  <w:style w:type="character" w:customStyle="1" w:styleId="WW-DefaultParagraphFont111">
    <w:name w:val="WW-Default Paragraph Font111"/>
    <w:uiPriority w:val="99"/>
    <w:rsid w:val="00635DD4"/>
  </w:style>
  <w:style w:type="character" w:customStyle="1" w:styleId="WW-DefaultParagraphFont1111">
    <w:name w:val="WW-Default Paragraph Font1111"/>
    <w:uiPriority w:val="99"/>
    <w:rsid w:val="00635DD4"/>
  </w:style>
  <w:style w:type="character" w:customStyle="1" w:styleId="WW-DefaultParagraphFont11111">
    <w:name w:val="WW-Default Paragraph Font11111"/>
    <w:uiPriority w:val="99"/>
    <w:rsid w:val="00635DD4"/>
  </w:style>
  <w:style w:type="character" w:customStyle="1" w:styleId="WW-DefaultParagraphFont111111">
    <w:name w:val="WW-Default Paragraph Font111111"/>
    <w:uiPriority w:val="99"/>
    <w:rsid w:val="00635DD4"/>
  </w:style>
  <w:style w:type="character" w:customStyle="1" w:styleId="WW-DefaultParagraphFont1111111">
    <w:name w:val="WW-Default Paragraph Font1111111"/>
    <w:uiPriority w:val="99"/>
    <w:rsid w:val="00635DD4"/>
  </w:style>
  <w:style w:type="character" w:customStyle="1" w:styleId="WW8Num17z0">
    <w:name w:val="WW8Num17z0"/>
    <w:uiPriority w:val="99"/>
    <w:rsid w:val="00635DD4"/>
  </w:style>
  <w:style w:type="character" w:customStyle="1" w:styleId="WW8Num17z1">
    <w:name w:val="WW8Num17z1"/>
    <w:uiPriority w:val="99"/>
    <w:rsid w:val="00635DD4"/>
  </w:style>
  <w:style w:type="character" w:customStyle="1" w:styleId="WW8Num17z2">
    <w:name w:val="WW8Num17z2"/>
    <w:uiPriority w:val="99"/>
    <w:rsid w:val="00635DD4"/>
  </w:style>
  <w:style w:type="character" w:customStyle="1" w:styleId="WW8Num17z3">
    <w:name w:val="WW8Num17z3"/>
    <w:uiPriority w:val="99"/>
    <w:rsid w:val="00635DD4"/>
  </w:style>
  <w:style w:type="character" w:customStyle="1" w:styleId="WW8Num17z4">
    <w:name w:val="WW8Num17z4"/>
    <w:uiPriority w:val="99"/>
    <w:rsid w:val="00635DD4"/>
  </w:style>
  <w:style w:type="character" w:customStyle="1" w:styleId="WW8Num17z5">
    <w:name w:val="WW8Num17z5"/>
    <w:uiPriority w:val="99"/>
    <w:rsid w:val="00635DD4"/>
  </w:style>
  <w:style w:type="character" w:customStyle="1" w:styleId="WW8Num17z6">
    <w:name w:val="WW8Num17z6"/>
    <w:uiPriority w:val="99"/>
    <w:rsid w:val="00635DD4"/>
  </w:style>
  <w:style w:type="character" w:customStyle="1" w:styleId="WW8Num17z7">
    <w:name w:val="WW8Num17z7"/>
    <w:uiPriority w:val="99"/>
    <w:rsid w:val="00635DD4"/>
  </w:style>
  <w:style w:type="character" w:customStyle="1" w:styleId="WW8Num17z8">
    <w:name w:val="WW8Num17z8"/>
    <w:uiPriority w:val="99"/>
    <w:rsid w:val="00635DD4"/>
  </w:style>
  <w:style w:type="character" w:customStyle="1" w:styleId="WW8Num18z0">
    <w:name w:val="WW8Num18z0"/>
    <w:uiPriority w:val="99"/>
    <w:rsid w:val="00635DD4"/>
  </w:style>
  <w:style w:type="character" w:customStyle="1" w:styleId="WW8Num18z1">
    <w:name w:val="WW8Num18z1"/>
    <w:uiPriority w:val="99"/>
    <w:rsid w:val="00635DD4"/>
  </w:style>
  <w:style w:type="character" w:customStyle="1" w:styleId="WW8Num18z2">
    <w:name w:val="WW8Num18z2"/>
    <w:uiPriority w:val="99"/>
    <w:rsid w:val="00635DD4"/>
  </w:style>
  <w:style w:type="character" w:customStyle="1" w:styleId="WW8Num18z3">
    <w:name w:val="WW8Num18z3"/>
    <w:uiPriority w:val="99"/>
    <w:rsid w:val="00635DD4"/>
  </w:style>
  <w:style w:type="character" w:customStyle="1" w:styleId="WW8Num18z4">
    <w:name w:val="WW8Num18z4"/>
    <w:uiPriority w:val="99"/>
    <w:rsid w:val="00635DD4"/>
  </w:style>
  <w:style w:type="character" w:customStyle="1" w:styleId="WW8Num18z5">
    <w:name w:val="WW8Num18z5"/>
    <w:uiPriority w:val="99"/>
    <w:rsid w:val="00635DD4"/>
  </w:style>
  <w:style w:type="character" w:customStyle="1" w:styleId="WW8Num18z6">
    <w:name w:val="WW8Num18z6"/>
    <w:uiPriority w:val="99"/>
    <w:rsid w:val="00635DD4"/>
  </w:style>
  <w:style w:type="character" w:customStyle="1" w:styleId="WW8Num18z7">
    <w:name w:val="WW8Num18z7"/>
    <w:uiPriority w:val="99"/>
    <w:rsid w:val="00635DD4"/>
  </w:style>
  <w:style w:type="character" w:customStyle="1" w:styleId="WW8Num18z8">
    <w:name w:val="WW8Num18z8"/>
    <w:uiPriority w:val="99"/>
    <w:rsid w:val="00635DD4"/>
  </w:style>
  <w:style w:type="character" w:customStyle="1" w:styleId="WW8Num3z1">
    <w:name w:val="WW8Num3z1"/>
    <w:uiPriority w:val="99"/>
    <w:rsid w:val="00635DD4"/>
  </w:style>
  <w:style w:type="character" w:customStyle="1" w:styleId="WW8Num3z2">
    <w:name w:val="WW8Num3z2"/>
    <w:uiPriority w:val="99"/>
    <w:rsid w:val="00635DD4"/>
  </w:style>
  <w:style w:type="character" w:customStyle="1" w:styleId="WW8Num3z3">
    <w:name w:val="WW8Num3z3"/>
    <w:uiPriority w:val="99"/>
    <w:rsid w:val="00635DD4"/>
  </w:style>
  <w:style w:type="character" w:customStyle="1" w:styleId="WW8Num3z4">
    <w:name w:val="WW8Num3z4"/>
    <w:uiPriority w:val="99"/>
    <w:rsid w:val="00635DD4"/>
    <w:rPr>
      <w:rFonts w:ascii="Arial" w:hAnsi="Arial"/>
      <w:sz w:val="20"/>
    </w:rPr>
  </w:style>
  <w:style w:type="character" w:customStyle="1" w:styleId="WW8Num3z5">
    <w:name w:val="WW8Num3z5"/>
    <w:uiPriority w:val="99"/>
    <w:rsid w:val="00635DD4"/>
  </w:style>
  <w:style w:type="character" w:customStyle="1" w:styleId="WW8Num3z6">
    <w:name w:val="WW8Num3z6"/>
    <w:uiPriority w:val="99"/>
    <w:rsid w:val="00635DD4"/>
  </w:style>
  <w:style w:type="character" w:customStyle="1" w:styleId="WW8Num3z7">
    <w:name w:val="WW8Num3z7"/>
    <w:uiPriority w:val="99"/>
    <w:rsid w:val="00635DD4"/>
  </w:style>
  <w:style w:type="character" w:customStyle="1" w:styleId="WW8Num3z8">
    <w:name w:val="WW8Num3z8"/>
    <w:uiPriority w:val="99"/>
    <w:rsid w:val="00635DD4"/>
  </w:style>
  <w:style w:type="character" w:customStyle="1" w:styleId="WW-DefaultParagraphFont11111111">
    <w:name w:val="WW-Default Paragraph Font11111111"/>
    <w:uiPriority w:val="99"/>
    <w:rsid w:val="00635DD4"/>
  </w:style>
  <w:style w:type="character" w:customStyle="1" w:styleId="WW-DefaultParagraphFont111111111">
    <w:name w:val="WW-Default Paragraph Font111111111"/>
    <w:uiPriority w:val="99"/>
    <w:rsid w:val="00635DD4"/>
  </w:style>
  <w:style w:type="character" w:customStyle="1" w:styleId="WW-DefaultParagraphFont1111111111">
    <w:name w:val="WW-Default Paragraph Font1111111111"/>
    <w:uiPriority w:val="99"/>
    <w:rsid w:val="00635DD4"/>
  </w:style>
  <w:style w:type="character" w:customStyle="1" w:styleId="WW-DefaultParagraphFont11111111111">
    <w:name w:val="WW-Default Paragraph Font11111111111"/>
    <w:uiPriority w:val="99"/>
    <w:rsid w:val="00635DD4"/>
  </w:style>
  <w:style w:type="character" w:customStyle="1" w:styleId="2">
    <w:name w:val="Προεπιλεγμένη γραμματοσειρά2"/>
    <w:uiPriority w:val="99"/>
    <w:rsid w:val="00635DD4"/>
  </w:style>
  <w:style w:type="character" w:customStyle="1" w:styleId="WW8Num19z0">
    <w:name w:val="WW8Num19z0"/>
    <w:uiPriority w:val="99"/>
    <w:rsid w:val="00635DD4"/>
    <w:rPr>
      <w:rFonts w:ascii="Calibri" w:hAnsi="Calibri"/>
    </w:rPr>
  </w:style>
  <w:style w:type="character" w:customStyle="1" w:styleId="WW8Num19z1">
    <w:name w:val="WW8Num19z1"/>
    <w:uiPriority w:val="99"/>
    <w:rsid w:val="00635DD4"/>
  </w:style>
  <w:style w:type="character" w:customStyle="1" w:styleId="WW8Num20z0">
    <w:name w:val="WW8Num20z0"/>
    <w:uiPriority w:val="99"/>
    <w:rsid w:val="00635DD4"/>
    <w:rPr>
      <w:rFonts w:ascii="Calibri" w:hAnsi="Calibri"/>
    </w:rPr>
  </w:style>
  <w:style w:type="character" w:customStyle="1" w:styleId="WW8Num20z1">
    <w:name w:val="WW8Num20z1"/>
    <w:uiPriority w:val="99"/>
    <w:rsid w:val="00635DD4"/>
    <w:rPr>
      <w:rFonts w:ascii="Courier New" w:hAnsi="Courier New"/>
    </w:rPr>
  </w:style>
  <w:style w:type="character" w:customStyle="1" w:styleId="WW8Num20z2">
    <w:name w:val="WW8Num20z2"/>
    <w:uiPriority w:val="99"/>
    <w:rsid w:val="00635DD4"/>
    <w:rPr>
      <w:rFonts w:ascii="Wingdings" w:hAnsi="Wingdings"/>
    </w:rPr>
  </w:style>
  <w:style w:type="character" w:customStyle="1" w:styleId="WW8Num20z3">
    <w:name w:val="WW8Num20z3"/>
    <w:uiPriority w:val="99"/>
    <w:rsid w:val="00635DD4"/>
    <w:rPr>
      <w:rFonts w:ascii="Symbol" w:hAnsi="Symbol"/>
    </w:rPr>
  </w:style>
  <w:style w:type="character" w:customStyle="1" w:styleId="WW-DefaultParagraphFont111111111111">
    <w:name w:val="WW-Default Paragraph Font111111111111"/>
    <w:uiPriority w:val="99"/>
    <w:rsid w:val="00635DD4"/>
  </w:style>
  <w:style w:type="character" w:customStyle="1" w:styleId="WW8Num19z2">
    <w:name w:val="WW8Num19z2"/>
    <w:uiPriority w:val="99"/>
    <w:rsid w:val="00635DD4"/>
  </w:style>
  <w:style w:type="character" w:customStyle="1" w:styleId="WW8Num19z3">
    <w:name w:val="WW8Num19z3"/>
    <w:uiPriority w:val="99"/>
    <w:rsid w:val="00635DD4"/>
  </w:style>
  <w:style w:type="character" w:customStyle="1" w:styleId="WW8Num19z4">
    <w:name w:val="WW8Num19z4"/>
    <w:uiPriority w:val="99"/>
    <w:rsid w:val="00635DD4"/>
  </w:style>
  <w:style w:type="character" w:customStyle="1" w:styleId="WW8Num19z5">
    <w:name w:val="WW8Num19z5"/>
    <w:uiPriority w:val="99"/>
    <w:rsid w:val="00635DD4"/>
  </w:style>
  <w:style w:type="character" w:customStyle="1" w:styleId="WW8Num19z6">
    <w:name w:val="WW8Num19z6"/>
    <w:uiPriority w:val="99"/>
    <w:rsid w:val="00635DD4"/>
  </w:style>
  <w:style w:type="character" w:customStyle="1" w:styleId="WW8Num19z7">
    <w:name w:val="WW8Num19z7"/>
    <w:uiPriority w:val="99"/>
    <w:rsid w:val="00635DD4"/>
  </w:style>
  <w:style w:type="character" w:customStyle="1" w:styleId="WW8Num19z8">
    <w:name w:val="WW8Num19z8"/>
    <w:uiPriority w:val="99"/>
    <w:rsid w:val="00635DD4"/>
  </w:style>
  <w:style w:type="character" w:customStyle="1" w:styleId="WW8Num20z4">
    <w:name w:val="WW8Num20z4"/>
    <w:uiPriority w:val="99"/>
    <w:rsid w:val="00635DD4"/>
  </w:style>
  <w:style w:type="character" w:customStyle="1" w:styleId="WW8Num20z5">
    <w:name w:val="WW8Num20z5"/>
    <w:uiPriority w:val="99"/>
    <w:rsid w:val="00635DD4"/>
  </w:style>
  <w:style w:type="character" w:customStyle="1" w:styleId="WW8Num20z6">
    <w:name w:val="WW8Num20z6"/>
    <w:uiPriority w:val="99"/>
    <w:rsid w:val="00635DD4"/>
  </w:style>
  <w:style w:type="character" w:customStyle="1" w:styleId="WW8Num20z7">
    <w:name w:val="WW8Num20z7"/>
    <w:uiPriority w:val="99"/>
    <w:rsid w:val="00635DD4"/>
  </w:style>
  <w:style w:type="character" w:customStyle="1" w:styleId="WW8Num20z8">
    <w:name w:val="WW8Num20z8"/>
    <w:uiPriority w:val="99"/>
    <w:rsid w:val="00635DD4"/>
  </w:style>
  <w:style w:type="character" w:customStyle="1" w:styleId="WW-DefaultParagraphFont1111111111111">
    <w:name w:val="WW-Default Paragraph Font1111111111111"/>
    <w:uiPriority w:val="99"/>
    <w:rsid w:val="00635DD4"/>
  </w:style>
  <w:style w:type="character" w:customStyle="1" w:styleId="WW-DefaultParagraphFont11111111111111">
    <w:name w:val="WW-Default Paragraph Font11111111111111"/>
    <w:uiPriority w:val="99"/>
    <w:rsid w:val="00635DD4"/>
  </w:style>
  <w:style w:type="character" w:customStyle="1" w:styleId="WW8Num21z0">
    <w:name w:val="WW8Num21z0"/>
    <w:uiPriority w:val="99"/>
    <w:rsid w:val="00635DD4"/>
    <w:rPr>
      <w:rFonts w:ascii="Calibri" w:hAnsi="Calibri"/>
    </w:rPr>
  </w:style>
  <w:style w:type="character" w:customStyle="1" w:styleId="WW8Num21z1">
    <w:name w:val="WW8Num21z1"/>
    <w:uiPriority w:val="99"/>
    <w:rsid w:val="00635DD4"/>
    <w:rPr>
      <w:rFonts w:ascii="Courier New" w:hAnsi="Courier New"/>
    </w:rPr>
  </w:style>
  <w:style w:type="character" w:customStyle="1" w:styleId="WW8Num21z2">
    <w:name w:val="WW8Num21z2"/>
    <w:uiPriority w:val="99"/>
    <w:rsid w:val="00635DD4"/>
    <w:rPr>
      <w:rFonts w:ascii="Wingdings" w:hAnsi="Wingdings"/>
    </w:rPr>
  </w:style>
  <w:style w:type="character" w:customStyle="1" w:styleId="WW8Num21z3">
    <w:name w:val="WW8Num21z3"/>
    <w:uiPriority w:val="99"/>
    <w:rsid w:val="00635DD4"/>
    <w:rPr>
      <w:rFonts w:ascii="Symbol" w:hAnsi="Symbol"/>
    </w:rPr>
  </w:style>
  <w:style w:type="character" w:customStyle="1" w:styleId="WW8Num22z0">
    <w:name w:val="WW8Num22z0"/>
    <w:uiPriority w:val="99"/>
    <w:rsid w:val="00635DD4"/>
    <w:rPr>
      <w:rFonts w:ascii="Symbol" w:hAnsi="Symbol"/>
    </w:rPr>
  </w:style>
  <w:style w:type="character" w:customStyle="1" w:styleId="WW8Num22z1">
    <w:name w:val="WW8Num22z1"/>
    <w:uiPriority w:val="99"/>
    <w:rsid w:val="00635DD4"/>
    <w:rPr>
      <w:rFonts w:ascii="Courier New" w:hAnsi="Courier New"/>
    </w:rPr>
  </w:style>
  <w:style w:type="character" w:customStyle="1" w:styleId="WW8Num22z2">
    <w:name w:val="WW8Num22z2"/>
    <w:uiPriority w:val="99"/>
    <w:rsid w:val="00635DD4"/>
    <w:rPr>
      <w:rFonts w:ascii="Wingdings" w:hAnsi="Wingdings"/>
    </w:rPr>
  </w:style>
  <w:style w:type="character" w:customStyle="1" w:styleId="WW8Num23z0">
    <w:name w:val="WW8Num23z0"/>
    <w:uiPriority w:val="99"/>
    <w:rsid w:val="00635DD4"/>
    <w:rPr>
      <w:rFonts w:ascii="Calibri" w:hAnsi="Calibri"/>
    </w:rPr>
  </w:style>
  <w:style w:type="character" w:customStyle="1" w:styleId="WW8Num23z1">
    <w:name w:val="WW8Num23z1"/>
    <w:uiPriority w:val="99"/>
    <w:rsid w:val="00635DD4"/>
    <w:rPr>
      <w:rFonts w:ascii="Courier New" w:hAnsi="Courier New"/>
    </w:rPr>
  </w:style>
  <w:style w:type="character" w:customStyle="1" w:styleId="WW8Num23z2">
    <w:name w:val="WW8Num23z2"/>
    <w:uiPriority w:val="99"/>
    <w:rsid w:val="00635DD4"/>
    <w:rPr>
      <w:rFonts w:ascii="Wingdings" w:hAnsi="Wingdings"/>
    </w:rPr>
  </w:style>
  <w:style w:type="character" w:customStyle="1" w:styleId="WW8Num23z3">
    <w:name w:val="WW8Num23z3"/>
    <w:uiPriority w:val="99"/>
    <w:rsid w:val="00635DD4"/>
    <w:rPr>
      <w:rFonts w:ascii="Symbol" w:hAnsi="Symbol"/>
    </w:rPr>
  </w:style>
  <w:style w:type="character" w:customStyle="1" w:styleId="WW8Num24z0">
    <w:name w:val="WW8Num24z0"/>
    <w:uiPriority w:val="99"/>
    <w:rsid w:val="00635DD4"/>
    <w:rPr>
      <w:rFonts w:ascii="Symbol" w:hAnsi="Symbol"/>
      <w:strike/>
      <w:color w:val="0070C0"/>
      <w:position w:val="0"/>
      <w:sz w:val="24"/>
      <w:vertAlign w:val="baseline"/>
      <w:lang w:val="el-GR"/>
    </w:rPr>
  </w:style>
  <w:style w:type="character" w:customStyle="1" w:styleId="WW8Num24z1">
    <w:name w:val="WW8Num24z1"/>
    <w:uiPriority w:val="99"/>
    <w:rsid w:val="00635DD4"/>
    <w:rPr>
      <w:rFonts w:ascii="Courier New" w:hAnsi="Courier New"/>
    </w:rPr>
  </w:style>
  <w:style w:type="character" w:customStyle="1" w:styleId="WW8Num24z2">
    <w:name w:val="WW8Num24z2"/>
    <w:uiPriority w:val="99"/>
    <w:rsid w:val="00635DD4"/>
    <w:rPr>
      <w:rFonts w:ascii="Wingdings" w:hAnsi="Wingdings"/>
    </w:rPr>
  </w:style>
  <w:style w:type="character" w:customStyle="1" w:styleId="WW8Num25z0">
    <w:name w:val="WW8Num25z0"/>
    <w:uiPriority w:val="99"/>
    <w:rsid w:val="00635DD4"/>
    <w:rPr>
      <w:rFonts w:ascii="Symbol" w:hAnsi="Symbol"/>
    </w:rPr>
  </w:style>
  <w:style w:type="character" w:customStyle="1" w:styleId="WW8Num25z1">
    <w:name w:val="WW8Num25z1"/>
    <w:uiPriority w:val="99"/>
    <w:rsid w:val="00635DD4"/>
    <w:rPr>
      <w:rFonts w:ascii="Courier New" w:hAnsi="Courier New"/>
    </w:rPr>
  </w:style>
  <w:style w:type="character" w:customStyle="1" w:styleId="WW8Num25z2">
    <w:name w:val="WW8Num25z2"/>
    <w:uiPriority w:val="99"/>
    <w:rsid w:val="00635DD4"/>
    <w:rPr>
      <w:rFonts w:ascii="Wingdings" w:hAnsi="Wingdings"/>
    </w:rPr>
  </w:style>
  <w:style w:type="character" w:customStyle="1" w:styleId="WW8Num26z0">
    <w:name w:val="WW8Num26z0"/>
    <w:uiPriority w:val="99"/>
    <w:rsid w:val="00635DD4"/>
    <w:rPr>
      <w:rFonts w:ascii="Symbol" w:hAnsi="Symbol"/>
    </w:rPr>
  </w:style>
  <w:style w:type="character" w:customStyle="1" w:styleId="WW8Num26z1">
    <w:name w:val="WW8Num26z1"/>
    <w:uiPriority w:val="99"/>
    <w:rsid w:val="00635DD4"/>
    <w:rPr>
      <w:rFonts w:ascii="Courier New" w:hAnsi="Courier New"/>
    </w:rPr>
  </w:style>
  <w:style w:type="character" w:customStyle="1" w:styleId="WW8Num26z2">
    <w:name w:val="WW8Num26z2"/>
    <w:uiPriority w:val="99"/>
    <w:rsid w:val="00635DD4"/>
    <w:rPr>
      <w:rFonts w:ascii="Wingdings" w:hAnsi="Wingdings"/>
    </w:rPr>
  </w:style>
  <w:style w:type="character" w:customStyle="1" w:styleId="WW8Num27z0">
    <w:name w:val="WW8Num27z0"/>
    <w:uiPriority w:val="99"/>
    <w:rsid w:val="00635DD4"/>
    <w:rPr>
      <w:rFonts w:ascii="Calibri" w:hAnsi="Calibri"/>
    </w:rPr>
  </w:style>
  <w:style w:type="character" w:customStyle="1" w:styleId="WW8Num27z1">
    <w:name w:val="WW8Num27z1"/>
    <w:uiPriority w:val="99"/>
    <w:rsid w:val="00635DD4"/>
    <w:rPr>
      <w:rFonts w:ascii="Courier New" w:hAnsi="Courier New"/>
    </w:rPr>
  </w:style>
  <w:style w:type="character" w:customStyle="1" w:styleId="WW8Num27z2">
    <w:name w:val="WW8Num27z2"/>
    <w:uiPriority w:val="99"/>
    <w:rsid w:val="00635DD4"/>
    <w:rPr>
      <w:rFonts w:ascii="Wingdings" w:hAnsi="Wingdings"/>
    </w:rPr>
  </w:style>
  <w:style w:type="character" w:customStyle="1" w:styleId="WW8Num27z3">
    <w:name w:val="WW8Num27z3"/>
    <w:uiPriority w:val="99"/>
    <w:rsid w:val="00635DD4"/>
    <w:rPr>
      <w:rFonts w:ascii="Symbol" w:hAnsi="Symbol"/>
    </w:rPr>
  </w:style>
  <w:style w:type="character" w:customStyle="1" w:styleId="WW8Num28z0">
    <w:name w:val="WW8Num28z0"/>
    <w:uiPriority w:val="99"/>
    <w:rsid w:val="00635DD4"/>
    <w:rPr>
      <w:rFonts w:ascii="Symbol" w:hAnsi="Symbol"/>
    </w:rPr>
  </w:style>
  <w:style w:type="character" w:customStyle="1" w:styleId="WW8Num28z1">
    <w:name w:val="WW8Num28z1"/>
    <w:uiPriority w:val="99"/>
    <w:rsid w:val="00635DD4"/>
    <w:rPr>
      <w:rFonts w:ascii="Courier New" w:hAnsi="Courier New"/>
    </w:rPr>
  </w:style>
  <w:style w:type="character" w:customStyle="1" w:styleId="WW8Num28z2">
    <w:name w:val="WW8Num28z2"/>
    <w:uiPriority w:val="99"/>
    <w:rsid w:val="00635DD4"/>
    <w:rPr>
      <w:rFonts w:ascii="Wingdings" w:hAnsi="Wingdings"/>
    </w:rPr>
  </w:style>
  <w:style w:type="character" w:customStyle="1" w:styleId="WW8Num29z0">
    <w:name w:val="WW8Num29z0"/>
    <w:uiPriority w:val="99"/>
    <w:rsid w:val="00635DD4"/>
    <w:rPr>
      <w:rFonts w:ascii="Calibri" w:hAnsi="Calibri"/>
    </w:rPr>
  </w:style>
  <w:style w:type="character" w:customStyle="1" w:styleId="WW8Num29z1">
    <w:name w:val="WW8Num29z1"/>
    <w:uiPriority w:val="99"/>
    <w:rsid w:val="00635DD4"/>
    <w:rPr>
      <w:rFonts w:ascii="Courier New" w:hAnsi="Courier New"/>
    </w:rPr>
  </w:style>
  <w:style w:type="character" w:customStyle="1" w:styleId="WW8Num29z2">
    <w:name w:val="WW8Num29z2"/>
    <w:uiPriority w:val="99"/>
    <w:rsid w:val="00635DD4"/>
    <w:rPr>
      <w:rFonts w:ascii="Wingdings" w:hAnsi="Wingdings"/>
    </w:rPr>
  </w:style>
  <w:style w:type="character" w:customStyle="1" w:styleId="WW8Num29z3">
    <w:name w:val="WW8Num29z3"/>
    <w:uiPriority w:val="99"/>
    <w:rsid w:val="00635DD4"/>
    <w:rPr>
      <w:rFonts w:ascii="Symbol" w:hAnsi="Symbol"/>
    </w:rPr>
  </w:style>
  <w:style w:type="character" w:customStyle="1" w:styleId="WW8Num30z0">
    <w:name w:val="WW8Num30z0"/>
    <w:uiPriority w:val="99"/>
    <w:rsid w:val="00635DD4"/>
    <w:rPr>
      <w:rFonts w:ascii="Symbol" w:hAnsi="Symbol"/>
      <w:shd w:val="clear" w:color="auto" w:fill="FFFF00"/>
    </w:rPr>
  </w:style>
  <w:style w:type="character" w:customStyle="1" w:styleId="WW8Num30z1">
    <w:name w:val="WW8Num30z1"/>
    <w:uiPriority w:val="99"/>
    <w:rsid w:val="00635DD4"/>
    <w:rPr>
      <w:rFonts w:ascii="Courier New" w:hAnsi="Courier New"/>
    </w:rPr>
  </w:style>
  <w:style w:type="character" w:customStyle="1" w:styleId="WW8Num30z2">
    <w:name w:val="WW8Num30z2"/>
    <w:uiPriority w:val="99"/>
    <w:rsid w:val="00635DD4"/>
    <w:rPr>
      <w:rFonts w:ascii="Wingdings" w:hAnsi="Wingdings"/>
    </w:rPr>
  </w:style>
  <w:style w:type="character" w:customStyle="1" w:styleId="WW8Num31z0">
    <w:name w:val="WW8Num31z0"/>
    <w:uiPriority w:val="99"/>
    <w:rsid w:val="00635DD4"/>
  </w:style>
  <w:style w:type="character" w:customStyle="1" w:styleId="WW8Num32z0">
    <w:name w:val="WW8Num32z0"/>
    <w:uiPriority w:val="99"/>
    <w:rsid w:val="00635DD4"/>
  </w:style>
  <w:style w:type="character" w:customStyle="1" w:styleId="WW8Num32z1">
    <w:name w:val="WW8Num32z1"/>
    <w:uiPriority w:val="99"/>
    <w:rsid w:val="00635DD4"/>
  </w:style>
  <w:style w:type="character" w:customStyle="1" w:styleId="WW8Num32z2">
    <w:name w:val="WW8Num32z2"/>
    <w:uiPriority w:val="99"/>
    <w:rsid w:val="00635DD4"/>
  </w:style>
  <w:style w:type="character" w:customStyle="1" w:styleId="WW8Num32z3">
    <w:name w:val="WW8Num32z3"/>
    <w:uiPriority w:val="99"/>
    <w:rsid w:val="00635DD4"/>
  </w:style>
  <w:style w:type="character" w:customStyle="1" w:styleId="WW8Num32z4">
    <w:name w:val="WW8Num32z4"/>
    <w:uiPriority w:val="99"/>
    <w:rsid w:val="00635DD4"/>
  </w:style>
  <w:style w:type="character" w:customStyle="1" w:styleId="WW8Num32z5">
    <w:name w:val="WW8Num32z5"/>
    <w:uiPriority w:val="99"/>
    <w:rsid w:val="00635DD4"/>
  </w:style>
  <w:style w:type="character" w:customStyle="1" w:styleId="WW8Num32z6">
    <w:name w:val="WW8Num32z6"/>
    <w:uiPriority w:val="99"/>
    <w:rsid w:val="00635DD4"/>
  </w:style>
  <w:style w:type="character" w:customStyle="1" w:styleId="WW8Num32z7">
    <w:name w:val="WW8Num32z7"/>
    <w:uiPriority w:val="99"/>
    <w:rsid w:val="00635DD4"/>
  </w:style>
  <w:style w:type="character" w:customStyle="1" w:styleId="WW8Num32z8">
    <w:name w:val="WW8Num32z8"/>
    <w:uiPriority w:val="99"/>
    <w:rsid w:val="00635DD4"/>
  </w:style>
  <w:style w:type="character" w:customStyle="1" w:styleId="WW8Num33z0">
    <w:name w:val="WW8Num33z0"/>
    <w:uiPriority w:val="99"/>
    <w:rsid w:val="00635DD4"/>
    <w:rPr>
      <w:rFonts w:ascii="Symbol" w:hAnsi="Symbol"/>
    </w:rPr>
  </w:style>
  <w:style w:type="character" w:customStyle="1" w:styleId="WW8Num33z1">
    <w:name w:val="WW8Num33z1"/>
    <w:uiPriority w:val="99"/>
    <w:rsid w:val="00635DD4"/>
    <w:rPr>
      <w:rFonts w:ascii="Courier New" w:hAnsi="Courier New"/>
    </w:rPr>
  </w:style>
  <w:style w:type="character" w:customStyle="1" w:styleId="WW8Num33z2">
    <w:name w:val="WW8Num33z2"/>
    <w:uiPriority w:val="99"/>
    <w:rsid w:val="00635DD4"/>
    <w:rPr>
      <w:rFonts w:ascii="Wingdings" w:hAnsi="Wingdings"/>
    </w:rPr>
  </w:style>
  <w:style w:type="character" w:customStyle="1" w:styleId="WW8Num34z0">
    <w:name w:val="WW8Num34z0"/>
    <w:uiPriority w:val="99"/>
    <w:rsid w:val="00635DD4"/>
    <w:rPr>
      <w:rFonts w:ascii="Symbol" w:hAnsi="Symbol"/>
    </w:rPr>
  </w:style>
  <w:style w:type="character" w:customStyle="1" w:styleId="WW8Num34z1">
    <w:name w:val="WW8Num34z1"/>
    <w:uiPriority w:val="99"/>
    <w:rsid w:val="00635DD4"/>
    <w:rPr>
      <w:rFonts w:ascii="Courier New" w:hAnsi="Courier New"/>
    </w:rPr>
  </w:style>
  <w:style w:type="character" w:customStyle="1" w:styleId="WW8Num34z2">
    <w:name w:val="WW8Num34z2"/>
    <w:uiPriority w:val="99"/>
    <w:rsid w:val="00635DD4"/>
    <w:rPr>
      <w:rFonts w:ascii="Wingdings" w:hAnsi="Wingdings"/>
    </w:rPr>
  </w:style>
  <w:style w:type="character" w:customStyle="1" w:styleId="WW8Num35z0">
    <w:name w:val="WW8Num35z0"/>
    <w:uiPriority w:val="99"/>
    <w:rsid w:val="00635DD4"/>
    <w:rPr>
      <w:rFonts w:ascii="Calibri" w:hAnsi="Calibri"/>
    </w:rPr>
  </w:style>
  <w:style w:type="character" w:customStyle="1" w:styleId="WW8Num35z1">
    <w:name w:val="WW8Num35z1"/>
    <w:uiPriority w:val="99"/>
    <w:rsid w:val="00635DD4"/>
    <w:rPr>
      <w:rFonts w:ascii="Courier New" w:hAnsi="Courier New"/>
    </w:rPr>
  </w:style>
  <w:style w:type="character" w:customStyle="1" w:styleId="WW8Num35z2">
    <w:name w:val="WW8Num35z2"/>
    <w:uiPriority w:val="99"/>
    <w:rsid w:val="00635DD4"/>
    <w:rPr>
      <w:rFonts w:ascii="Wingdings" w:hAnsi="Wingdings"/>
    </w:rPr>
  </w:style>
  <w:style w:type="character" w:customStyle="1" w:styleId="WW8Num35z3">
    <w:name w:val="WW8Num35z3"/>
    <w:uiPriority w:val="99"/>
    <w:rsid w:val="00635DD4"/>
    <w:rPr>
      <w:rFonts w:ascii="Symbol" w:hAnsi="Symbol"/>
    </w:rPr>
  </w:style>
  <w:style w:type="character" w:customStyle="1" w:styleId="WW8Num36z0">
    <w:name w:val="WW8Num36z0"/>
    <w:uiPriority w:val="99"/>
    <w:rsid w:val="00635DD4"/>
    <w:rPr>
      <w:lang w:val="el-GR"/>
    </w:rPr>
  </w:style>
  <w:style w:type="character" w:customStyle="1" w:styleId="WW8Num36z1">
    <w:name w:val="WW8Num36z1"/>
    <w:uiPriority w:val="99"/>
    <w:rsid w:val="00635DD4"/>
  </w:style>
  <w:style w:type="character" w:customStyle="1" w:styleId="WW8Num36z2">
    <w:name w:val="WW8Num36z2"/>
    <w:uiPriority w:val="99"/>
    <w:rsid w:val="00635DD4"/>
  </w:style>
  <w:style w:type="character" w:customStyle="1" w:styleId="WW8Num36z3">
    <w:name w:val="WW8Num36z3"/>
    <w:uiPriority w:val="99"/>
    <w:rsid w:val="00635DD4"/>
  </w:style>
  <w:style w:type="character" w:customStyle="1" w:styleId="WW8Num36z4">
    <w:name w:val="WW8Num36z4"/>
    <w:uiPriority w:val="99"/>
    <w:rsid w:val="00635DD4"/>
  </w:style>
  <w:style w:type="character" w:customStyle="1" w:styleId="WW8Num36z5">
    <w:name w:val="WW8Num36z5"/>
    <w:uiPriority w:val="99"/>
    <w:rsid w:val="00635DD4"/>
  </w:style>
  <w:style w:type="character" w:customStyle="1" w:styleId="WW8Num36z6">
    <w:name w:val="WW8Num36z6"/>
    <w:uiPriority w:val="99"/>
    <w:rsid w:val="00635DD4"/>
  </w:style>
  <w:style w:type="character" w:customStyle="1" w:styleId="WW8Num36z7">
    <w:name w:val="WW8Num36z7"/>
    <w:uiPriority w:val="99"/>
    <w:rsid w:val="00635DD4"/>
  </w:style>
  <w:style w:type="character" w:customStyle="1" w:styleId="WW8Num36z8">
    <w:name w:val="WW8Num36z8"/>
    <w:uiPriority w:val="99"/>
    <w:rsid w:val="00635DD4"/>
  </w:style>
  <w:style w:type="character" w:customStyle="1" w:styleId="WW8Num37z0">
    <w:name w:val="WW8Num37z0"/>
    <w:uiPriority w:val="99"/>
    <w:rsid w:val="00635DD4"/>
    <w:rPr>
      <w:rFonts w:ascii="Calibri" w:hAnsi="Calibri"/>
    </w:rPr>
  </w:style>
  <w:style w:type="character" w:customStyle="1" w:styleId="WW8Num37z1">
    <w:name w:val="WW8Num37z1"/>
    <w:uiPriority w:val="99"/>
    <w:rsid w:val="00635DD4"/>
    <w:rPr>
      <w:rFonts w:ascii="Courier New" w:hAnsi="Courier New"/>
    </w:rPr>
  </w:style>
  <w:style w:type="character" w:customStyle="1" w:styleId="WW8Num37z2">
    <w:name w:val="WW8Num37z2"/>
    <w:uiPriority w:val="99"/>
    <w:rsid w:val="00635DD4"/>
    <w:rPr>
      <w:rFonts w:ascii="Wingdings" w:hAnsi="Wingdings"/>
    </w:rPr>
  </w:style>
  <w:style w:type="character" w:customStyle="1" w:styleId="WW8Num37z3">
    <w:name w:val="WW8Num37z3"/>
    <w:uiPriority w:val="99"/>
    <w:rsid w:val="00635DD4"/>
    <w:rPr>
      <w:rFonts w:ascii="Symbol" w:hAnsi="Symbol"/>
    </w:rPr>
  </w:style>
  <w:style w:type="character" w:customStyle="1" w:styleId="WW8Num38z0">
    <w:name w:val="WW8Num38z0"/>
    <w:uiPriority w:val="99"/>
    <w:rsid w:val="00635DD4"/>
  </w:style>
  <w:style w:type="character" w:customStyle="1" w:styleId="WW8Num38z1">
    <w:name w:val="WW8Num38z1"/>
    <w:uiPriority w:val="99"/>
    <w:rsid w:val="00635DD4"/>
  </w:style>
  <w:style w:type="character" w:customStyle="1" w:styleId="WW8Num38z2">
    <w:name w:val="WW8Num38z2"/>
    <w:uiPriority w:val="99"/>
    <w:rsid w:val="00635DD4"/>
  </w:style>
  <w:style w:type="character" w:customStyle="1" w:styleId="WW8Num38z3">
    <w:name w:val="WW8Num38z3"/>
    <w:uiPriority w:val="99"/>
    <w:rsid w:val="00635DD4"/>
  </w:style>
  <w:style w:type="character" w:customStyle="1" w:styleId="WW8Num38z4">
    <w:name w:val="WW8Num38z4"/>
    <w:uiPriority w:val="99"/>
    <w:rsid w:val="00635DD4"/>
  </w:style>
  <w:style w:type="character" w:customStyle="1" w:styleId="WW8Num38z5">
    <w:name w:val="WW8Num38z5"/>
    <w:uiPriority w:val="99"/>
    <w:rsid w:val="00635DD4"/>
  </w:style>
  <w:style w:type="character" w:customStyle="1" w:styleId="WW8Num38z6">
    <w:name w:val="WW8Num38z6"/>
    <w:uiPriority w:val="99"/>
    <w:rsid w:val="00635DD4"/>
  </w:style>
  <w:style w:type="character" w:customStyle="1" w:styleId="WW8Num38z7">
    <w:name w:val="WW8Num38z7"/>
    <w:uiPriority w:val="99"/>
    <w:rsid w:val="00635DD4"/>
  </w:style>
  <w:style w:type="character" w:customStyle="1" w:styleId="WW8Num38z8">
    <w:name w:val="WW8Num38z8"/>
    <w:uiPriority w:val="99"/>
    <w:rsid w:val="00635DD4"/>
  </w:style>
  <w:style w:type="character" w:customStyle="1" w:styleId="WW-DefaultParagraphFont111111111111111">
    <w:name w:val="WW-Default Paragraph Font111111111111111"/>
    <w:uiPriority w:val="99"/>
    <w:rsid w:val="00635DD4"/>
  </w:style>
  <w:style w:type="character" w:customStyle="1" w:styleId="WW8Num4z1">
    <w:name w:val="WW8Num4z1"/>
    <w:uiPriority w:val="99"/>
    <w:rsid w:val="00635DD4"/>
  </w:style>
  <w:style w:type="character" w:customStyle="1" w:styleId="WW8Num5z1">
    <w:name w:val="WW8Num5z1"/>
    <w:uiPriority w:val="99"/>
    <w:rsid w:val="00635DD4"/>
  </w:style>
  <w:style w:type="character" w:customStyle="1" w:styleId="WW8Num6z1">
    <w:name w:val="WW8Num6z1"/>
    <w:uiPriority w:val="99"/>
    <w:rsid w:val="00635DD4"/>
    <w:rPr>
      <w:rFonts w:ascii="Times New Roman" w:hAnsi="Times New Roman"/>
      <w:color w:val="000000"/>
      <w:position w:val="0"/>
      <w:sz w:val="21"/>
      <w:u w:val="none" w:color="000000"/>
      <w:vertAlign w:val="baseline"/>
    </w:rPr>
  </w:style>
  <w:style w:type="character" w:customStyle="1" w:styleId="WW8Num29z4">
    <w:name w:val="WW8Num29z4"/>
    <w:uiPriority w:val="99"/>
    <w:rsid w:val="00635DD4"/>
  </w:style>
  <w:style w:type="character" w:customStyle="1" w:styleId="WW8Num29z5">
    <w:name w:val="WW8Num29z5"/>
    <w:uiPriority w:val="99"/>
    <w:rsid w:val="00635DD4"/>
  </w:style>
  <w:style w:type="character" w:customStyle="1" w:styleId="WW8Num29z6">
    <w:name w:val="WW8Num29z6"/>
    <w:uiPriority w:val="99"/>
    <w:rsid w:val="00635DD4"/>
  </w:style>
  <w:style w:type="character" w:customStyle="1" w:styleId="WW8Num29z7">
    <w:name w:val="WW8Num29z7"/>
    <w:uiPriority w:val="99"/>
    <w:rsid w:val="00635DD4"/>
  </w:style>
  <w:style w:type="character" w:customStyle="1" w:styleId="WW8Num29z8">
    <w:name w:val="WW8Num29z8"/>
    <w:uiPriority w:val="99"/>
    <w:rsid w:val="00635DD4"/>
  </w:style>
  <w:style w:type="character" w:customStyle="1" w:styleId="WW8Num30z3">
    <w:name w:val="WW8Num30z3"/>
    <w:uiPriority w:val="99"/>
    <w:rsid w:val="00635DD4"/>
    <w:rPr>
      <w:rFonts w:ascii="Symbol" w:hAnsi="Symbol"/>
    </w:rPr>
  </w:style>
  <w:style w:type="character" w:customStyle="1" w:styleId="WW8Num31z1">
    <w:name w:val="WW8Num31z1"/>
    <w:uiPriority w:val="99"/>
    <w:rsid w:val="00635DD4"/>
  </w:style>
  <w:style w:type="character" w:customStyle="1" w:styleId="WW8Num31z2">
    <w:name w:val="WW8Num31z2"/>
    <w:uiPriority w:val="99"/>
    <w:rsid w:val="00635DD4"/>
  </w:style>
  <w:style w:type="character" w:customStyle="1" w:styleId="WW8Num31z3">
    <w:name w:val="WW8Num31z3"/>
    <w:uiPriority w:val="99"/>
    <w:rsid w:val="00635DD4"/>
  </w:style>
  <w:style w:type="character" w:customStyle="1" w:styleId="WW8Num31z4">
    <w:name w:val="WW8Num31z4"/>
    <w:uiPriority w:val="99"/>
    <w:rsid w:val="00635DD4"/>
  </w:style>
  <w:style w:type="character" w:customStyle="1" w:styleId="WW8Num31z5">
    <w:name w:val="WW8Num31z5"/>
    <w:uiPriority w:val="99"/>
    <w:rsid w:val="00635DD4"/>
  </w:style>
  <w:style w:type="character" w:customStyle="1" w:styleId="WW8Num31z6">
    <w:name w:val="WW8Num31z6"/>
    <w:uiPriority w:val="99"/>
    <w:rsid w:val="00635DD4"/>
  </w:style>
  <w:style w:type="character" w:customStyle="1" w:styleId="WW8Num31z7">
    <w:name w:val="WW8Num31z7"/>
    <w:uiPriority w:val="99"/>
    <w:rsid w:val="00635DD4"/>
  </w:style>
  <w:style w:type="character" w:customStyle="1" w:styleId="WW8Num31z8">
    <w:name w:val="WW8Num31z8"/>
    <w:uiPriority w:val="99"/>
    <w:rsid w:val="00635DD4"/>
  </w:style>
  <w:style w:type="character" w:customStyle="1" w:styleId="WW8Num39z0">
    <w:name w:val="WW8Num39z0"/>
    <w:uiPriority w:val="99"/>
    <w:rsid w:val="00635DD4"/>
    <w:rPr>
      <w:rFonts w:ascii="Calibri" w:hAnsi="Calibri"/>
    </w:rPr>
  </w:style>
  <w:style w:type="character" w:customStyle="1" w:styleId="WW8Num39z1">
    <w:name w:val="WW8Num39z1"/>
    <w:uiPriority w:val="99"/>
    <w:rsid w:val="00635DD4"/>
    <w:rPr>
      <w:rFonts w:ascii="Courier New" w:hAnsi="Courier New"/>
    </w:rPr>
  </w:style>
  <w:style w:type="character" w:customStyle="1" w:styleId="WW8Num39z2">
    <w:name w:val="WW8Num39z2"/>
    <w:uiPriority w:val="99"/>
    <w:rsid w:val="00635DD4"/>
    <w:rPr>
      <w:rFonts w:ascii="Wingdings" w:hAnsi="Wingdings"/>
    </w:rPr>
  </w:style>
  <w:style w:type="character" w:customStyle="1" w:styleId="WW8Num39z3">
    <w:name w:val="WW8Num39z3"/>
    <w:uiPriority w:val="99"/>
    <w:rsid w:val="00635DD4"/>
    <w:rPr>
      <w:rFonts w:ascii="Symbol" w:hAnsi="Symbol"/>
    </w:rPr>
  </w:style>
  <w:style w:type="character" w:customStyle="1" w:styleId="WW8Num40z0">
    <w:name w:val="WW8Num40z0"/>
    <w:uiPriority w:val="99"/>
    <w:rsid w:val="00635DD4"/>
    <w:rPr>
      <w:rFonts w:ascii="Symbol" w:hAnsi="Symbol"/>
    </w:rPr>
  </w:style>
  <w:style w:type="character" w:customStyle="1" w:styleId="WW8Num40z1">
    <w:name w:val="WW8Num40z1"/>
    <w:uiPriority w:val="99"/>
    <w:rsid w:val="00635DD4"/>
    <w:rPr>
      <w:rFonts w:ascii="Courier New" w:hAnsi="Courier New"/>
    </w:rPr>
  </w:style>
  <w:style w:type="character" w:customStyle="1" w:styleId="WW8Num40z2">
    <w:name w:val="WW8Num40z2"/>
    <w:uiPriority w:val="99"/>
    <w:rsid w:val="00635DD4"/>
    <w:rPr>
      <w:rFonts w:ascii="Wingdings" w:hAnsi="Wingdings"/>
    </w:rPr>
  </w:style>
  <w:style w:type="character" w:customStyle="1" w:styleId="WW8Num41z0">
    <w:name w:val="WW8Num41z0"/>
    <w:uiPriority w:val="99"/>
    <w:rsid w:val="00635DD4"/>
    <w:rPr>
      <w:rFonts w:ascii="Arial" w:hAnsi="Arial"/>
      <w:b/>
      <w:sz w:val="20"/>
    </w:rPr>
  </w:style>
  <w:style w:type="character" w:customStyle="1" w:styleId="WW8Num41z1">
    <w:name w:val="WW8Num41z1"/>
    <w:uiPriority w:val="99"/>
    <w:rsid w:val="00635DD4"/>
  </w:style>
  <w:style w:type="character" w:customStyle="1" w:styleId="WW8Num41z2">
    <w:name w:val="WW8Num41z2"/>
    <w:uiPriority w:val="99"/>
    <w:rsid w:val="00635DD4"/>
    <w:rPr>
      <w:rFonts w:ascii="Arial" w:hAnsi="Arial"/>
    </w:rPr>
  </w:style>
  <w:style w:type="character" w:customStyle="1" w:styleId="WW8Num41z3">
    <w:name w:val="WW8Num41z3"/>
    <w:uiPriority w:val="99"/>
    <w:rsid w:val="00635DD4"/>
    <w:rPr>
      <w:rFonts w:ascii="Arial" w:hAnsi="Arial"/>
      <w:sz w:val="20"/>
    </w:rPr>
  </w:style>
  <w:style w:type="character" w:customStyle="1" w:styleId="DefaultParagraphFont1">
    <w:name w:val="Default Paragraph Font1"/>
    <w:uiPriority w:val="99"/>
    <w:rsid w:val="00635DD4"/>
  </w:style>
  <w:style w:type="character" w:customStyle="1" w:styleId="DateChar">
    <w:name w:val="Date Char"/>
    <w:uiPriority w:val="99"/>
    <w:rsid w:val="00635DD4"/>
    <w:rPr>
      <w:sz w:val="24"/>
      <w:lang w:val="en-GB"/>
    </w:rPr>
  </w:style>
  <w:style w:type="character" w:customStyle="1" w:styleId="FooterChar">
    <w:name w:val="Footer Char"/>
    <w:uiPriority w:val="99"/>
    <w:rsid w:val="00635DD4"/>
    <w:rPr>
      <w:rFonts w:eastAsia="MS Mincho"/>
      <w:sz w:val="24"/>
      <w:lang w:val="en-US" w:eastAsia="ja-JP"/>
    </w:rPr>
  </w:style>
  <w:style w:type="character" w:customStyle="1" w:styleId="CommentReference1">
    <w:name w:val="Comment Reference1"/>
    <w:uiPriority w:val="99"/>
    <w:rsid w:val="00635DD4"/>
    <w:rPr>
      <w:sz w:val="16"/>
    </w:rPr>
  </w:style>
  <w:style w:type="character" w:styleId="Hyperlink">
    <w:name w:val="Hyperlink"/>
    <w:basedOn w:val="DefaultParagraphFont"/>
    <w:uiPriority w:val="99"/>
    <w:rsid w:val="00635DD4"/>
    <w:rPr>
      <w:rFonts w:cs="Times New Roman"/>
      <w:color w:val="0000FF"/>
      <w:u w:val="single"/>
    </w:rPr>
  </w:style>
  <w:style w:type="character" w:customStyle="1" w:styleId="HeaderChar">
    <w:name w:val="Header Char"/>
    <w:uiPriority w:val="99"/>
    <w:rsid w:val="00635DD4"/>
    <w:rPr>
      <w:sz w:val="24"/>
      <w:lang w:val="en-GB"/>
    </w:rPr>
  </w:style>
  <w:style w:type="character" w:styleId="PageNumber">
    <w:name w:val="page number"/>
    <w:basedOn w:val="DefaultParagraphFont"/>
    <w:uiPriority w:val="99"/>
    <w:rsid w:val="00635DD4"/>
    <w:rPr>
      <w:rFonts w:cs="Times New Roman"/>
    </w:rPr>
  </w:style>
  <w:style w:type="character" w:customStyle="1" w:styleId="BalloonTextChar">
    <w:name w:val="Balloon Text Char"/>
    <w:uiPriority w:val="99"/>
    <w:rsid w:val="00635DD4"/>
    <w:rPr>
      <w:rFonts w:ascii="Tahoma" w:hAnsi="Tahoma"/>
      <w:sz w:val="16"/>
      <w:lang w:val="en-GB"/>
    </w:rPr>
  </w:style>
  <w:style w:type="character" w:customStyle="1" w:styleId="CommentTextChar">
    <w:name w:val="Comment Text Char"/>
    <w:uiPriority w:val="99"/>
    <w:rsid w:val="00635DD4"/>
    <w:rPr>
      <w:lang w:val="en-GB"/>
    </w:rPr>
  </w:style>
  <w:style w:type="character" w:customStyle="1" w:styleId="CommentSubjectChar">
    <w:name w:val="Comment Subject Char"/>
    <w:uiPriority w:val="99"/>
    <w:rsid w:val="00635DD4"/>
    <w:rPr>
      <w:b/>
      <w:lang w:val="en-GB"/>
    </w:rPr>
  </w:style>
  <w:style w:type="character" w:customStyle="1" w:styleId="BodyTextChar">
    <w:name w:val="Body Text Char"/>
    <w:uiPriority w:val="99"/>
    <w:rsid w:val="00635DD4"/>
    <w:rPr>
      <w:sz w:val="24"/>
      <w:lang w:val="en-GB"/>
    </w:rPr>
  </w:style>
  <w:style w:type="character" w:customStyle="1" w:styleId="10">
    <w:name w:val="Κείμενο κράτησης θέσης1"/>
    <w:uiPriority w:val="99"/>
    <w:rsid w:val="00635DD4"/>
    <w:rPr>
      <w:color w:val="808080"/>
    </w:rPr>
  </w:style>
  <w:style w:type="character" w:customStyle="1" w:styleId="a">
    <w:name w:val="Χαρακτήρες υποσημείωσης"/>
    <w:uiPriority w:val="99"/>
    <w:rsid w:val="00635DD4"/>
    <w:rPr>
      <w:vertAlign w:val="superscript"/>
    </w:rPr>
  </w:style>
  <w:style w:type="character" w:customStyle="1" w:styleId="FootnoteTextChar">
    <w:name w:val="Footnote Text Char"/>
    <w:uiPriority w:val="99"/>
    <w:rsid w:val="00635DD4"/>
    <w:rPr>
      <w:rFonts w:ascii="Calibri" w:hAnsi="Calibri"/>
    </w:rPr>
  </w:style>
  <w:style w:type="character" w:customStyle="1" w:styleId="DocTitleChar">
    <w:name w:val="Doc Title Char"/>
    <w:basedOn w:val="Heading1Char"/>
    <w:uiPriority w:val="99"/>
    <w:rsid w:val="00635DD4"/>
    <w:rPr>
      <w:rFonts w:cs="Arial"/>
      <w:bCs/>
      <w:szCs w:val="32"/>
    </w:rPr>
  </w:style>
  <w:style w:type="character" w:customStyle="1" w:styleId="Style1Char">
    <w:name w:val="Style1 Char"/>
    <w:uiPriority w:val="99"/>
    <w:rsid w:val="00635DD4"/>
    <w:rPr>
      <w:rFonts w:ascii="Calibri" w:hAnsi="Calibri"/>
      <w:b/>
      <w:color w:val="333399"/>
      <w:sz w:val="40"/>
      <w:lang w:val="en-US"/>
    </w:rPr>
  </w:style>
  <w:style w:type="character" w:customStyle="1" w:styleId="ContentsChar">
    <w:name w:val="Contents Char"/>
    <w:uiPriority w:val="99"/>
    <w:rsid w:val="00635DD4"/>
    <w:rPr>
      <w:rFonts w:ascii="Calibri" w:hAnsi="Calibri"/>
      <w:b/>
      <w:color w:val="333399"/>
      <w:sz w:val="32"/>
      <w:lang w:val="en-US"/>
    </w:rPr>
  </w:style>
  <w:style w:type="character" w:customStyle="1" w:styleId="EndnoteTextChar">
    <w:name w:val="Endnote Text Char"/>
    <w:uiPriority w:val="99"/>
    <w:rsid w:val="00635DD4"/>
    <w:rPr>
      <w:rFonts w:ascii="Calibri" w:hAnsi="Calibri"/>
      <w:lang w:val="en-GB"/>
    </w:rPr>
  </w:style>
  <w:style w:type="character" w:customStyle="1" w:styleId="a0">
    <w:name w:val="Χαρακτήρες σημείωσης τέλους"/>
    <w:uiPriority w:val="99"/>
    <w:rsid w:val="00635DD4"/>
    <w:rPr>
      <w:vertAlign w:val="superscript"/>
    </w:rPr>
  </w:style>
  <w:style w:type="character" w:customStyle="1" w:styleId="FootnoteReference2">
    <w:name w:val="Footnote Reference2"/>
    <w:uiPriority w:val="99"/>
    <w:rsid w:val="00635DD4"/>
    <w:rPr>
      <w:vertAlign w:val="superscript"/>
    </w:rPr>
  </w:style>
  <w:style w:type="character" w:customStyle="1" w:styleId="EndnoteReference1">
    <w:name w:val="Endnote Reference1"/>
    <w:uiPriority w:val="99"/>
    <w:rsid w:val="00635DD4"/>
    <w:rPr>
      <w:vertAlign w:val="superscript"/>
    </w:rPr>
  </w:style>
  <w:style w:type="character" w:customStyle="1" w:styleId="a1">
    <w:name w:val="Κουκκίδες"/>
    <w:uiPriority w:val="99"/>
    <w:rsid w:val="00635DD4"/>
    <w:rPr>
      <w:rFonts w:ascii="OpenSymbol" w:hAnsi="OpenSymbol"/>
    </w:rPr>
  </w:style>
  <w:style w:type="character" w:styleId="Strong">
    <w:name w:val="Strong"/>
    <w:basedOn w:val="DefaultParagraphFont"/>
    <w:uiPriority w:val="99"/>
    <w:qFormat/>
    <w:rsid w:val="00635DD4"/>
    <w:rPr>
      <w:rFonts w:cs="Times New Roman"/>
      <w:b/>
    </w:rPr>
  </w:style>
  <w:style w:type="character" w:customStyle="1" w:styleId="11">
    <w:name w:val="Προεπιλεγμένη γραμματοσειρά11"/>
    <w:uiPriority w:val="99"/>
    <w:rsid w:val="00635DD4"/>
  </w:style>
  <w:style w:type="character" w:customStyle="1" w:styleId="a2">
    <w:name w:val="Σύμβολο υποσημείωσης"/>
    <w:uiPriority w:val="99"/>
    <w:rsid w:val="00635DD4"/>
    <w:rPr>
      <w:vertAlign w:val="superscript"/>
    </w:rPr>
  </w:style>
  <w:style w:type="character" w:styleId="Emphasis">
    <w:name w:val="Emphasis"/>
    <w:basedOn w:val="DefaultParagraphFont"/>
    <w:uiPriority w:val="99"/>
    <w:qFormat/>
    <w:rsid w:val="00635DD4"/>
    <w:rPr>
      <w:rFonts w:cs="Times New Roman"/>
      <w:i/>
    </w:rPr>
  </w:style>
  <w:style w:type="character" w:customStyle="1" w:styleId="a3">
    <w:name w:val="Χαρακτήρες αρίθμησης"/>
    <w:uiPriority w:val="99"/>
    <w:rsid w:val="00635DD4"/>
  </w:style>
  <w:style w:type="character" w:customStyle="1" w:styleId="normalwithoutspacingChar">
    <w:name w:val="normal_without_spacing Char"/>
    <w:uiPriority w:val="99"/>
    <w:rsid w:val="00635DD4"/>
    <w:rPr>
      <w:rFonts w:ascii="Calibri" w:hAnsi="Calibri"/>
      <w:sz w:val="24"/>
    </w:rPr>
  </w:style>
  <w:style w:type="character" w:customStyle="1" w:styleId="FootnoteTextChar1">
    <w:name w:val="Footnote Text Char1"/>
    <w:uiPriority w:val="99"/>
    <w:rsid w:val="00635DD4"/>
    <w:rPr>
      <w:rFonts w:ascii="Calibri" w:hAnsi="Calibri"/>
      <w:lang w:val="en-IE" w:eastAsia="zh-CN"/>
    </w:rPr>
  </w:style>
  <w:style w:type="character" w:customStyle="1" w:styleId="foothangingChar">
    <w:name w:val="foot_hanging Char"/>
    <w:uiPriority w:val="99"/>
    <w:rsid w:val="00635DD4"/>
    <w:rPr>
      <w:rFonts w:ascii="Calibri" w:hAnsi="Calibri"/>
      <w:sz w:val="18"/>
      <w:lang w:val="en-IE" w:eastAsia="zh-CN"/>
    </w:rPr>
  </w:style>
  <w:style w:type="character" w:customStyle="1" w:styleId="HTMLPreformattedChar">
    <w:name w:val="HTML Preformatted Char"/>
    <w:uiPriority w:val="99"/>
    <w:rsid w:val="00635DD4"/>
    <w:rPr>
      <w:rFonts w:ascii="Courier New" w:hAnsi="Courier New"/>
    </w:rPr>
  </w:style>
  <w:style w:type="character" w:customStyle="1" w:styleId="apple-converted-space">
    <w:name w:val="apple-converted-space"/>
    <w:basedOn w:val="WW-DefaultParagraphFont111111111111111"/>
    <w:uiPriority w:val="99"/>
    <w:rsid w:val="00635DD4"/>
    <w:rPr>
      <w:rFonts w:cs="Times New Roman"/>
    </w:rPr>
  </w:style>
  <w:style w:type="character" w:customStyle="1" w:styleId="BodyTextIndent3Char">
    <w:name w:val="Body Text Indent 3 Char"/>
    <w:uiPriority w:val="99"/>
    <w:rsid w:val="00635DD4"/>
    <w:rPr>
      <w:rFonts w:ascii="Calibri" w:hAnsi="Calibri"/>
      <w:sz w:val="16"/>
      <w:lang w:val="en-GB"/>
    </w:rPr>
  </w:style>
  <w:style w:type="character" w:customStyle="1" w:styleId="WW-FootnoteReference">
    <w:name w:val="WW-Footnote Reference"/>
    <w:uiPriority w:val="99"/>
    <w:rsid w:val="00635DD4"/>
    <w:rPr>
      <w:vertAlign w:val="superscript"/>
    </w:rPr>
  </w:style>
  <w:style w:type="character" w:customStyle="1" w:styleId="WW-EndnoteReference">
    <w:name w:val="WW-Endnote Reference"/>
    <w:uiPriority w:val="99"/>
    <w:rsid w:val="00635DD4"/>
    <w:rPr>
      <w:vertAlign w:val="superscript"/>
    </w:rPr>
  </w:style>
  <w:style w:type="character" w:customStyle="1" w:styleId="FootnoteReference1">
    <w:name w:val="Footnote Reference1"/>
    <w:uiPriority w:val="99"/>
    <w:rsid w:val="00635DD4"/>
    <w:rPr>
      <w:vertAlign w:val="superscript"/>
    </w:rPr>
  </w:style>
  <w:style w:type="character" w:customStyle="1" w:styleId="FootnoteTextChar2">
    <w:name w:val="Footnote Text Char2"/>
    <w:uiPriority w:val="99"/>
    <w:rsid w:val="00635DD4"/>
    <w:rPr>
      <w:rFonts w:ascii="Calibri" w:hAnsi="Calibri"/>
      <w:sz w:val="18"/>
      <w:lang w:val="en-IE" w:eastAsia="zh-CN"/>
    </w:rPr>
  </w:style>
  <w:style w:type="character" w:customStyle="1" w:styleId="foothangingChar1">
    <w:name w:val="foot_hanging Char1"/>
    <w:uiPriority w:val="99"/>
    <w:rsid w:val="00635DD4"/>
    <w:rPr>
      <w:rFonts w:ascii="Calibri" w:hAnsi="Calibri"/>
      <w:sz w:val="18"/>
      <w:lang w:val="en-IE" w:eastAsia="zh-CN"/>
    </w:rPr>
  </w:style>
  <w:style w:type="character" w:customStyle="1" w:styleId="footersChar">
    <w:name w:val="footers Char"/>
    <w:basedOn w:val="foothangingChar1"/>
    <w:uiPriority w:val="99"/>
    <w:rsid w:val="00635DD4"/>
    <w:rPr>
      <w:rFonts w:cs="Calibri"/>
      <w:szCs w:val="18"/>
    </w:rPr>
  </w:style>
  <w:style w:type="character" w:customStyle="1" w:styleId="CommentTextChar1">
    <w:name w:val="Comment Text Char1"/>
    <w:uiPriority w:val="99"/>
    <w:rsid w:val="00635DD4"/>
    <w:rPr>
      <w:rFonts w:ascii="Calibri" w:hAnsi="Calibri"/>
      <w:lang w:val="en-GB" w:eastAsia="zh-CN"/>
    </w:rPr>
  </w:style>
  <w:style w:type="character" w:customStyle="1" w:styleId="HTMLPreformattedChar1">
    <w:name w:val="HTML Preformatted Char1"/>
    <w:uiPriority w:val="99"/>
    <w:rsid w:val="00635DD4"/>
    <w:rPr>
      <w:rFonts w:ascii="Courier New" w:hAnsi="Courier New"/>
      <w:lang w:eastAsia="zh-CN"/>
    </w:rPr>
  </w:style>
  <w:style w:type="character" w:customStyle="1" w:styleId="BodyText3Char">
    <w:name w:val="Body Text 3 Char"/>
    <w:uiPriority w:val="99"/>
    <w:rsid w:val="00635DD4"/>
    <w:rPr>
      <w:rFonts w:ascii="Calibri" w:hAnsi="Calibri"/>
      <w:sz w:val="16"/>
      <w:lang w:val="en-GB" w:eastAsia="zh-CN"/>
    </w:rPr>
  </w:style>
  <w:style w:type="character" w:customStyle="1" w:styleId="WW-FootnoteReference1">
    <w:name w:val="WW-Footnote Reference1"/>
    <w:uiPriority w:val="99"/>
    <w:rsid w:val="00635DD4"/>
    <w:rPr>
      <w:vertAlign w:val="superscript"/>
    </w:rPr>
  </w:style>
  <w:style w:type="character" w:customStyle="1" w:styleId="WW-EndnoteReference1">
    <w:name w:val="WW-Endnote Reference1"/>
    <w:uiPriority w:val="99"/>
    <w:rsid w:val="00635DD4"/>
    <w:rPr>
      <w:vertAlign w:val="superscript"/>
    </w:rPr>
  </w:style>
  <w:style w:type="character" w:customStyle="1" w:styleId="WW-FootnoteReference2">
    <w:name w:val="WW-Footnote Reference2"/>
    <w:uiPriority w:val="99"/>
    <w:rsid w:val="00635DD4"/>
    <w:rPr>
      <w:vertAlign w:val="superscript"/>
    </w:rPr>
  </w:style>
  <w:style w:type="character" w:customStyle="1" w:styleId="WW-EndnoteReference2">
    <w:name w:val="WW-Endnote Reference2"/>
    <w:uiPriority w:val="99"/>
    <w:rsid w:val="00635DD4"/>
    <w:rPr>
      <w:vertAlign w:val="superscript"/>
    </w:rPr>
  </w:style>
  <w:style w:type="character" w:customStyle="1" w:styleId="FootnoteTextChar3">
    <w:name w:val="Footnote Text Char3"/>
    <w:uiPriority w:val="99"/>
    <w:rsid w:val="00635DD4"/>
    <w:rPr>
      <w:rFonts w:ascii="Calibri" w:hAnsi="Calibri"/>
      <w:sz w:val="18"/>
      <w:lang w:val="en-IE" w:eastAsia="zh-CN"/>
    </w:rPr>
  </w:style>
  <w:style w:type="character" w:customStyle="1" w:styleId="foothangingChar2">
    <w:name w:val="foot_hanging Char2"/>
    <w:uiPriority w:val="99"/>
    <w:rsid w:val="00635DD4"/>
    <w:rPr>
      <w:rFonts w:ascii="Calibri" w:hAnsi="Calibri"/>
      <w:sz w:val="18"/>
      <w:lang w:val="en-IE" w:eastAsia="zh-CN"/>
    </w:rPr>
  </w:style>
  <w:style w:type="character" w:customStyle="1" w:styleId="footersChar1">
    <w:name w:val="footers Char1"/>
    <w:basedOn w:val="foothangingChar2"/>
    <w:uiPriority w:val="99"/>
    <w:rsid w:val="00635DD4"/>
    <w:rPr>
      <w:rFonts w:cs="Calibri"/>
      <w:szCs w:val="18"/>
    </w:rPr>
  </w:style>
  <w:style w:type="character" w:customStyle="1" w:styleId="foootChar">
    <w:name w:val="fooot Char"/>
    <w:basedOn w:val="footersChar1"/>
    <w:uiPriority w:val="99"/>
    <w:rsid w:val="00635DD4"/>
  </w:style>
  <w:style w:type="character" w:customStyle="1" w:styleId="12">
    <w:name w:val="Παραπομπή υποσημείωσης1"/>
    <w:uiPriority w:val="99"/>
    <w:rsid w:val="00635DD4"/>
    <w:rPr>
      <w:vertAlign w:val="superscript"/>
    </w:rPr>
  </w:style>
  <w:style w:type="character" w:customStyle="1" w:styleId="13">
    <w:name w:val="Παραπομπή σημείωσης τέλους1"/>
    <w:uiPriority w:val="99"/>
    <w:rsid w:val="00635DD4"/>
    <w:rPr>
      <w:vertAlign w:val="superscript"/>
    </w:rPr>
  </w:style>
  <w:style w:type="character" w:customStyle="1" w:styleId="Char">
    <w:name w:val="Κείμενο πλαισίου Char"/>
    <w:uiPriority w:val="99"/>
    <w:rsid w:val="00635DD4"/>
    <w:rPr>
      <w:rFonts w:ascii="Tahoma" w:hAnsi="Tahoma"/>
      <w:sz w:val="16"/>
      <w:lang w:val="en-GB"/>
    </w:rPr>
  </w:style>
  <w:style w:type="character" w:customStyle="1" w:styleId="14">
    <w:name w:val="Παραπομπή σχολίου1"/>
    <w:uiPriority w:val="99"/>
    <w:rsid w:val="00635DD4"/>
    <w:rPr>
      <w:sz w:val="16"/>
    </w:rPr>
  </w:style>
  <w:style w:type="character" w:customStyle="1" w:styleId="Char0">
    <w:name w:val="Κείμενο σχολίου Char"/>
    <w:uiPriority w:val="99"/>
    <w:rsid w:val="00635DD4"/>
    <w:rPr>
      <w:rFonts w:ascii="Calibri" w:hAnsi="Calibri"/>
      <w:lang w:val="en-GB"/>
    </w:rPr>
  </w:style>
  <w:style w:type="character" w:customStyle="1" w:styleId="Char1">
    <w:name w:val="Θέμα σχολίου Char"/>
    <w:uiPriority w:val="99"/>
    <w:rsid w:val="00635DD4"/>
    <w:rPr>
      <w:rFonts w:ascii="Calibri" w:hAnsi="Calibri"/>
      <w:b/>
      <w:lang w:val="en-GB"/>
    </w:rPr>
  </w:style>
  <w:style w:type="character" w:customStyle="1" w:styleId="-HTMLChar">
    <w:name w:val="Προ-διαμορφωμένο HTML Char"/>
    <w:uiPriority w:val="99"/>
    <w:rsid w:val="00635DD4"/>
    <w:rPr>
      <w:rFonts w:ascii="Courier New" w:hAnsi="Courier New"/>
    </w:rPr>
  </w:style>
  <w:style w:type="character" w:customStyle="1" w:styleId="WW-FootnoteReference3">
    <w:name w:val="WW-Footnote Reference3"/>
    <w:uiPriority w:val="99"/>
    <w:rsid w:val="00635DD4"/>
    <w:rPr>
      <w:vertAlign w:val="superscript"/>
    </w:rPr>
  </w:style>
  <w:style w:type="character" w:customStyle="1" w:styleId="WW-EndnoteReference3">
    <w:name w:val="WW-Endnote Reference3"/>
    <w:uiPriority w:val="99"/>
    <w:rsid w:val="00635DD4"/>
    <w:rPr>
      <w:vertAlign w:val="superscript"/>
    </w:rPr>
  </w:style>
  <w:style w:type="character" w:customStyle="1" w:styleId="WW-FootnoteReference4">
    <w:name w:val="WW-Footnote Reference4"/>
    <w:uiPriority w:val="99"/>
    <w:rsid w:val="00635DD4"/>
    <w:rPr>
      <w:vertAlign w:val="superscript"/>
    </w:rPr>
  </w:style>
  <w:style w:type="character" w:customStyle="1" w:styleId="WW-EndnoteReference4">
    <w:name w:val="WW-Endnote Reference4"/>
    <w:uiPriority w:val="99"/>
    <w:rsid w:val="00635DD4"/>
    <w:rPr>
      <w:vertAlign w:val="superscript"/>
    </w:rPr>
  </w:style>
  <w:style w:type="character" w:customStyle="1" w:styleId="WW-FootnoteReference5">
    <w:name w:val="WW-Footnote Reference5"/>
    <w:uiPriority w:val="99"/>
    <w:rsid w:val="00635DD4"/>
    <w:rPr>
      <w:vertAlign w:val="superscript"/>
    </w:rPr>
  </w:style>
  <w:style w:type="character" w:customStyle="1" w:styleId="WW-EndnoteReference5">
    <w:name w:val="WW-Endnote Reference5"/>
    <w:uiPriority w:val="99"/>
    <w:rsid w:val="00635DD4"/>
    <w:rPr>
      <w:vertAlign w:val="superscript"/>
    </w:rPr>
  </w:style>
  <w:style w:type="character" w:customStyle="1" w:styleId="WW-FootnoteReference6">
    <w:name w:val="WW-Footnote Reference6"/>
    <w:uiPriority w:val="99"/>
    <w:rsid w:val="00635DD4"/>
    <w:rPr>
      <w:vertAlign w:val="superscript"/>
    </w:rPr>
  </w:style>
  <w:style w:type="character" w:styleId="FollowedHyperlink">
    <w:name w:val="FollowedHyperlink"/>
    <w:basedOn w:val="DefaultParagraphFont"/>
    <w:uiPriority w:val="99"/>
    <w:rsid w:val="00635DD4"/>
    <w:rPr>
      <w:rFonts w:cs="Times New Roman"/>
      <w:color w:val="800000"/>
      <w:u w:val="single"/>
    </w:rPr>
  </w:style>
  <w:style w:type="character" w:customStyle="1" w:styleId="WW-EndnoteReference6">
    <w:name w:val="WW-Endnote Reference6"/>
    <w:uiPriority w:val="99"/>
    <w:rsid w:val="00635DD4"/>
    <w:rPr>
      <w:vertAlign w:val="superscript"/>
    </w:rPr>
  </w:style>
  <w:style w:type="character" w:customStyle="1" w:styleId="WW-FootnoteReference7">
    <w:name w:val="WW-Footnote Reference7"/>
    <w:uiPriority w:val="99"/>
    <w:rsid w:val="00635DD4"/>
    <w:rPr>
      <w:vertAlign w:val="superscript"/>
    </w:rPr>
  </w:style>
  <w:style w:type="character" w:customStyle="1" w:styleId="WW-EndnoteReference7">
    <w:name w:val="WW-Endnote Reference7"/>
    <w:uiPriority w:val="99"/>
    <w:rsid w:val="00635DD4"/>
    <w:rPr>
      <w:vertAlign w:val="superscript"/>
    </w:rPr>
  </w:style>
  <w:style w:type="character" w:customStyle="1" w:styleId="WW-FootnoteReference8">
    <w:name w:val="WW-Footnote Reference8"/>
    <w:uiPriority w:val="99"/>
    <w:rsid w:val="00635DD4"/>
    <w:rPr>
      <w:vertAlign w:val="superscript"/>
    </w:rPr>
  </w:style>
  <w:style w:type="character" w:customStyle="1" w:styleId="WW-EndnoteReference8">
    <w:name w:val="WW-Endnote Reference8"/>
    <w:uiPriority w:val="99"/>
    <w:rsid w:val="00635DD4"/>
    <w:rPr>
      <w:vertAlign w:val="superscript"/>
    </w:rPr>
  </w:style>
  <w:style w:type="character" w:customStyle="1" w:styleId="WW-FootnoteReference9">
    <w:name w:val="WW-Footnote Reference9"/>
    <w:uiPriority w:val="99"/>
    <w:rsid w:val="00635DD4"/>
    <w:rPr>
      <w:vertAlign w:val="superscript"/>
    </w:rPr>
  </w:style>
  <w:style w:type="character" w:customStyle="1" w:styleId="WW-EndnoteReference9">
    <w:name w:val="WW-Endnote Reference9"/>
    <w:uiPriority w:val="99"/>
    <w:rsid w:val="00635DD4"/>
    <w:rPr>
      <w:vertAlign w:val="superscript"/>
    </w:rPr>
  </w:style>
  <w:style w:type="character" w:customStyle="1" w:styleId="WW-FootnoteReference10">
    <w:name w:val="WW-Footnote Reference10"/>
    <w:uiPriority w:val="99"/>
    <w:rsid w:val="00635DD4"/>
    <w:rPr>
      <w:vertAlign w:val="superscript"/>
    </w:rPr>
  </w:style>
  <w:style w:type="character" w:customStyle="1" w:styleId="WW-EndnoteReference10">
    <w:name w:val="WW-Endnote Reference10"/>
    <w:uiPriority w:val="99"/>
    <w:rsid w:val="00635DD4"/>
    <w:rPr>
      <w:vertAlign w:val="superscript"/>
    </w:rPr>
  </w:style>
  <w:style w:type="character" w:customStyle="1" w:styleId="WW-FootnoteReference11">
    <w:name w:val="WW-Footnote Reference11"/>
    <w:uiPriority w:val="99"/>
    <w:rsid w:val="00635DD4"/>
    <w:rPr>
      <w:vertAlign w:val="superscript"/>
    </w:rPr>
  </w:style>
  <w:style w:type="character" w:customStyle="1" w:styleId="WW-EndnoteReference11">
    <w:name w:val="WW-Endnote Reference11"/>
    <w:uiPriority w:val="99"/>
    <w:rsid w:val="00635DD4"/>
    <w:rPr>
      <w:vertAlign w:val="superscript"/>
    </w:rPr>
  </w:style>
  <w:style w:type="character" w:customStyle="1" w:styleId="WW-FootnoteReference12">
    <w:name w:val="WW-Footnote Reference12"/>
    <w:uiPriority w:val="99"/>
    <w:rsid w:val="00635DD4"/>
    <w:rPr>
      <w:vertAlign w:val="superscript"/>
    </w:rPr>
  </w:style>
  <w:style w:type="character" w:customStyle="1" w:styleId="WW-EndnoteReference12">
    <w:name w:val="WW-Endnote Reference12"/>
    <w:uiPriority w:val="99"/>
    <w:rsid w:val="00635DD4"/>
    <w:rPr>
      <w:vertAlign w:val="superscript"/>
    </w:rPr>
  </w:style>
  <w:style w:type="character" w:customStyle="1" w:styleId="WW-FootnoteReference13">
    <w:name w:val="WW-Footnote Reference13"/>
    <w:uiPriority w:val="99"/>
    <w:rsid w:val="00635DD4"/>
    <w:rPr>
      <w:vertAlign w:val="superscript"/>
    </w:rPr>
  </w:style>
  <w:style w:type="character" w:customStyle="1" w:styleId="WW-EndnoteReference13">
    <w:name w:val="WW-Endnote Reference13"/>
    <w:uiPriority w:val="99"/>
    <w:rsid w:val="00635DD4"/>
    <w:rPr>
      <w:vertAlign w:val="superscript"/>
    </w:rPr>
  </w:style>
  <w:style w:type="character" w:customStyle="1" w:styleId="FootnoteReference3">
    <w:name w:val="Footnote Reference3"/>
    <w:uiPriority w:val="99"/>
    <w:rsid w:val="00635DD4"/>
    <w:rPr>
      <w:vertAlign w:val="superscript"/>
    </w:rPr>
  </w:style>
  <w:style w:type="character" w:customStyle="1" w:styleId="EndnoteReference2">
    <w:name w:val="Endnote Reference2"/>
    <w:uiPriority w:val="99"/>
    <w:rsid w:val="00635DD4"/>
    <w:rPr>
      <w:vertAlign w:val="superscript"/>
    </w:rPr>
  </w:style>
  <w:style w:type="character" w:customStyle="1" w:styleId="20">
    <w:name w:val="Παραπομπή υποσημείωσης2"/>
    <w:uiPriority w:val="99"/>
    <w:rsid w:val="00635DD4"/>
    <w:rPr>
      <w:vertAlign w:val="superscript"/>
    </w:rPr>
  </w:style>
  <w:style w:type="character" w:customStyle="1" w:styleId="21">
    <w:name w:val="Παραπομπή σημείωσης τέλους2"/>
    <w:uiPriority w:val="99"/>
    <w:rsid w:val="00635DD4"/>
    <w:rPr>
      <w:vertAlign w:val="superscript"/>
    </w:rPr>
  </w:style>
  <w:style w:type="character" w:customStyle="1" w:styleId="WW-FootnoteReference14">
    <w:name w:val="WW-Footnote Reference14"/>
    <w:uiPriority w:val="99"/>
    <w:rsid w:val="00635DD4"/>
    <w:rPr>
      <w:vertAlign w:val="superscript"/>
    </w:rPr>
  </w:style>
  <w:style w:type="character" w:customStyle="1" w:styleId="WW-EndnoteReference14">
    <w:name w:val="WW-Endnote Reference14"/>
    <w:uiPriority w:val="99"/>
    <w:rsid w:val="00635DD4"/>
    <w:rPr>
      <w:vertAlign w:val="superscript"/>
    </w:rPr>
  </w:style>
  <w:style w:type="character" w:customStyle="1" w:styleId="WW-FootnoteReference15">
    <w:name w:val="WW-Footnote Reference15"/>
    <w:uiPriority w:val="99"/>
    <w:rsid w:val="00635DD4"/>
    <w:rPr>
      <w:vertAlign w:val="superscript"/>
    </w:rPr>
  </w:style>
  <w:style w:type="character" w:customStyle="1" w:styleId="WW-EndnoteReference15">
    <w:name w:val="WW-Endnote Reference15"/>
    <w:uiPriority w:val="99"/>
    <w:rsid w:val="00635DD4"/>
    <w:rPr>
      <w:vertAlign w:val="superscript"/>
    </w:rPr>
  </w:style>
  <w:style w:type="character" w:styleId="FootnoteReference">
    <w:name w:val="footnote reference"/>
    <w:basedOn w:val="DefaultParagraphFont"/>
    <w:uiPriority w:val="99"/>
    <w:rsid w:val="00635DD4"/>
    <w:rPr>
      <w:rFonts w:cs="Times New Roman"/>
      <w:vertAlign w:val="superscript"/>
    </w:rPr>
  </w:style>
  <w:style w:type="character" w:styleId="EndnoteReference">
    <w:name w:val="endnote reference"/>
    <w:basedOn w:val="DefaultParagraphFont"/>
    <w:uiPriority w:val="99"/>
    <w:rsid w:val="00635DD4"/>
    <w:rPr>
      <w:rFonts w:cs="Times New Roman"/>
      <w:vertAlign w:val="superscript"/>
    </w:rPr>
  </w:style>
  <w:style w:type="paragraph" w:customStyle="1" w:styleId="a4">
    <w:name w:val="Επικεφαλίδα"/>
    <w:basedOn w:val="Normal"/>
    <w:next w:val="BodyText"/>
    <w:uiPriority w:val="99"/>
    <w:rsid w:val="00635DD4"/>
    <w:pPr>
      <w:keepNext/>
      <w:spacing w:before="240"/>
    </w:pPr>
    <w:rPr>
      <w:rFonts w:ascii="Liberation Sans" w:eastAsia="Microsoft YaHei" w:hAnsi="Liberation Sans" w:cs="Mangal"/>
      <w:sz w:val="28"/>
      <w:szCs w:val="28"/>
    </w:rPr>
  </w:style>
  <w:style w:type="paragraph" w:styleId="BodyText">
    <w:name w:val="Body Text"/>
    <w:basedOn w:val="Normal"/>
    <w:link w:val="BodyTextChar1"/>
    <w:uiPriority w:val="99"/>
    <w:rsid w:val="00635DD4"/>
    <w:pPr>
      <w:spacing w:after="240"/>
    </w:pPr>
  </w:style>
  <w:style w:type="character" w:customStyle="1" w:styleId="BodyTextChar1">
    <w:name w:val="Body Text Char1"/>
    <w:basedOn w:val="DefaultParagraphFont"/>
    <w:link w:val="BodyText"/>
    <w:uiPriority w:val="99"/>
    <w:locked/>
    <w:rsid w:val="00635DD4"/>
    <w:rPr>
      <w:rFonts w:ascii="Calibri" w:hAnsi="Calibri" w:cs="Calibri"/>
      <w:sz w:val="24"/>
      <w:szCs w:val="24"/>
      <w:lang w:val="en-GB" w:eastAsia="zh-CN"/>
    </w:rPr>
  </w:style>
  <w:style w:type="paragraph" w:styleId="List">
    <w:name w:val="List"/>
    <w:basedOn w:val="BodyText"/>
    <w:uiPriority w:val="99"/>
    <w:rsid w:val="00635DD4"/>
    <w:rPr>
      <w:rFonts w:cs="Mangal"/>
    </w:rPr>
  </w:style>
  <w:style w:type="paragraph" w:styleId="Caption">
    <w:name w:val="caption"/>
    <w:basedOn w:val="Normal"/>
    <w:uiPriority w:val="99"/>
    <w:qFormat/>
    <w:rsid w:val="00635DD4"/>
    <w:pPr>
      <w:suppressLineNumbers/>
      <w:spacing w:before="120"/>
    </w:pPr>
    <w:rPr>
      <w:rFonts w:cs="Mangal"/>
      <w:i/>
      <w:iCs/>
      <w:sz w:val="24"/>
    </w:rPr>
  </w:style>
  <w:style w:type="paragraph" w:customStyle="1" w:styleId="a5">
    <w:name w:val="Ευρετήριο"/>
    <w:basedOn w:val="Normal"/>
    <w:uiPriority w:val="99"/>
    <w:rsid w:val="00635DD4"/>
    <w:pPr>
      <w:suppressLineNumbers/>
    </w:pPr>
    <w:rPr>
      <w:rFonts w:cs="Mangal"/>
    </w:rPr>
  </w:style>
  <w:style w:type="paragraph" w:customStyle="1" w:styleId="Caption1">
    <w:name w:val="Caption1"/>
    <w:basedOn w:val="Normal"/>
    <w:uiPriority w:val="99"/>
    <w:rsid w:val="00635DD4"/>
    <w:pPr>
      <w:suppressLineNumbers/>
      <w:spacing w:before="120"/>
    </w:pPr>
    <w:rPr>
      <w:rFonts w:cs="Mangal"/>
      <w:i/>
      <w:iCs/>
      <w:sz w:val="24"/>
    </w:rPr>
  </w:style>
  <w:style w:type="paragraph" w:customStyle="1" w:styleId="WW-Caption">
    <w:name w:val="WW-Caption"/>
    <w:basedOn w:val="Normal"/>
    <w:uiPriority w:val="99"/>
    <w:rsid w:val="00635DD4"/>
    <w:pPr>
      <w:suppressLineNumbers/>
      <w:spacing w:before="120"/>
    </w:pPr>
    <w:rPr>
      <w:rFonts w:cs="Mangal"/>
      <w:i/>
      <w:iCs/>
      <w:sz w:val="24"/>
    </w:rPr>
  </w:style>
  <w:style w:type="paragraph" w:customStyle="1" w:styleId="22">
    <w:name w:val="Λεζάντα2"/>
    <w:basedOn w:val="Normal"/>
    <w:uiPriority w:val="99"/>
    <w:rsid w:val="00635DD4"/>
    <w:pPr>
      <w:suppressLineNumbers/>
      <w:spacing w:before="120"/>
    </w:pPr>
    <w:rPr>
      <w:rFonts w:cs="Mangal"/>
      <w:i/>
      <w:iCs/>
      <w:sz w:val="24"/>
    </w:rPr>
  </w:style>
  <w:style w:type="paragraph" w:customStyle="1" w:styleId="Caption11">
    <w:name w:val="Caption11"/>
    <w:basedOn w:val="Normal"/>
    <w:uiPriority w:val="99"/>
    <w:rsid w:val="00635DD4"/>
    <w:pPr>
      <w:suppressLineNumbers/>
      <w:spacing w:before="120"/>
    </w:pPr>
    <w:rPr>
      <w:rFonts w:cs="Mangal"/>
      <w:i/>
      <w:iCs/>
      <w:sz w:val="24"/>
    </w:rPr>
  </w:style>
  <w:style w:type="paragraph" w:customStyle="1" w:styleId="WW-Caption1">
    <w:name w:val="WW-Caption1"/>
    <w:basedOn w:val="Normal"/>
    <w:uiPriority w:val="99"/>
    <w:rsid w:val="00635DD4"/>
    <w:pPr>
      <w:suppressLineNumbers/>
      <w:spacing w:before="120"/>
    </w:pPr>
    <w:rPr>
      <w:rFonts w:cs="Mangal"/>
      <w:i/>
      <w:iCs/>
      <w:sz w:val="24"/>
    </w:rPr>
  </w:style>
  <w:style w:type="paragraph" w:customStyle="1" w:styleId="WW-Caption11">
    <w:name w:val="WW-Caption11"/>
    <w:basedOn w:val="Normal"/>
    <w:uiPriority w:val="99"/>
    <w:rsid w:val="00635DD4"/>
    <w:pPr>
      <w:suppressLineNumbers/>
      <w:spacing w:before="120"/>
    </w:pPr>
    <w:rPr>
      <w:rFonts w:cs="Mangal"/>
      <w:i/>
      <w:iCs/>
      <w:sz w:val="24"/>
    </w:rPr>
  </w:style>
  <w:style w:type="paragraph" w:customStyle="1" w:styleId="WW-Caption111">
    <w:name w:val="WW-Caption111"/>
    <w:basedOn w:val="Normal"/>
    <w:uiPriority w:val="99"/>
    <w:rsid w:val="00635DD4"/>
    <w:pPr>
      <w:suppressLineNumbers/>
      <w:spacing w:before="120"/>
    </w:pPr>
    <w:rPr>
      <w:rFonts w:cs="Mangal"/>
      <w:i/>
      <w:iCs/>
      <w:sz w:val="24"/>
    </w:rPr>
  </w:style>
  <w:style w:type="paragraph" w:customStyle="1" w:styleId="WW-Caption1111">
    <w:name w:val="WW-Caption1111"/>
    <w:basedOn w:val="Normal"/>
    <w:uiPriority w:val="99"/>
    <w:rsid w:val="00635DD4"/>
    <w:pPr>
      <w:suppressLineNumbers/>
      <w:spacing w:before="120"/>
    </w:pPr>
    <w:rPr>
      <w:rFonts w:cs="Mangal"/>
      <w:i/>
      <w:iCs/>
      <w:sz w:val="24"/>
    </w:rPr>
  </w:style>
  <w:style w:type="paragraph" w:customStyle="1" w:styleId="WW-Caption11111">
    <w:name w:val="WW-Caption11111"/>
    <w:basedOn w:val="Normal"/>
    <w:uiPriority w:val="99"/>
    <w:rsid w:val="00635DD4"/>
    <w:pPr>
      <w:suppressLineNumbers/>
      <w:spacing w:before="120"/>
    </w:pPr>
    <w:rPr>
      <w:rFonts w:cs="Mangal"/>
      <w:i/>
      <w:iCs/>
      <w:sz w:val="24"/>
    </w:rPr>
  </w:style>
  <w:style w:type="paragraph" w:customStyle="1" w:styleId="WW-Caption111111">
    <w:name w:val="WW-Caption111111"/>
    <w:basedOn w:val="Normal"/>
    <w:uiPriority w:val="99"/>
    <w:rsid w:val="00635DD4"/>
    <w:pPr>
      <w:suppressLineNumbers/>
      <w:spacing w:before="120"/>
    </w:pPr>
    <w:rPr>
      <w:rFonts w:cs="Mangal"/>
      <w:i/>
      <w:iCs/>
      <w:sz w:val="24"/>
    </w:rPr>
  </w:style>
  <w:style w:type="paragraph" w:customStyle="1" w:styleId="WW-Caption1111111">
    <w:name w:val="WW-Caption1111111"/>
    <w:basedOn w:val="Normal"/>
    <w:uiPriority w:val="99"/>
    <w:rsid w:val="00635DD4"/>
    <w:pPr>
      <w:suppressLineNumbers/>
      <w:spacing w:before="120"/>
    </w:pPr>
    <w:rPr>
      <w:rFonts w:cs="Mangal"/>
      <w:i/>
      <w:iCs/>
      <w:sz w:val="24"/>
    </w:rPr>
  </w:style>
  <w:style w:type="paragraph" w:customStyle="1" w:styleId="WW-Caption11111111">
    <w:name w:val="WW-Caption11111111"/>
    <w:basedOn w:val="Normal"/>
    <w:uiPriority w:val="99"/>
    <w:rsid w:val="00635DD4"/>
    <w:pPr>
      <w:suppressLineNumbers/>
      <w:spacing w:before="120"/>
    </w:pPr>
    <w:rPr>
      <w:rFonts w:cs="Mangal"/>
      <w:i/>
      <w:iCs/>
      <w:sz w:val="24"/>
    </w:rPr>
  </w:style>
  <w:style w:type="paragraph" w:customStyle="1" w:styleId="WW-Caption111111111">
    <w:name w:val="WW-Caption111111111"/>
    <w:basedOn w:val="Normal"/>
    <w:uiPriority w:val="99"/>
    <w:rsid w:val="00635DD4"/>
    <w:pPr>
      <w:suppressLineNumbers/>
      <w:spacing w:before="120"/>
    </w:pPr>
    <w:rPr>
      <w:rFonts w:cs="Mangal"/>
      <w:i/>
      <w:iCs/>
      <w:sz w:val="24"/>
    </w:rPr>
  </w:style>
  <w:style w:type="paragraph" w:customStyle="1" w:styleId="WW-Caption1111111111">
    <w:name w:val="WW-Caption1111111111"/>
    <w:basedOn w:val="Normal"/>
    <w:uiPriority w:val="99"/>
    <w:rsid w:val="00635DD4"/>
    <w:pPr>
      <w:suppressLineNumbers/>
      <w:spacing w:before="120"/>
    </w:pPr>
    <w:rPr>
      <w:rFonts w:cs="Mangal"/>
      <w:i/>
      <w:iCs/>
      <w:sz w:val="24"/>
    </w:rPr>
  </w:style>
  <w:style w:type="paragraph" w:customStyle="1" w:styleId="WW-Caption11111111111">
    <w:name w:val="WW-Caption11111111111"/>
    <w:basedOn w:val="Normal"/>
    <w:uiPriority w:val="99"/>
    <w:rsid w:val="00635DD4"/>
    <w:pPr>
      <w:suppressLineNumbers/>
      <w:spacing w:before="120"/>
    </w:pPr>
    <w:rPr>
      <w:rFonts w:cs="Mangal"/>
      <w:i/>
      <w:iCs/>
      <w:sz w:val="24"/>
    </w:rPr>
  </w:style>
  <w:style w:type="paragraph" w:customStyle="1" w:styleId="15">
    <w:name w:val="Λεζάντα1"/>
    <w:basedOn w:val="Normal"/>
    <w:uiPriority w:val="99"/>
    <w:rsid w:val="00635DD4"/>
    <w:pPr>
      <w:suppressLineNumbers/>
      <w:spacing w:before="120"/>
    </w:pPr>
    <w:rPr>
      <w:rFonts w:cs="Mangal"/>
      <w:i/>
      <w:iCs/>
      <w:sz w:val="24"/>
    </w:rPr>
  </w:style>
  <w:style w:type="paragraph" w:customStyle="1" w:styleId="WW-Caption111111111111">
    <w:name w:val="WW-Caption111111111111"/>
    <w:basedOn w:val="Normal"/>
    <w:uiPriority w:val="99"/>
    <w:rsid w:val="00635DD4"/>
    <w:pPr>
      <w:suppressLineNumbers/>
      <w:spacing w:before="120"/>
    </w:pPr>
    <w:rPr>
      <w:rFonts w:cs="Mangal"/>
      <w:i/>
      <w:iCs/>
      <w:sz w:val="24"/>
    </w:rPr>
  </w:style>
  <w:style w:type="paragraph" w:customStyle="1" w:styleId="WW-Caption1111111111111">
    <w:name w:val="WW-Caption1111111111111"/>
    <w:basedOn w:val="Normal"/>
    <w:uiPriority w:val="99"/>
    <w:rsid w:val="00635DD4"/>
    <w:pPr>
      <w:suppressLineNumbers/>
      <w:spacing w:before="120"/>
    </w:pPr>
    <w:rPr>
      <w:rFonts w:cs="Mangal"/>
      <w:i/>
      <w:iCs/>
      <w:sz w:val="24"/>
    </w:rPr>
  </w:style>
  <w:style w:type="paragraph" w:customStyle="1" w:styleId="WW-Caption11111111111111">
    <w:name w:val="WW-Caption11111111111111"/>
    <w:basedOn w:val="Normal"/>
    <w:uiPriority w:val="99"/>
    <w:rsid w:val="00635DD4"/>
    <w:pPr>
      <w:suppressLineNumbers/>
      <w:spacing w:before="120"/>
    </w:pPr>
    <w:rPr>
      <w:rFonts w:cs="Mangal"/>
      <w:i/>
      <w:iCs/>
      <w:sz w:val="24"/>
    </w:rPr>
  </w:style>
  <w:style w:type="paragraph" w:customStyle="1" w:styleId="WW-Caption111111111111111">
    <w:name w:val="WW-Caption111111111111111"/>
    <w:basedOn w:val="Normal"/>
    <w:uiPriority w:val="99"/>
    <w:rsid w:val="00635DD4"/>
    <w:pPr>
      <w:suppressLineNumbers/>
      <w:spacing w:before="120"/>
    </w:pPr>
    <w:rPr>
      <w:rFonts w:cs="Mangal"/>
      <w:i/>
      <w:iCs/>
      <w:sz w:val="24"/>
    </w:rPr>
  </w:style>
  <w:style w:type="paragraph" w:customStyle="1" w:styleId="Bullet">
    <w:name w:val="Bullet"/>
    <w:basedOn w:val="Normal"/>
    <w:uiPriority w:val="99"/>
    <w:rsid w:val="00635DD4"/>
    <w:pPr>
      <w:tabs>
        <w:tab w:val="num" w:pos="397"/>
      </w:tabs>
      <w:spacing w:after="100"/>
      <w:ind w:left="397" w:hanging="397"/>
    </w:pPr>
    <w:rPr>
      <w:rFonts w:eastAsia="MS Mincho"/>
      <w:lang w:val="en-US" w:eastAsia="ja-JP"/>
    </w:rPr>
  </w:style>
  <w:style w:type="paragraph" w:customStyle="1" w:styleId="16">
    <w:name w:val="Ημερομηνία1"/>
    <w:basedOn w:val="Normal"/>
    <w:next w:val="Normal"/>
    <w:uiPriority w:val="99"/>
    <w:rsid w:val="00635DD4"/>
    <w:pPr>
      <w:spacing w:after="100"/>
    </w:pPr>
    <w:rPr>
      <w:rFonts w:eastAsia="MS Mincho"/>
      <w:lang w:val="en-US" w:eastAsia="ja-JP"/>
    </w:rPr>
  </w:style>
  <w:style w:type="paragraph" w:customStyle="1" w:styleId="DocTitle">
    <w:name w:val="Doc Title"/>
    <w:basedOn w:val="Heading1"/>
    <w:uiPriority w:val="99"/>
    <w:rsid w:val="00635DD4"/>
  </w:style>
  <w:style w:type="paragraph" w:customStyle="1" w:styleId="inserttext">
    <w:name w:val="insert text"/>
    <w:basedOn w:val="Normal"/>
    <w:uiPriority w:val="99"/>
    <w:rsid w:val="00635DD4"/>
    <w:pPr>
      <w:spacing w:after="100"/>
      <w:ind w:left="794"/>
    </w:pPr>
    <w:rPr>
      <w:rFonts w:eastAsia="MS Mincho"/>
      <w:lang w:val="en-US" w:eastAsia="ja-JP"/>
    </w:rPr>
  </w:style>
  <w:style w:type="paragraph" w:styleId="Footer">
    <w:name w:val="footer"/>
    <w:basedOn w:val="Normal"/>
    <w:link w:val="FooterChar1"/>
    <w:uiPriority w:val="99"/>
    <w:rsid w:val="00635DD4"/>
    <w:pPr>
      <w:spacing w:after="100"/>
    </w:pPr>
    <w:rPr>
      <w:rFonts w:eastAsia="MS Mincho"/>
      <w:lang w:val="en-US" w:eastAsia="ja-JP"/>
    </w:rPr>
  </w:style>
  <w:style w:type="character" w:customStyle="1" w:styleId="FooterChar1">
    <w:name w:val="Footer Char1"/>
    <w:basedOn w:val="DefaultParagraphFont"/>
    <w:link w:val="Footer"/>
    <w:uiPriority w:val="99"/>
    <w:locked/>
    <w:rsid w:val="00635DD4"/>
    <w:rPr>
      <w:rFonts w:ascii="Calibri" w:eastAsia="MS Mincho" w:hAnsi="Calibri" w:cs="Calibri"/>
      <w:sz w:val="24"/>
      <w:szCs w:val="24"/>
      <w:lang w:val="en-US" w:eastAsia="ja-JP"/>
    </w:rPr>
  </w:style>
  <w:style w:type="paragraph" w:styleId="Header">
    <w:name w:val="header"/>
    <w:basedOn w:val="Normal"/>
    <w:link w:val="HeaderChar1"/>
    <w:uiPriority w:val="99"/>
    <w:rsid w:val="00635DD4"/>
  </w:style>
  <w:style w:type="character" w:customStyle="1" w:styleId="HeaderChar1">
    <w:name w:val="Header Char1"/>
    <w:basedOn w:val="DefaultParagraphFont"/>
    <w:link w:val="Header"/>
    <w:uiPriority w:val="99"/>
    <w:locked/>
    <w:rsid w:val="00635DD4"/>
    <w:rPr>
      <w:rFonts w:ascii="Calibri" w:hAnsi="Calibri" w:cs="Calibri"/>
      <w:sz w:val="24"/>
      <w:szCs w:val="24"/>
      <w:lang w:val="en-GB" w:eastAsia="zh-CN"/>
    </w:rPr>
  </w:style>
  <w:style w:type="paragraph" w:customStyle="1" w:styleId="17">
    <w:name w:val="Κείμενο πλαισίου1"/>
    <w:basedOn w:val="Normal"/>
    <w:uiPriority w:val="99"/>
    <w:rsid w:val="00635DD4"/>
    <w:rPr>
      <w:rFonts w:ascii="Tahoma" w:hAnsi="Tahoma" w:cs="Tahoma"/>
      <w:sz w:val="16"/>
      <w:szCs w:val="16"/>
    </w:rPr>
  </w:style>
  <w:style w:type="paragraph" w:customStyle="1" w:styleId="CommentText1">
    <w:name w:val="Comment Text1"/>
    <w:basedOn w:val="Normal"/>
    <w:uiPriority w:val="99"/>
    <w:rsid w:val="00635DD4"/>
    <w:rPr>
      <w:sz w:val="20"/>
      <w:szCs w:val="20"/>
    </w:rPr>
  </w:style>
  <w:style w:type="paragraph" w:customStyle="1" w:styleId="CommentSubject1">
    <w:name w:val="Comment Subject1"/>
    <w:basedOn w:val="CommentText1"/>
    <w:next w:val="CommentText1"/>
    <w:uiPriority w:val="99"/>
    <w:rsid w:val="00635DD4"/>
    <w:rPr>
      <w:b/>
      <w:bCs/>
    </w:rPr>
  </w:style>
  <w:style w:type="paragraph" w:customStyle="1" w:styleId="18">
    <w:name w:val="Αναθεώρηση1"/>
    <w:uiPriority w:val="99"/>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Normal"/>
    <w:uiPriority w:val="99"/>
    <w:rsid w:val="00635DD4"/>
    <w:pPr>
      <w:spacing w:before="280" w:after="200"/>
    </w:pPr>
    <w:rPr>
      <w:rFonts w:ascii="Arial Unicode MS" w:eastAsia="Calibri" w:hAnsi="Arial Unicode MS" w:cs="Arial Unicode MS"/>
    </w:rPr>
  </w:style>
  <w:style w:type="paragraph" w:customStyle="1" w:styleId="19">
    <w:name w:val="Παράγραφος λίστας1"/>
    <w:basedOn w:val="Normal"/>
    <w:uiPriority w:val="99"/>
    <w:rsid w:val="00635DD4"/>
    <w:pPr>
      <w:spacing w:after="200"/>
      <w:ind w:left="720"/>
      <w:contextualSpacing/>
    </w:pPr>
  </w:style>
  <w:style w:type="paragraph" w:styleId="FootnoteText">
    <w:name w:val="footnote text"/>
    <w:basedOn w:val="Normal"/>
    <w:link w:val="FootnoteTextChar4"/>
    <w:uiPriority w:val="99"/>
    <w:rsid w:val="00635DD4"/>
    <w:pPr>
      <w:spacing w:after="0"/>
      <w:ind w:left="425" w:hanging="425"/>
    </w:pPr>
    <w:rPr>
      <w:sz w:val="18"/>
      <w:szCs w:val="20"/>
      <w:lang w:val="en-IE"/>
    </w:rPr>
  </w:style>
  <w:style w:type="character" w:customStyle="1" w:styleId="FootnoteTextChar4">
    <w:name w:val="Footnote Text Char4"/>
    <w:basedOn w:val="DefaultParagraphFont"/>
    <w:link w:val="FootnoteText"/>
    <w:uiPriority w:val="99"/>
    <w:locked/>
    <w:rsid w:val="00635DD4"/>
    <w:rPr>
      <w:rFonts w:ascii="Calibri" w:hAnsi="Calibri" w:cs="Calibri"/>
      <w:sz w:val="20"/>
      <w:szCs w:val="20"/>
      <w:lang w:val="en-IE" w:eastAsia="zh-CN"/>
    </w:rPr>
  </w:style>
  <w:style w:type="paragraph" w:styleId="TOC1">
    <w:name w:val="toc 1"/>
    <w:basedOn w:val="Normal"/>
    <w:next w:val="Normal"/>
    <w:uiPriority w:val="99"/>
    <w:rsid w:val="00635DD4"/>
    <w:pPr>
      <w:spacing w:before="120"/>
      <w:jc w:val="left"/>
    </w:pPr>
    <w:rPr>
      <w:b/>
      <w:bCs/>
      <w:caps/>
      <w:sz w:val="20"/>
      <w:szCs w:val="20"/>
    </w:rPr>
  </w:style>
  <w:style w:type="paragraph" w:styleId="TOC2">
    <w:name w:val="toc 2"/>
    <w:basedOn w:val="Normal"/>
    <w:next w:val="Normal"/>
    <w:uiPriority w:val="99"/>
    <w:rsid w:val="00635DD4"/>
    <w:pPr>
      <w:spacing w:after="0"/>
      <w:ind w:left="220"/>
      <w:jc w:val="left"/>
    </w:pPr>
    <w:rPr>
      <w:smallCaps/>
      <w:sz w:val="20"/>
      <w:szCs w:val="20"/>
    </w:rPr>
  </w:style>
  <w:style w:type="paragraph" w:styleId="TOC3">
    <w:name w:val="toc 3"/>
    <w:basedOn w:val="Normal"/>
    <w:next w:val="Normal"/>
    <w:uiPriority w:val="99"/>
    <w:rsid w:val="00635DD4"/>
    <w:pPr>
      <w:spacing w:after="0"/>
      <w:ind w:left="440"/>
      <w:jc w:val="left"/>
    </w:pPr>
    <w:rPr>
      <w:i/>
      <w:iCs/>
      <w:sz w:val="20"/>
      <w:szCs w:val="20"/>
    </w:rPr>
  </w:style>
  <w:style w:type="paragraph" w:styleId="TOC4">
    <w:name w:val="toc 4"/>
    <w:basedOn w:val="Normal"/>
    <w:next w:val="Normal"/>
    <w:uiPriority w:val="99"/>
    <w:rsid w:val="00635DD4"/>
    <w:pPr>
      <w:spacing w:after="0"/>
      <w:ind w:left="660"/>
      <w:jc w:val="left"/>
    </w:pPr>
    <w:rPr>
      <w:sz w:val="18"/>
      <w:szCs w:val="18"/>
    </w:rPr>
  </w:style>
  <w:style w:type="paragraph" w:styleId="TOC5">
    <w:name w:val="toc 5"/>
    <w:basedOn w:val="Normal"/>
    <w:next w:val="Normal"/>
    <w:uiPriority w:val="99"/>
    <w:rsid w:val="00635DD4"/>
    <w:pPr>
      <w:spacing w:after="0"/>
      <w:ind w:left="880"/>
      <w:jc w:val="left"/>
    </w:pPr>
    <w:rPr>
      <w:sz w:val="18"/>
      <w:szCs w:val="18"/>
    </w:rPr>
  </w:style>
  <w:style w:type="paragraph" w:styleId="TOC6">
    <w:name w:val="toc 6"/>
    <w:basedOn w:val="Normal"/>
    <w:next w:val="Normal"/>
    <w:uiPriority w:val="99"/>
    <w:rsid w:val="00635DD4"/>
    <w:pPr>
      <w:spacing w:after="0"/>
      <w:ind w:left="1100"/>
      <w:jc w:val="left"/>
    </w:pPr>
    <w:rPr>
      <w:sz w:val="18"/>
      <w:szCs w:val="18"/>
    </w:rPr>
  </w:style>
  <w:style w:type="paragraph" w:styleId="TOC7">
    <w:name w:val="toc 7"/>
    <w:basedOn w:val="Normal"/>
    <w:next w:val="Normal"/>
    <w:uiPriority w:val="99"/>
    <w:rsid w:val="00635DD4"/>
    <w:pPr>
      <w:spacing w:after="0"/>
      <w:ind w:left="1320"/>
      <w:jc w:val="left"/>
    </w:pPr>
    <w:rPr>
      <w:sz w:val="18"/>
      <w:szCs w:val="18"/>
    </w:rPr>
  </w:style>
  <w:style w:type="paragraph" w:styleId="TOC8">
    <w:name w:val="toc 8"/>
    <w:basedOn w:val="Normal"/>
    <w:next w:val="Normal"/>
    <w:uiPriority w:val="99"/>
    <w:rsid w:val="00635DD4"/>
    <w:pPr>
      <w:spacing w:after="0"/>
      <w:ind w:left="1540"/>
      <w:jc w:val="left"/>
    </w:pPr>
    <w:rPr>
      <w:sz w:val="18"/>
      <w:szCs w:val="18"/>
    </w:rPr>
  </w:style>
  <w:style w:type="paragraph" w:styleId="TOC9">
    <w:name w:val="toc 9"/>
    <w:basedOn w:val="Normal"/>
    <w:next w:val="Normal"/>
    <w:uiPriority w:val="99"/>
    <w:rsid w:val="00635DD4"/>
    <w:pPr>
      <w:spacing w:after="0"/>
      <w:ind w:left="1760"/>
      <w:jc w:val="left"/>
    </w:pPr>
    <w:rPr>
      <w:sz w:val="18"/>
      <w:szCs w:val="18"/>
    </w:rPr>
  </w:style>
  <w:style w:type="paragraph" w:customStyle="1" w:styleId="Style1">
    <w:name w:val="Style1"/>
    <w:basedOn w:val="DocTitle"/>
    <w:uiPriority w:val="99"/>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uiPriority w:val="99"/>
    <w:rsid w:val="00635DD4"/>
    <w:rPr>
      <w:rFonts w:ascii="Calibri" w:hAnsi="Calibri" w:cs="Calibri"/>
      <w:lang w:val="el-GR"/>
    </w:rPr>
  </w:style>
  <w:style w:type="paragraph" w:styleId="EndnoteText">
    <w:name w:val="endnote text"/>
    <w:basedOn w:val="Normal"/>
    <w:link w:val="EndnoteTextChar1"/>
    <w:uiPriority w:val="99"/>
    <w:rsid w:val="00635DD4"/>
    <w:rPr>
      <w:sz w:val="20"/>
      <w:szCs w:val="20"/>
    </w:rPr>
  </w:style>
  <w:style w:type="character" w:customStyle="1" w:styleId="EndnoteTextChar1">
    <w:name w:val="Endnote Text Char1"/>
    <w:basedOn w:val="DefaultParagraphFont"/>
    <w:link w:val="EndnoteText"/>
    <w:uiPriority w:val="99"/>
    <w:locked/>
    <w:rsid w:val="00635DD4"/>
    <w:rPr>
      <w:rFonts w:ascii="Calibri" w:hAnsi="Calibri" w:cs="Calibri"/>
      <w:sz w:val="20"/>
      <w:szCs w:val="20"/>
      <w:lang w:val="en-GB" w:eastAsia="zh-CN"/>
    </w:rPr>
  </w:style>
  <w:style w:type="paragraph" w:customStyle="1" w:styleId="Default">
    <w:name w:val="Default"/>
    <w:uiPriority w:val="99"/>
    <w:rsid w:val="00635DD4"/>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uiPriority w:val="99"/>
    <w:rsid w:val="00635DD4"/>
  </w:style>
  <w:style w:type="paragraph" w:styleId="BodyTextIndent">
    <w:name w:val="Body Text Indent"/>
    <w:basedOn w:val="Normal"/>
    <w:link w:val="BodyTextIndentChar"/>
    <w:uiPriority w:val="99"/>
    <w:rsid w:val="00635DD4"/>
    <w:pPr>
      <w:ind w:firstLine="1134"/>
    </w:pPr>
    <w:rPr>
      <w:rFonts w:ascii="Arial" w:hAnsi="Arial" w:cs="Arial"/>
    </w:rPr>
  </w:style>
  <w:style w:type="character" w:customStyle="1" w:styleId="BodyTextIndentChar">
    <w:name w:val="Body Text Indent Char"/>
    <w:basedOn w:val="DefaultParagraphFont"/>
    <w:link w:val="BodyTextIndent"/>
    <w:uiPriority w:val="99"/>
    <w:locked/>
    <w:rsid w:val="00635DD4"/>
    <w:rPr>
      <w:rFonts w:ascii="Arial" w:hAnsi="Arial" w:cs="Arial"/>
      <w:sz w:val="24"/>
      <w:szCs w:val="24"/>
      <w:lang w:val="en-GB" w:eastAsia="zh-CN"/>
    </w:rPr>
  </w:style>
  <w:style w:type="paragraph" w:customStyle="1" w:styleId="normalwithoutspacing">
    <w:name w:val="normal_without_spacing"/>
    <w:basedOn w:val="Normal"/>
    <w:uiPriority w:val="99"/>
    <w:rsid w:val="00635DD4"/>
    <w:pPr>
      <w:spacing w:after="60"/>
    </w:pPr>
    <w:rPr>
      <w:lang w:val="el-GR"/>
    </w:rPr>
  </w:style>
  <w:style w:type="paragraph" w:customStyle="1" w:styleId="foothanging">
    <w:name w:val="foot_hanging"/>
    <w:basedOn w:val="FootnoteText"/>
    <w:uiPriority w:val="99"/>
    <w:rsid w:val="00635DD4"/>
    <w:pPr>
      <w:ind w:left="426" w:hanging="426"/>
    </w:pPr>
    <w:rPr>
      <w:szCs w:val="18"/>
    </w:rPr>
  </w:style>
  <w:style w:type="paragraph" w:customStyle="1" w:styleId="-HTML1">
    <w:name w:val="Προ-διαμορφωμένο HTML1"/>
    <w:basedOn w:val="Normal"/>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635DD4"/>
    <w:pPr>
      <w:suppressAutoHyphens/>
      <w:spacing w:line="276" w:lineRule="auto"/>
    </w:pPr>
    <w:rPr>
      <w:rFonts w:ascii="Arial" w:hAnsi="Arial" w:cs="Arial"/>
      <w:color w:val="000000"/>
      <w:lang w:eastAsia="zh-CN"/>
    </w:rPr>
  </w:style>
  <w:style w:type="paragraph" w:customStyle="1" w:styleId="31">
    <w:name w:val="Σώμα κείμενου με εσοχή 31"/>
    <w:basedOn w:val="Normal"/>
    <w:uiPriority w:val="99"/>
    <w:rsid w:val="00635DD4"/>
    <w:pPr>
      <w:suppressAutoHyphens w:val="0"/>
      <w:spacing w:line="312" w:lineRule="auto"/>
      <w:ind w:left="283"/>
    </w:pPr>
    <w:rPr>
      <w:rFonts w:cs="Times New Roman"/>
      <w:sz w:val="16"/>
      <w:szCs w:val="16"/>
    </w:rPr>
  </w:style>
  <w:style w:type="paragraph" w:customStyle="1" w:styleId="1a">
    <w:name w:val="Χωρίς διάστιχο1"/>
    <w:uiPriority w:val="99"/>
    <w:rsid w:val="00635DD4"/>
    <w:pPr>
      <w:suppressAutoHyphens/>
      <w:jc w:val="both"/>
    </w:pPr>
    <w:rPr>
      <w:rFonts w:eastAsia="Times New Roman" w:cs="Calibri"/>
      <w:szCs w:val="24"/>
      <w:lang w:val="en-GB" w:eastAsia="zh-CN"/>
    </w:rPr>
  </w:style>
  <w:style w:type="paragraph" w:customStyle="1" w:styleId="a7">
    <w:name w:val="Περιεχόμενα πίνακα"/>
    <w:basedOn w:val="Normal"/>
    <w:uiPriority w:val="99"/>
    <w:rsid w:val="00635DD4"/>
    <w:pPr>
      <w:suppressLineNumbers/>
    </w:pPr>
  </w:style>
  <w:style w:type="paragraph" w:customStyle="1" w:styleId="a8">
    <w:name w:val="Επικεφαλίδα πίνακα"/>
    <w:basedOn w:val="a7"/>
    <w:uiPriority w:val="99"/>
    <w:rsid w:val="00635DD4"/>
    <w:pPr>
      <w:jc w:val="center"/>
    </w:pPr>
    <w:rPr>
      <w:b/>
      <w:bCs/>
    </w:rPr>
  </w:style>
  <w:style w:type="paragraph" w:customStyle="1" w:styleId="footers">
    <w:name w:val="footers"/>
    <w:basedOn w:val="foothanging"/>
    <w:uiPriority w:val="99"/>
    <w:rsid w:val="00635DD4"/>
  </w:style>
  <w:style w:type="paragraph" w:customStyle="1" w:styleId="Standard">
    <w:name w:val="Standard"/>
    <w:uiPriority w:val="99"/>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uiPriority w:val="99"/>
    <w:rsid w:val="00635DD4"/>
    <w:pPr>
      <w:spacing w:after="120"/>
    </w:pPr>
  </w:style>
  <w:style w:type="paragraph" w:customStyle="1" w:styleId="Footnote">
    <w:name w:val="Footnote"/>
    <w:basedOn w:val="Standard"/>
    <w:uiPriority w:val="99"/>
    <w:rsid w:val="00635DD4"/>
    <w:pPr>
      <w:suppressLineNumbers/>
      <w:ind w:left="283" w:hanging="283"/>
    </w:pPr>
    <w:rPr>
      <w:sz w:val="20"/>
      <w:szCs w:val="20"/>
    </w:rPr>
  </w:style>
  <w:style w:type="paragraph" w:customStyle="1" w:styleId="310">
    <w:name w:val="Σώμα κείμενου 31"/>
    <w:basedOn w:val="Normal"/>
    <w:uiPriority w:val="99"/>
    <w:rsid w:val="00635DD4"/>
    <w:rPr>
      <w:sz w:val="16"/>
      <w:szCs w:val="16"/>
    </w:rPr>
  </w:style>
  <w:style w:type="paragraph" w:customStyle="1" w:styleId="fooot">
    <w:name w:val="fooot"/>
    <w:basedOn w:val="footers"/>
    <w:uiPriority w:val="99"/>
    <w:rsid w:val="00635DD4"/>
  </w:style>
  <w:style w:type="paragraph" w:styleId="BalloonText">
    <w:name w:val="Balloon Text"/>
    <w:basedOn w:val="Normal"/>
    <w:link w:val="BalloonTextChar1"/>
    <w:uiPriority w:val="99"/>
    <w:rsid w:val="00635DD4"/>
    <w:pPr>
      <w:spacing w:after="0"/>
    </w:pPr>
    <w:rPr>
      <w:rFonts w:ascii="Tahoma" w:hAnsi="Tahoma" w:cs="Tahoma"/>
      <w:sz w:val="16"/>
      <w:szCs w:val="16"/>
    </w:rPr>
  </w:style>
  <w:style w:type="character" w:customStyle="1" w:styleId="BalloonTextChar1">
    <w:name w:val="Balloon Text Char1"/>
    <w:basedOn w:val="DefaultParagraphFont"/>
    <w:link w:val="BalloonText"/>
    <w:uiPriority w:val="99"/>
    <w:locked/>
    <w:rsid w:val="00635DD4"/>
    <w:rPr>
      <w:rFonts w:ascii="Tahoma" w:hAnsi="Tahoma" w:cs="Tahoma"/>
      <w:sz w:val="16"/>
      <w:szCs w:val="16"/>
      <w:lang w:val="en-GB" w:eastAsia="zh-CN"/>
    </w:rPr>
  </w:style>
  <w:style w:type="paragraph" w:customStyle="1" w:styleId="1b">
    <w:name w:val="Κείμενο σχολίου1"/>
    <w:basedOn w:val="Normal"/>
    <w:uiPriority w:val="99"/>
    <w:rsid w:val="00635DD4"/>
    <w:rPr>
      <w:sz w:val="20"/>
      <w:szCs w:val="20"/>
    </w:rPr>
  </w:style>
  <w:style w:type="paragraph" w:styleId="CommentText">
    <w:name w:val="annotation text"/>
    <w:basedOn w:val="Normal"/>
    <w:link w:val="CommentTextChar2"/>
    <w:uiPriority w:val="99"/>
    <w:semiHidden/>
    <w:rsid w:val="00635DD4"/>
    <w:rPr>
      <w:sz w:val="20"/>
      <w:szCs w:val="20"/>
    </w:rPr>
  </w:style>
  <w:style w:type="character" w:customStyle="1" w:styleId="CommentTextChar2">
    <w:name w:val="Comment Text Char2"/>
    <w:basedOn w:val="DefaultParagraphFont"/>
    <w:link w:val="CommentText"/>
    <w:uiPriority w:val="99"/>
    <w:semiHidden/>
    <w:locked/>
    <w:rsid w:val="00635DD4"/>
    <w:rPr>
      <w:rFonts w:ascii="Calibri" w:hAnsi="Calibri" w:cs="Calibri"/>
      <w:sz w:val="20"/>
      <w:szCs w:val="20"/>
      <w:lang w:val="en-GB" w:eastAsia="zh-CN"/>
    </w:rPr>
  </w:style>
  <w:style w:type="paragraph" w:styleId="CommentSubject">
    <w:name w:val="annotation subject"/>
    <w:basedOn w:val="1b"/>
    <w:next w:val="1b"/>
    <w:link w:val="CommentSubjectChar1"/>
    <w:uiPriority w:val="99"/>
    <w:rsid w:val="00635DD4"/>
    <w:rPr>
      <w:b/>
      <w:bCs/>
    </w:rPr>
  </w:style>
  <w:style w:type="character" w:customStyle="1" w:styleId="CommentSubjectChar1">
    <w:name w:val="Comment Subject Char1"/>
    <w:basedOn w:val="CommentTextChar2"/>
    <w:link w:val="CommentSubject"/>
    <w:uiPriority w:val="99"/>
    <w:locked/>
    <w:rsid w:val="00635DD4"/>
    <w:rPr>
      <w:b/>
      <w:bCs/>
    </w:rPr>
  </w:style>
  <w:style w:type="paragraph" w:styleId="HTMLPreformatted">
    <w:name w:val="HTML Preformatted"/>
    <w:basedOn w:val="Normal"/>
    <w:link w:val="HTMLPreformattedChar2"/>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PreformattedChar2">
    <w:name w:val="HTML Preformatted Char2"/>
    <w:basedOn w:val="DefaultParagraphFont"/>
    <w:link w:val="HTMLPreformatted"/>
    <w:uiPriority w:val="99"/>
    <w:locked/>
    <w:rsid w:val="00635DD4"/>
    <w:rPr>
      <w:rFonts w:ascii="Courier New" w:hAnsi="Courier New" w:cs="Courier New"/>
      <w:sz w:val="20"/>
      <w:szCs w:val="20"/>
      <w:lang w:val="en-US" w:eastAsia="zh-CN"/>
    </w:rPr>
  </w:style>
  <w:style w:type="paragraph" w:styleId="Revision">
    <w:name w:val="Revision"/>
    <w:uiPriority w:val="99"/>
    <w:rsid w:val="00635DD4"/>
    <w:pPr>
      <w:suppressAutoHyphens/>
    </w:pPr>
    <w:rPr>
      <w:rFonts w:eastAsia="Times New Roman" w:cs="Calibri"/>
      <w:szCs w:val="24"/>
      <w:lang w:val="en-GB" w:eastAsia="zh-CN"/>
    </w:rPr>
  </w:style>
  <w:style w:type="paragraph" w:customStyle="1" w:styleId="210">
    <w:name w:val="Λίστα με κουκκίδες 21"/>
    <w:basedOn w:val="Normal"/>
    <w:uiPriority w:val="99"/>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5"/>
    <w:uiPriority w:val="99"/>
    <w:rsid w:val="00635DD4"/>
    <w:pPr>
      <w:tabs>
        <w:tab w:val="right" w:leader="dot" w:pos="7091"/>
      </w:tabs>
      <w:ind w:left="2547"/>
    </w:pPr>
  </w:style>
  <w:style w:type="paragraph" w:customStyle="1" w:styleId="a9">
    <w:name w:val="Οριζόντια γραμμή"/>
    <w:basedOn w:val="Normal"/>
    <w:next w:val="BodyText"/>
    <w:uiPriority w:val="99"/>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Normal"/>
    <w:uiPriority w:val="99"/>
    <w:rsid w:val="00635DD4"/>
    <w:pPr>
      <w:widowControl w:val="0"/>
      <w:tabs>
        <w:tab w:val="left" w:pos="1021"/>
        <w:tab w:val="left" w:pos="1588"/>
        <w:tab w:val="left" w:pos="2155"/>
        <w:tab w:val="left" w:pos="2722"/>
        <w:tab w:val="left" w:pos="3289"/>
      </w:tabs>
      <w:spacing w:after="0"/>
      <w:ind w:left="1588" w:hanging="1588"/>
    </w:pPr>
    <w:rPr>
      <w:rFonts w:ascii="Arial" w:eastAsia="Calibri" w:hAnsi="Arial" w:cs="Arial"/>
      <w:spacing w:val="5"/>
      <w:kern w:val="1"/>
    </w:rPr>
  </w:style>
  <w:style w:type="paragraph" w:styleId="TOCHeading">
    <w:name w:val="TOC Heading"/>
    <w:basedOn w:val="Heading1"/>
    <w:next w:val="Normal"/>
    <w:uiPriority w:val="99"/>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WW-FootnoteReference17">
    <w:name w:val="WW-Footnote Reference17"/>
    <w:uiPriority w:val="99"/>
    <w:rsid w:val="00FC0074"/>
    <w:rPr>
      <w:vertAlign w:val="superscript"/>
    </w:rPr>
  </w:style>
  <w:style w:type="character" w:customStyle="1" w:styleId="30">
    <w:name w:val="Παραπομπή υποσημείωσης3"/>
    <w:uiPriority w:val="99"/>
    <w:rsid w:val="000E34C1"/>
    <w:rPr>
      <w:vertAlign w:val="superscript"/>
    </w:rPr>
  </w:style>
  <w:style w:type="character" w:customStyle="1" w:styleId="WW-EndnoteReference17">
    <w:name w:val="WW-Endnote Reference17"/>
    <w:uiPriority w:val="99"/>
    <w:rsid w:val="00E438EC"/>
    <w:rPr>
      <w:vertAlign w:val="superscript"/>
    </w:rPr>
  </w:style>
  <w:style w:type="character" w:customStyle="1" w:styleId="DeltaViewInsertion">
    <w:name w:val="DeltaView Insertion"/>
    <w:uiPriority w:val="99"/>
    <w:rsid w:val="00F109F7"/>
    <w:rPr>
      <w:b/>
      <w:i/>
      <w:spacing w:val="0"/>
      <w:lang w:val="el-GR"/>
    </w:rPr>
  </w:style>
  <w:style w:type="character" w:customStyle="1" w:styleId="5">
    <w:name w:val="Παραπομπή υποσημείωσης5"/>
    <w:uiPriority w:val="99"/>
    <w:rsid w:val="00F109F7"/>
    <w:rPr>
      <w:vertAlign w:val="superscript"/>
    </w:rPr>
  </w:style>
  <w:style w:type="character" w:customStyle="1" w:styleId="7">
    <w:name w:val="Παραπομπή σημείωσης τέλους7"/>
    <w:uiPriority w:val="99"/>
    <w:rsid w:val="00FB2521"/>
    <w:rPr>
      <w:vertAlign w:val="superscript"/>
    </w:rPr>
  </w:style>
  <w:style w:type="character" w:customStyle="1" w:styleId="70">
    <w:name w:val="Παραπομπή υποσημείωσης7"/>
    <w:uiPriority w:val="99"/>
    <w:rsid w:val="00FB2521"/>
    <w:rPr>
      <w:vertAlign w:val="superscript"/>
    </w:rPr>
  </w:style>
  <w:style w:type="character" w:customStyle="1" w:styleId="6">
    <w:name w:val="Παραπομπή σημείωσης τέλους6"/>
    <w:uiPriority w:val="99"/>
    <w:rsid w:val="00FB2521"/>
    <w:rPr>
      <w:vertAlign w:val="superscript"/>
    </w:rPr>
  </w:style>
  <w:style w:type="character" w:customStyle="1" w:styleId="60">
    <w:name w:val="Παραπομπή υποσημείωσης6"/>
    <w:uiPriority w:val="99"/>
    <w:rsid w:val="00FB2521"/>
    <w:rPr>
      <w:vertAlign w:val="superscript"/>
    </w:rPr>
  </w:style>
  <w:style w:type="character" w:customStyle="1" w:styleId="WW8Num21z4">
    <w:name w:val="WW8Num21z4"/>
    <w:uiPriority w:val="99"/>
    <w:rsid w:val="00FB2521"/>
  </w:style>
  <w:style w:type="character" w:customStyle="1" w:styleId="WW8Num21z5">
    <w:name w:val="WW8Num21z5"/>
    <w:uiPriority w:val="99"/>
    <w:rsid w:val="00FB2521"/>
  </w:style>
  <w:style w:type="character" w:customStyle="1" w:styleId="WW8Num21z6">
    <w:name w:val="WW8Num21z6"/>
    <w:uiPriority w:val="99"/>
    <w:rsid w:val="00FB2521"/>
  </w:style>
  <w:style w:type="character" w:customStyle="1" w:styleId="WW8Num21z7">
    <w:name w:val="WW8Num21z7"/>
    <w:uiPriority w:val="99"/>
    <w:rsid w:val="00FB2521"/>
  </w:style>
  <w:style w:type="character" w:customStyle="1" w:styleId="WW8Num21z8">
    <w:name w:val="WW8Num21z8"/>
    <w:uiPriority w:val="99"/>
    <w:rsid w:val="00FB2521"/>
  </w:style>
  <w:style w:type="character" w:customStyle="1" w:styleId="WW8Num22z3">
    <w:name w:val="WW8Num22z3"/>
    <w:uiPriority w:val="99"/>
    <w:rsid w:val="00FB2521"/>
  </w:style>
  <w:style w:type="character" w:customStyle="1" w:styleId="WW8Num22z4">
    <w:name w:val="WW8Num22z4"/>
    <w:uiPriority w:val="99"/>
    <w:rsid w:val="00FB2521"/>
  </w:style>
  <w:style w:type="character" w:customStyle="1" w:styleId="WW8Num22z5">
    <w:name w:val="WW8Num22z5"/>
    <w:uiPriority w:val="99"/>
    <w:rsid w:val="00FB2521"/>
  </w:style>
  <w:style w:type="character" w:customStyle="1" w:styleId="WW8Num22z6">
    <w:name w:val="WW8Num22z6"/>
    <w:uiPriority w:val="99"/>
    <w:rsid w:val="00FB2521"/>
  </w:style>
  <w:style w:type="character" w:customStyle="1" w:styleId="WW8Num22z7">
    <w:name w:val="WW8Num22z7"/>
    <w:uiPriority w:val="99"/>
    <w:rsid w:val="00FB2521"/>
  </w:style>
  <w:style w:type="character" w:customStyle="1" w:styleId="WW8Num22z8">
    <w:name w:val="WW8Num22z8"/>
    <w:uiPriority w:val="99"/>
    <w:rsid w:val="00FB2521"/>
  </w:style>
  <w:style w:type="character" w:customStyle="1" w:styleId="WW8Num23z4">
    <w:name w:val="WW8Num23z4"/>
    <w:uiPriority w:val="99"/>
    <w:rsid w:val="00FB2521"/>
  </w:style>
  <w:style w:type="character" w:customStyle="1" w:styleId="WW8Num23z5">
    <w:name w:val="WW8Num23z5"/>
    <w:uiPriority w:val="99"/>
    <w:rsid w:val="00FB2521"/>
  </w:style>
  <w:style w:type="character" w:customStyle="1" w:styleId="WW8Num23z6">
    <w:name w:val="WW8Num23z6"/>
    <w:uiPriority w:val="99"/>
    <w:rsid w:val="00FB2521"/>
  </w:style>
  <w:style w:type="character" w:customStyle="1" w:styleId="WW8Num23z7">
    <w:name w:val="WW8Num23z7"/>
    <w:uiPriority w:val="99"/>
    <w:rsid w:val="00FB2521"/>
  </w:style>
  <w:style w:type="character" w:customStyle="1" w:styleId="WW8Num23z8">
    <w:name w:val="WW8Num23z8"/>
    <w:uiPriority w:val="99"/>
    <w:rsid w:val="00FB2521"/>
  </w:style>
  <w:style w:type="character" w:customStyle="1" w:styleId="WW8Num25z3">
    <w:name w:val="WW8Num25z3"/>
    <w:uiPriority w:val="99"/>
    <w:rsid w:val="00FB2521"/>
  </w:style>
  <w:style w:type="character" w:customStyle="1" w:styleId="WW8Num25z4">
    <w:name w:val="WW8Num25z4"/>
    <w:uiPriority w:val="99"/>
    <w:rsid w:val="00FB2521"/>
  </w:style>
  <w:style w:type="character" w:customStyle="1" w:styleId="WW8Num25z5">
    <w:name w:val="WW8Num25z5"/>
    <w:uiPriority w:val="99"/>
    <w:rsid w:val="00FB2521"/>
  </w:style>
  <w:style w:type="character" w:customStyle="1" w:styleId="WW8Num25z6">
    <w:name w:val="WW8Num25z6"/>
    <w:uiPriority w:val="99"/>
    <w:rsid w:val="00FB2521"/>
  </w:style>
  <w:style w:type="character" w:customStyle="1" w:styleId="WW8Num25z7">
    <w:name w:val="WW8Num25z7"/>
    <w:uiPriority w:val="99"/>
    <w:rsid w:val="00FB2521"/>
  </w:style>
  <w:style w:type="character" w:customStyle="1" w:styleId="WW8Num25z8">
    <w:name w:val="WW8Num25z8"/>
    <w:uiPriority w:val="99"/>
    <w:rsid w:val="00FB2521"/>
  </w:style>
  <w:style w:type="character" w:customStyle="1" w:styleId="WW8Num27z4">
    <w:name w:val="WW8Num27z4"/>
    <w:uiPriority w:val="99"/>
    <w:rsid w:val="00FB2521"/>
  </w:style>
  <w:style w:type="character" w:customStyle="1" w:styleId="WW8Num27z5">
    <w:name w:val="WW8Num27z5"/>
    <w:uiPriority w:val="99"/>
    <w:rsid w:val="00FB2521"/>
  </w:style>
  <w:style w:type="character" w:customStyle="1" w:styleId="WW8Num27z6">
    <w:name w:val="WW8Num27z6"/>
    <w:uiPriority w:val="99"/>
    <w:rsid w:val="00FB2521"/>
  </w:style>
  <w:style w:type="character" w:customStyle="1" w:styleId="WW8Num27z7">
    <w:name w:val="WW8Num27z7"/>
    <w:uiPriority w:val="99"/>
    <w:rsid w:val="00FB2521"/>
  </w:style>
  <w:style w:type="character" w:customStyle="1" w:styleId="WW8Num27z8">
    <w:name w:val="WW8Num27z8"/>
    <w:uiPriority w:val="99"/>
    <w:rsid w:val="00FB2521"/>
  </w:style>
  <w:style w:type="character" w:customStyle="1" w:styleId="WW8Num28z3">
    <w:name w:val="WW8Num28z3"/>
    <w:uiPriority w:val="99"/>
    <w:rsid w:val="00FB2521"/>
  </w:style>
  <w:style w:type="character" w:customStyle="1" w:styleId="WW8Num28z4">
    <w:name w:val="WW8Num28z4"/>
    <w:uiPriority w:val="99"/>
    <w:rsid w:val="00FB2521"/>
  </w:style>
  <w:style w:type="character" w:customStyle="1" w:styleId="WW8Num28z5">
    <w:name w:val="WW8Num28z5"/>
    <w:uiPriority w:val="99"/>
    <w:rsid w:val="00FB2521"/>
  </w:style>
  <w:style w:type="character" w:customStyle="1" w:styleId="WW8Num28z6">
    <w:name w:val="WW8Num28z6"/>
    <w:uiPriority w:val="99"/>
    <w:rsid w:val="00FB2521"/>
  </w:style>
  <w:style w:type="character" w:customStyle="1" w:styleId="WW8Num28z7">
    <w:name w:val="WW8Num28z7"/>
    <w:uiPriority w:val="99"/>
    <w:rsid w:val="00FB2521"/>
  </w:style>
  <w:style w:type="character" w:customStyle="1" w:styleId="WW8Num28z8">
    <w:name w:val="WW8Num28z8"/>
    <w:uiPriority w:val="99"/>
    <w:rsid w:val="00FB2521"/>
  </w:style>
  <w:style w:type="character" w:customStyle="1" w:styleId="WW8Num30z4">
    <w:name w:val="WW8Num30z4"/>
    <w:uiPriority w:val="99"/>
    <w:rsid w:val="00FB2521"/>
  </w:style>
  <w:style w:type="character" w:customStyle="1" w:styleId="WW8Num30z5">
    <w:name w:val="WW8Num30z5"/>
    <w:uiPriority w:val="99"/>
    <w:rsid w:val="00FB2521"/>
  </w:style>
  <w:style w:type="character" w:customStyle="1" w:styleId="WW8Num30z6">
    <w:name w:val="WW8Num30z6"/>
    <w:uiPriority w:val="99"/>
    <w:rsid w:val="00FB2521"/>
  </w:style>
  <w:style w:type="character" w:customStyle="1" w:styleId="WW8Num30z7">
    <w:name w:val="WW8Num30z7"/>
    <w:uiPriority w:val="99"/>
    <w:rsid w:val="00FB2521"/>
  </w:style>
  <w:style w:type="character" w:customStyle="1" w:styleId="WW8Num30z8">
    <w:name w:val="WW8Num30z8"/>
    <w:uiPriority w:val="99"/>
    <w:rsid w:val="00FB2521"/>
  </w:style>
  <w:style w:type="character" w:customStyle="1" w:styleId="WW8Num33z3">
    <w:name w:val="WW8Num33z3"/>
    <w:uiPriority w:val="99"/>
    <w:rsid w:val="00FB2521"/>
  </w:style>
  <w:style w:type="character" w:customStyle="1" w:styleId="WW8Num33z4">
    <w:name w:val="WW8Num33z4"/>
    <w:uiPriority w:val="99"/>
    <w:rsid w:val="00FB2521"/>
  </w:style>
  <w:style w:type="character" w:customStyle="1" w:styleId="WW8Num33z5">
    <w:name w:val="WW8Num33z5"/>
    <w:uiPriority w:val="99"/>
    <w:rsid w:val="00FB2521"/>
  </w:style>
  <w:style w:type="character" w:customStyle="1" w:styleId="WW8Num33z6">
    <w:name w:val="WW8Num33z6"/>
    <w:uiPriority w:val="99"/>
    <w:rsid w:val="00FB2521"/>
  </w:style>
  <w:style w:type="character" w:customStyle="1" w:styleId="WW8Num33z7">
    <w:name w:val="WW8Num33z7"/>
    <w:uiPriority w:val="99"/>
    <w:rsid w:val="00FB2521"/>
  </w:style>
  <w:style w:type="character" w:customStyle="1" w:styleId="WW8Num33z8">
    <w:name w:val="WW8Num33z8"/>
    <w:uiPriority w:val="99"/>
    <w:rsid w:val="00FB2521"/>
  </w:style>
  <w:style w:type="character" w:customStyle="1" w:styleId="WW8Num34z3">
    <w:name w:val="WW8Num34z3"/>
    <w:uiPriority w:val="99"/>
    <w:rsid w:val="00FB2521"/>
  </w:style>
  <w:style w:type="character" w:customStyle="1" w:styleId="WW8Num34z4">
    <w:name w:val="WW8Num34z4"/>
    <w:uiPriority w:val="99"/>
    <w:rsid w:val="00FB2521"/>
  </w:style>
  <w:style w:type="character" w:customStyle="1" w:styleId="WW8Num34z5">
    <w:name w:val="WW8Num34z5"/>
    <w:uiPriority w:val="99"/>
    <w:rsid w:val="00FB2521"/>
  </w:style>
  <w:style w:type="character" w:customStyle="1" w:styleId="WW8Num34z6">
    <w:name w:val="WW8Num34z6"/>
    <w:uiPriority w:val="99"/>
    <w:rsid w:val="00FB2521"/>
  </w:style>
  <w:style w:type="character" w:customStyle="1" w:styleId="WW8Num34z7">
    <w:name w:val="WW8Num34z7"/>
    <w:uiPriority w:val="99"/>
    <w:rsid w:val="00FB2521"/>
  </w:style>
  <w:style w:type="character" w:customStyle="1" w:styleId="WW8Num34z8">
    <w:name w:val="WW8Num34z8"/>
    <w:uiPriority w:val="99"/>
    <w:rsid w:val="00FB2521"/>
  </w:style>
  <w:style w:type="character" w:customStyle="1" w:styleId="WW8Num35z4">
    <w:name w:val="WW8Num35z4"/>
    <w:uiPriority w:val="99"/>
    <w:rsid w:val="00FB2521"/>
    <w:rPr>
      <w:rFonts w:ascii="Courier New" w:hAnsi="Courier New"/>
    </w:rPr>
  </w:style>
  <w:style w:type="character" w:customStyle="1" w:styleId="WW8Num37z4">
    <w:name w:val="WW8Num37z4"/>
    <w:uiPriority w:val="99"/>
    <w:rsid w:val="00FB2521"/>
    <w:rPr>
      <w:rFonts w:ascii="Courier New" w:hAnsi="Courier New"/>
    </w:rPr>
  </w:style>
  <w:style w:type="character" w:customStyle="1" w:styleId="WW8Num40z3">
    <w:name w:val="WW8Num40z3"/>
    <w:uiPriority w:val="99"/>
    <w:rsid w:val="00FB2521"/>
  </w:style>
  <w:style w:type="character" w:customStyle="1" w:styleId="WW8Num40z4">
    <w:name w:val="WW8Num40z4"/>
    <w:uiPriority w:val="99"/>
    <w:rsid w:val="00FB2521"/>
  </w:style>
  <w:style w:type="character" w:customStyle="1" w:styleId="WW8Num40z5">
    <w:name w:val="WW8Num40z5"/>
    <w:uiPriority w:val="99"/>
    <w:rsid w:val="00FB2521"/>
  </w:style>
  <w:style w:type="character" w:customStyle="1" w:styleId="WW8Num40z6">
    <w:name w:val="WW8Num40z6"/>
    <w:uiPriority w:val="99"/>
    <w:rsid w:val="00FB2521"/>
  </w:style>
  <w:style w:type="character" w:customStyle="1" w:styleId="WW8Num40z7">
    <w:name w:val="WW8Num40z7"/>
    <w:uiPriority w:val="99"/>
    <w:rsid w:val="00FB2521"/>
  </w:style>
  <w:style w:type="character" w:customStyle="1" w:styleId="WW8Num40z8">
    <w:name w:val="WW8Num40z8"/>
    <w:uiPriority w:val="99"/>
    <w:rsid w:val="00FB2521"/>
  </w:style>
  <w:style w:type="character" w:customStyle="1" w:styleId="WW8Num41z4">
    <w:name w:val="WW8Num41z4"/>
    <w:uiPriority w:val="99"/>
    <w:rsid w:val="00FB2521"/>
  </w:style>
  <w:style w:type="character" w:customStyle="1" w:styleId="WW8Num41z5">
    <w:name w:val="WW8Num41z5"/>
    <w:uiPriority w:val="99"/>
    <w:rsid w:val="00FB2521"/>
  </w:style>
  <w:style w:type="character" w:customStyle="1" w:styleId="WW8Num41z6">
    <w:name w:val="WW8Num41z6"/>
    <w:uiPriority w:val="99"/>
    <w:rsid w:val="00FB2521"/>
  </w:style>
  <w:style w:type="character" w:customStyle="1" w:styleId="WW8Num41z7">
    <w:name w:val="WW8Num41z7"/>
    <w:uiPriority w:val="99"/>
    <w:rsid w:val="00FB2521"/>
  </w:style>
  <w:style w:type="character" w:customStyle="1" w:styleId="WW8Num41z8">
    <w:name w:val="WW8Num41z8"/>
    <w:uiPriority w:val="99"/>
    <w:rsid w:val="00FB2521"/>
  </w:style>
  <w:style w:type="character" w:customStyle="1" w:styleId="WW8Num42z0">
    <w:name w:val="WW8Num42z0"/>
    <w:uiPriority w:val="99"/>
    <w:rsid w:val="00FB2521"/>
    <w:rPr>
      <w:rFonts w:ascii="Symbol" w:hAnsi="Symbol"/>
    </w:rPr>
  </w:style>
  <w:style w:type="character" w:customStyle="1" w:styleId="WW8Num42z1">
    <w:name w:val="WW8Num42z1"/>
    <w:uiPriority w:val="99"/>
    <w:rsid w:val="00FB2521"/>
    <w:rPr>
      <w:rFonts w:ascii="Courier New" w:hAnsi="Courier New"/>
    </w:rPr>
  </w:style>
  <w:style w:type="character" w:customStyle="1" w:styleId="WW8Num42z2">
    <w:name w:val="WW8Num42z2"/>
    <w:uiPriority w:val="99"/>
    <w:rsid w:val="00FB2521"/>
    <w:rPr>
      <w:rFonts w:ascii="Wingdings" w:hAnsi="Wingdings"/>
    </w:rPr>
  </w:style>
  <w:style w:type="character" w:customStyle="1" w:styleId="WW8Num43z0">
    <w:name w:val="WW8Num43z0"/>
    <w:uiPriority w:val="99"/>
    <w:rsid w:val="00FB2521"/>
    <w:rPr>
      <w:rFonts w:ascii="Symbol" w:hAnsi="Symbol"/>
    </w:rPr>
  </w:style>
  <w:style w:type="character" w:customStyle="1" w:styleId="WW8Num43z1">
    <w:name w:val="WW8Num43z1"/>
    <w:uiPriority w:val="99"/>
    <w:rsid w:val="00FB2521"/>
    <w:rPr>
      <w:rFonts w:ascii="Courier New" w:hAnsi="Courier New"/>
    </w:rPr>
  </w:style>
  <w:style w:type="character" w:customStyle="1" w:styleId="WW8Num43z2">
    <w:name w:val="WW8Num43z2"/>
    <w:uiPriority w:val="99"/>
    <w:rsid w:val="00FB2521"/>
    <w:rPr>
      <w:rFonts w:ascii="Wingdings" w:hAnsi="Wingdings"/>
    </w:rPr>
  </w:style>
  <w:style w:type="character" w:customStyle="1" w:styleId="WW8Num44z0">
    <w:name w:val="WW8Num44z0"/>
    <w:uiPriority w:val="99"/>
    <w:rsid w:val="00FB2521"/>
  </w:style>
  <w:style w:type="character" w:customStyle="1" w:styleId="WW8Num44z1">
    <w:name w:val="WW8Num44z1"/>
    <w:uiPriority w:val="99"/>
    <w:rsid w:val="00FB2521"/>
  </w:style>
  <w:style w:type="character" w:customStyle="1" w:styleId="WW8Num44z2">
    <w:name w:val="WW8Num44z2"/>
    <w:uiPriority w:val="99"/>
    <w:rsid w:val="00FB2521"/>
  </w:style>
  <w:style w:type="character" w:customStyle="1" w:styleId="WW8Num44z3">
    <w:name w:val="WW8Num44z3"/>
    <w:uiPriority w:val="99"/>
    <w:rsid w:val="00FB2521"/>
  </w:style>
  <w:style w:type="character" w:customStyle="1" w:styleId="WW8Num44z4">
    <w:name w:val="WW8Num44z4"/>
    <w:uiPriority w:val="99"/>
    <w:rsid w:val="00FB2521"/>
  </w:style>
  <w:style w:type="character" w:customStyle="1" w:styleId="WW8Num44z5">
    <w:name w:val="WW8Num44z5"/>
    <w:uiPriority w:val="99"/>
    <w:rsid w:val="00FB2521"/>
  </w:style>
  <w:style w:type="character" w:customStyle="1" w:styleId="WW8Num44z6">
    <w:name w:val="WW8Num44z6"/>
    <w:uiPriority w:val="99"/>
    <w:rsid w:val="00FB2521"/>
  </w:style>
  <w:style w:type="character" w:customStyle="1" w:styleId="WW8Num44z7">
    <w:name w:val="WW8Num44z7"/>
    <w:uiPriority w:val="99"/>
    <w:rsid w:val="00FB2521"/>
  </w:style>
  <w:style w:type="character" w:customStyle="1" w:styleId="WW8Num44z8">
    <w:name w:val="WW8Num44z8"/>
    <w:uiPriority w:val="99"/>
    <w:rsid w:val="00FB2521"/>
  </w:style>
  <w:style w:type="character" w:customStyle="1" w:styleId="CharChar1">
    <w:name w:val="Char Char1"/>
    <w:uiPriority w:val="99"/>
    <w:rsid w:val="00FB2521"/>
  </w:style>
  <w:style w:type="character" w:customStyle="1" w:styleId="WW-">
    <w:name w:val="WW-Χαρακτήρες υποσημείωσης"/>
    <w:uiPriority w:val="99"/>
    <w:rsid w:val="00FB2521"/>
    <w:rPr>
      <w:vertAlign w:val="superscript"/>
    </w:rPr>
  </w:style>
  <w:style w:type="character" w:customStyle="1" w:styleId="CharChar">
    <w:name w:val="Char Char"/>
    <w:uiPriority w:val="99"/>
    <w:rsid w:val="00FB2521"/>
    <w:rPr>
      <w:rFonts w:ascii="Arial" w:hAnsi="Arial"/>
      <w:sz w:val="24"/>
      <w:lang w:eastAsia="zh-CN"/>
    </w:rPr>
  </w:style>
  <w:style w:type="character" w:customStyle="1" w:styleId="header3Char">
    <w:name w:val="header3 Char"/>
    <w:uiPriority w:val="99"/>
    <w:rsid w:val="00FB2521"/>
    <w:rPr>
      <w:rFonts w:ascii="Arial" w:hAnsi="Arial"/>
      <w:b/>
      <w:caps/>
      <w:sz w:val="22"/>
    </w:rPr>
  </w:style>
  <w:style w:type="character" w:customStyle="1" w:styleId="aa">
    <w:name w:val="Σώμα κειμένου + Έντονη γραφή"/>
    <w:uiPriority w:val="99"/>
    <w:rsid w:val="00FB2521"/>
    <w:rPr>
      <w:b/>
      <w:spacing w:val="2"/>
      <w:sz w:val="17"/>
      <w:lang w:val="ar-SA" w:bidi="ar-SA"/>
    </w:rPr>
  </w:style>
  <w:style w:type="character" w:customStyle="1" w:styleId="ListLabel1">
    <w:name w:val="ListLabel 1"/>
    <w:uiPriority w:val="99"/>
    <w:rsid w:val="00FB2521"/>
    <w:rPr>
      <w:rFonts w:eastAsia="Times New Roman"/>
    </w:rPr>
  </w:style>
  <w:style w:type="character" w:customStyle="1" w:styleId="50">
    <w:name w:val="Παραπομπή σημείωσης τέλους5"/>
    <w:uiPriority w:val="99"/>
    <w:rsid w:val="00FB2521"/>
    <w:rPr>
      <w:vertAlign w:val="superscript"/>
    </w:rPr>
  </w:style>
  <w:style w:type="character" w:customStyle="1" w:styleId="1c">
    <w:name w:val="Επικεφαλίδα #1"/>
    <w:uiPriority w:val="99"/>
    <w:rsid w:val="00FB2521"/>
    <w:rPr>
      <w:rFonts w:ascii="Times New Roman" w:hAnsi="Times New Roman"/>
      <w:spacing w:val="0"/>
      <w:sz w:val="23"/>
      <w:u w:val="single"/>
    </w:rPr>
  </w:style>
  <w:style w:type="character" w:customStyle="1" w:styleId="WW-0">
    <w:name w:val="WW-Παραπομπή σημείωσης τέλους"/>
    <w:uiPriority w:val="99"/>
    <w:rsid w:val="00FB2521"/>
    <w:rPr>
      <w:vertAlign w:val="superscript"/>
    </w:rPr>
  </w:style>
  <w:style w:type="character" w:customStyle="1" w:styleId="WW-1">
    <w:name w:val="WW-Παραπομπή υποσημείωσης"/>
    <w:uiPriority w:val="99"/>
    <w:rsid w:val="00FB2521"/>
    <w:rPr>
      <w:vertAlign w:val="superscript"/>
    </w:rPr>
  </w:style>
  <w:style w:type="character" w:customStyle="1" w:styleId="WW-EndnoteReference20">
    <w:name w:val="WW-Endnote Reference20"/>
    <w:uiPriority w:val="99"/>
    <w:rsid w:val="00FB2521"/>
    <w:rPr>
      <w:vertAlign w:val="superscript"/>
    </w:rPr>
  </w:style>
  <w:style w:type="character" w:customStyle="1" w:styleId="WW-FootnoteReference20">
    <w:name w:val="WW-Footnote Reference20"/>
    <w:uiPriority w:val="99"/>
    <w:rsid w:val="00FB2521"/>
    <w:rPr>
      <w:vertAlign w:val="superscript"/>
    </w:rPr>
  </w:style>
  <w:style w:type="character" w:customStyle="1" w:styleId="WW-EndnoteReference19">
    <w:name w:val="WW-Endnote Reference19"/>
    <w:uiPriority w:val="99"/>
    <w:rsid w:val="00FB2521"/>
    <w:rPr>
      <w:vertAlign w:val="superscript"/>
    </w:rPr>
  </w:style>
  <w:style w:type="character" w:customStyle="1" w:styleId="WW-FootnoteReference19">
    <w:name w:val="WW-Footnote Reference19"/>
    <w:uiPriority w:val="99"/>
    <w:rsid w:val="00FB2521"/>
    <w:rPr>
      <w:vertAlign w:val="superscript"/>
    </w:rPr>
  </w:style>
  <w:style w:type="character" w:customStyle="1" w:styleId="WW-EndnoteReference18">
    <w:name w:val="WW-Endnote Reference18"/>
    <w:uiPriority w:val="99"/>
    <w:rsid w:val="00FB2521"/>
    <w:rPr>
      <w:vertAlign w:val="superscript"/>
    </w:rPr>
  </w:style>
  <w:style w:type="character" w:customStyle="1" w:styleId="WW-FootnoteReference18">
    <w:name w:val="WW-Footnote Reference18"/>
    <w:uiPriority w:val="99"/>
    <w:rsid w:val="00FB2521"/>
    <w:rPr>
      <w:vertAlign w:val="superscript"/>
    </w:rPr>
  </w:style>
  <w:style w:type="character" w:customStyle="1" w:styleId="32">
    <w:name w:val="Παραπομπή σημείωσης τέλους3"/>
    <w:uiPriority w:val="99"/>
    <w:rsid w:val="00FB2521"/>
    <w:rPr>
      <w:vertAlign w:val="superscript"/>
    </w:rPr>
  </w:style>
  <w:style w:type="character" w:customStyle="1" w:styleId="WW-EndnoteReference16">
    <w:name w:val="WW-Endnote Reference16"/>
    <w:uiPriority w:val="99"/>
    <w:rsid w:val="00FB2521"/>
    <w:rPr>
      <w:vertAlign w:val="superscript"/>
    </w:rPr>
  </w:style>
  <w:style w:type="character" w:customStyle="1" w:styleId="WW-FootnoteReference16">
    <w:name w:val="WW-Footnote Reference16"/>
    <w:uiPriority w:val="99"/>
    <w:rsid w:val="00FB2521"/>
    <w:rPr>
      <w:vertAlign w:val="superscript"/>
    </w:rPr>
  </w:style>
  <w:style w:type="character" w:customStyle="1" w:styleId="4">
    <w:name w:val="Παραπομπή σημείωσης τέλους4"/>
    <w:uiPriority w:val="99"/>
    <w:rsid w:val="00FB2521"/>
    <w:rPr>
      <w:vertAlign w:val="superscript"/>
    </w:rPr>
  </w:style>
  <w:style w:type="character" w:customStyle="1" w:styleId="40">
    <w:name w:val="Παραπομπή υποσημείωσης4"/>
    <w:uiPriority w:val="99"/>
    <w:rsid w:val="00FB2521"/>
    <w:rPr>
      <w:vertAlign w:val="superscript"/>
    </w:rPr>
  </w:style>
  <w:style w:type="character" w:styleId="PlaceholderText">
    <w:name w:val="Placeholder Text"/>
    <w:basedOn w:val="DefaultParagraphFont"/>
    <w:uiPriority w:val="99"/>
    <w:rsid w:val="00FB2521"/>
    <w:rPr>
      <w:rFonts w:eastAsia="Times New Roman" w:cs="Times New Roman"/>
      <w:color w:val="808080"/>
    </w:rPr>
  </w:style>
  <w:style w:type="character" w:customStyle="1" w:styleId="23">
    <w:name w:val="Παραπομπή σχολίου2"/>
    <w:uiPriority w:val="99"/>
    <w:rsid w:val="00FB2521"/>
    <w:rPr>
      <w:sz w:val="16"/>
    </w:rPr>
  </w:style>
  <w:style w:type="character" w:customStyle="1" w:styleId="WW-DefaultParagraphFont11111111111111111111">
    <w:name w:val="WW-Default Paragraph Font11111111111111111111"/>
    <w:uiPriority w:val="99"/>
    <w:rsid w:val="00FB2521"/>
  </w:style>
  <w:style w:type="character" w:customStyle="1" w:styleId="WW-DefaultParagraphFont1111111111111111111">
    <w:name w:val="WW-Default Paragraph Font1111111111111111111"/>
    <w:uiPriority w:val="99"/>
    <w:rsid w:val="00FB2521"/>
  </w:style>
  <w:style w:type="character" w:customStyle="1" w:styleId="WW-DefaultParagraphFont111111111111111111">
    <w:name w:val="WW-Default Paragraph Font111111111111111111"/>
    <w:uiPriority w:val="99"/>
    <w:rsid w:val="00FB2521"/>
  </w:style>
  <w:style w:type="character" w:customStyle="1" w:styleId="WW-DefaultParagraphFont11111111111111111">
    <w:name w:val="WW-Default Paragraph Font11111111111111111"/>
    <w:uiPriority w:val="99"/>
    <w:rsid w:val="00FB2521"/>
  </w:style>
  <w:style w:type="character" w:customStyle="1" w:styleId="WW-DefaultParagraphFont1111111111111111">
    <w:name w:val="WW-Default Paragraph Font1111111111111111"/>
    <w:uiPriority w:val="99"/>
    <w:rsid w:val="00FB2521"/>
  </w:style>
  <w:style w:type="character" w:customStyle="1" w:styleId="41">
    <w:name w:val="Προεπιλεγμένη γραμματοσειρά4"/>
    <w:uiPriority w:val="99"/>
    <w:rsid w:val="00FB2521"/>
  </w:style>
  <w:style w:type="character" w:customStyle="1" w:styleId="WW-2">
    <w:name w:val="WW-Προεπιλεγμένη γραμματοσειρά"/>
    <w:uiPriority w:val="99"/>
    <w:rsid w:val="00FB2521"/>
  </w:style>
  <w:style w:type="character" w:customStyle="1" w:styleId="51">
    <w:name w:val="Προεπιλεγμένη γραμματοσειρά5"/>
    <w:uiPriority w:val="99"/>
    <w:rsid w:val="00FB2521"/>
  </w:style>
  <w:style w:type="character" w:customStyle="1" w:styleId="61">
    <w:name w:val="Προεπιλεγμένη γραμματοσειρά6"/>
    <w:uiPriority w:val="99"/>
    <w:rsid w:val="00FB2521"/>
  </w:style>
  <w:style w:type="character" w:customStyle="1" w:styleId="71">
    <w:name w:val="Προεπιλεγμένη γραμματοσειρά7"/>
    <w:uiPriority w:val="99"/>
    <w:rsid w:val="00FB2521"/>
  </w:style>
  <w:style w:type="character" w:customStyle="1" w:styleId="8">
    <w:name w:val="Προεπιλεγμένη γραμματοσειρά8"/>
    <w:uiPriority w:val="99"/>
    <w:rsid w:val="00FB2521"/>
  </w:style>
  <w:style w:type="character" w:customStyle="1" w:styleId="WW8Num4z8">
    <w:name w:val="WW8Num4z8"/>
    <w:uiPriority w:val="99"/>
    <w:rsid w:val="00FB2521"/>
  </w:style>
  <w:style w:type="character" w:customStyle="1" w:styleId="WW8Num4z7">
    <w:name w:val="WW8Num4z7"/>
    <w:uiPriority w:val="99"/>
    <w:rsid w:val="00FB2521"/>
  </w:style>
  <w:style w:type="character" w:customStyle="1" w:styleId="WW8Num4z6">
    <w:name w:val="WW8Num4z6"/>
    <w:uiPriority w:val="99"/>
    <w:rsid w:val="00FB2521"/>
  </w:style>
  <w:style w:type="character" w:customStyle="1" w:styleId="WW8Num4z5">
    <w:name w:val="WW8Num4z5"/>
    <w:uiPriority w:val="99"/>
    <w:rsid w:val="00FB2521"/>
  </w:style>
  <w:style w:type="character" w:customStyle="1" w:styleId="WW8Num4z4">
    <w:name w:val="WW8Num4z4"/>
    <w:uiPriority w:val="99"/>
    <w:rsid w:val="00FB2521"/>
  </w:style>
  <w:style w:type="character" w:customStyle="1" w:styleId="WW8Num4z3">
    <w:name w:val="WW8Num4z3"/>
    <w:uiPriority w:val="99"/>
    <w:rsid w:val="00FB2521"/>
  </w:style>
  <w:style w:type="character" w:customStyle="1" w:styleId="WW8Num4z2">
    <w:name w:val="WW8Num4z2"/>
    <w:uiPriority w:val="99"/>
    <w:rsid w:val="00FB2521"/>
  </w:style>
  <w:style w:type="character" w:customStyle="1" w:styleId="WW8Num6z8">
    <w:name w:val="WW8Num6z8"/>
    <w:uiPriority w:val="99"/>
    <w:rsid w:val="00FB2521"/>
  </w:style>
  <w:style w:type="character" w:customStyle="1" w:styleId="WW8Num6z7">
    <w:name w:val="WW8Num6z7"/>
    <w:uiPriority w:val="99"/>
    <w:rsid w:val="00FB2521"/>
  </w:style>
  <w:style w:type="character" w:customStyle="1" w:styleId="WW8Num6z6">
    <w:name w:val="WW8Num6z6"/>
    <w:uiPriority w:val="99"/>
    <w:rsid w:val="00FB2521"/>
  </w:style>
  <w:style w:type="character" w:customStyle="1" w:styleId="WW8Num6z5">
    <w:name w:val="WW8Num6z5"/>
    <w:uiPriority w:val="99"/>
    <w:rsid w:val="00FB2521"/>
  </w:style>
  <w:style w:type="character" w:customStyle="1" w:styleId="WW8Num6z4">
    <w:name w:val="WW8Num6z4"/>
    <w:uiPriority w:val="99"/>
    <w:rsid w:val="00FB2521"/>
  </w:style>
  <w:style w:type="character" w:customStyle="1" w:styleId="WW8Num6z3">
    <w:name w:val="WW8Num6z3"/>
    <w:uiPriority w:val="99"/>
    <w:rsid w:val="00FB2521"/>
  </w:style>
  <w:style w:type="character" w:customStyle="1" w:styleId="WW8Num6z2">
    <w:name w:val="WW8Num6z2"/>
    <w:uiPriority w:val="99"/>
    <w:rsid w:val="00FB2521"/>
  </w:style>
  <w:style w:type="character" w:customStyle="1" w:styleId="WW8Num5z8">
    <w:name w:val="WW8Num5z8"/>
    <w:uiPriority w:val="99"/>
    <w:rsid w:val="00FB2521"/>
  </w:style>
  <w:style w:type="character" w:customStyle="1" w:styleId="WW8Num5z7">
    <w:name w:val="WW8Num5z7"/>
    <w:uiPriority w:val="99"/>
    <w:rsid w:val="00FB2521"/>
  </w:style>
  <w:style w:type="character" w:customStyle="1" w:styleId="WW8Num5z6">
    <w:name w:val="WW8Num5z6"/>
    <w:uiPriority w:val="99"/>
    <w:rsid w:val="00FB2521"/>
  </w:style>
  <w:style w:type="character" w:customStyle="1" w:styleId="WW8Num5z5">
    <w:name w:val="WW8Num5z5"/>
    <w:uiPriority w:val="99"/>
    <w:rsid w:val="00FB2521"/>
  </w:style>
  <w:style w:type="character" w:customStyle="1" w:styleId="WW8Num5z4">
    <w:name w:val="WW8Num5z4"/>
    <w:uiPriority w:val="99"/>
    <w:rsid w:val="00FB2521"/>
  </w:style>
  <w:style w:type="character" w:customStyle="1" w:styleId="WW8Num5z3">
    <w:name w:val="WW8Num5z3"/>
    <w:uiPriority w:val="99"/>
    <w:rsid w:val="00FB2521"/>
  </w:style>
  <w:style w:type="character" w:customStyle="1" w:styleId="WW8Num5z2">
    <w:name w:val="WW8Num5z2"/>
    <w:uiPriority w:val="99"/>
    <w:rsid w:val="00FB2521"/>
  </w:style>
  <w:style w:type="paragraph" w:customStyle="1" w:styleId="LO-Normal1">
    <w:name w:val="LO-Normal1"/>
    <w:uiPriority w:val="99"/>
    <w:rsid w:val="00FB2521"/>
    <w:pPr>
      <w:suppressAutoHyphens/>
    </w:pPr>
    <w:rPr>
      <w:rFonts w:ascii="Verdana" w:eastAsia="Times New Roman" w:hAnsi="Verdana" w:cs="Liberation Serif"/>
      <w:color w:val="000000"/>
      <w:kern w:val="1"/>
      <w:sz w:val="20"/>
      <w:szCs w:val="24"/>
      <w:lang w:eastAsia="hi-IN" w:bidi="hi-IN"/>
    </w:rPr>
  </w:style>
  <w:style w:type="paragraph" w:customStyle="1" w:styleId="LO-Normal21">
    <w:name w:val="LO-Normal21"/>
    <w:uiPriority w:val="99"/>
    <w:rsid w:val="00FB2521"/>
    <w:pPr>
      <w:widowControl w:val="0"/>
      <w:suppressAutoHyphens/>
    </w:pPr>
    <w:rPr>
      <w:rFonts w:ascii="Verdana" w:eastAsia="Times New Roman" w:hAnsi="Verdana" w:cs="Liberation Serif"/>
      <w:color w:val="000000"/>
      <w:kern w:val="1"/>
      <w:sz w:val="24"/>
      <w:szCs w:val="24"/>
      <w:lang w:eastAsia="hi-IN" w:bidi="hi-IN"/>
    </w:rPr>
  </w:style>
  <w:style w:type="paragraph" w:styleId="NormalWeb">
    <w:name w:val="Normal (Web)"/>
    <w:basedOn w:val="Normal"/>
    <w:uiPriority w:val="99"/>
    <w:locked/>
    <w:rsid w:val="00FB2521"/>
    <w:pPr>
      <w:widowControl w:val="0"/>
      <w:spacing w:before="100" w:after="100"/>
      <w:jc w:val="left"/>
      <w:textAlignment w:val="baseline"/>
    </w:pPr>
    <w:rPr>
      <w:rFonts w:ascii="Arial" w:hAnsi="Arial" w:cs="Arial"/>
      <w:color w:val="000000"/>
      <w:kern w:val="1"/>
      <w:sz w:val="24"/>
      <w:lang w:val="el-GR" w:eastAsia="ar-SA"/>
    </w:rPr>
  </w:style>
  <w:style w:type="paragraph" w:customStyle="1" w:styleId="header3">
    <w:name w:val="header3"/>
    <w:uiPriority w:val="99"/>
    <w:rsid w:val="00FB2521"/>
    <w:pPr>
      <w:suppressAutoHyphens/>
      <w:spacing w:after="120"/>
      <w:jc w:val="both"/>
    </w:pPr>
    <w:rPr>
      <w:rFonts w:ascii="Arial" w:eastAsia="Times New Roman" w:hAnsi="Arial" w:cs="Liberation Serif"/>
      <w:b/>
      <w:caps/>
      <w:color w:val="000000"/>
      <w:kern w:val="1"/>
      <w:szCs w:val="24"/>
      <w:lang w:eastAsia="hi-IN" w:bidi="hi-IN"/>
    </w:rPr>
  </w:style>
  <w:style w:type="paragraph" w:customStyle="1" w:styleId="ab">
    <w:name w:val="Λεζάντα πίνακα"/>
    <w:basedOn w:val="Normal"/>
    <w:uiPriority w:val="99"/>
    <w:rsid w:val="00FB2521"/>
    <w:pPr>
      <w:shd w:val="clear" w:color="auto" w:fill="FFFFFF"/>
      <w:spacing w:line="230" w:lineRule="exact"/>
    </w:pPr>
    <w:rPr>
      <w:rFonts w:ascii="Times New Roman" w:eastAsia="Calibri" w:hAnsi="Times New Roman" w:cs="Times New Roman"/>
      <w:color w:val="000000"/>
      <w:spacing w:val="2"/>
      <w:kern w:val="1"/>
      <w:sz w:val="17"/>
      <w:lang w:val="el-GR" w:eastAsia="ar-SA"/>
    </w:rPr>
  </w:style>
  <w:style w:type="paragraph" w:customStyle="1" w:styleId="211">
    <w:name w:val="Σώμα κείμενου με εσοχή 21"/>
    <w:basedOn w:val="Normal"/>
    <w:uiPriority w:val="99"/>
    <w:rsid w:val="00FB2521"/>
    <w:pPr>
      <w:ind w:left="792" w:hanging="900"/>
      <w:jc w:val="left"/>
    </w:pPr>
    <w:rPr>
      <w:rFonts w:ascii="Times New Roman" w:eastAsia="Calibri" w:hAnsi="Times New Roman" w:cs="Times New Roman"/>
      <w:color w:val="000000"/>
      <w:kern w:val="1"/>
      <w:sz w:val="24"/>
      <w:lang w:val="el-GR" w:eastAsia="ar-SA"/>
    </w:rPr>
  </w:style>
  <w:style w:type="paragraph" w:customStyle="1" w:styleId="CharCharChar1CharChar">
    <w:name w:val="Char Char Char1 Char Char"/>
    <w:basedOn w:val="Normal"/>
    <w:uiPriority w:val="99"/>
    <w:rsid w:val="00FB2521"/>
    <w:pPr>
      <w:spacing w:after="160" w:line="240" w:lineRule="exact"/>
      <w:jc w:val="left"/>
    </w:pPr>
    <w:rPr>
      <w:rFonts w:ascii="Verdana" w:hAnsi="Verdana" w:cs="Verdana"/>
      <w:color w:val="000000"/>
      <w:kern w:val="1"/>
      <w:sz w:val="20"/>
      <w:lang w:val="en-US" w:eastAsia="ar-SA"/>
    </w:rPr>
  </w:style>
  <w:style w:type="paragraph" w:customStyle="1" w:styleId="1d">
    <w:name w:val="Κείμενο μακροεντολής1"/>
    <w:uiPriority w:val="99"/>
    <w:rsid w:val="00FB2521"/>
    <w:pPr>
      <w:tabs>
        <w:tab w:val="left" w:pos="480"/>
        <w:tab w:val="left" w:pos="960"/>
        <w:tab w:val="left" w:pos="1440"/>
        <w:tab w:val="left" w:pos="1920"/>
        <w:tab w:val="left" w:pos="2400"/>
        <w:tab w:val="left" w:pos="2880"/>
        <w:tab w:val="left" w:pos="3360"/>
        <w:tab w:val="left" w:pos="3840"/>
        <w:tab w:val="left" w:pos="4320"/>
      </w:tabs>
      <w:suppressAutoHyphens/>
      <w:textAlignment w:val="baseline"/>
    </w:pPr>
    <w:rPr>
      <w:rFonts w:ascii="Courier New" w:eastAsia="Times New Roman" w:hAnsi="Courier New" w:cs="Liberation Serif"/>
      <w:color w:val="000000"/>
      <w:kern w:val="1"/>
      <w:sz w:val="20"/>
      <w:szCs w:val="24"/>
      <w:lang w:eastAsia="ar-SA"/>
    </w:rPr>
  </w:style>
  <w:style w:type="paragraph" w:customStyle="1" w:styleId="24">
    <w:name w:val="Παράγραφος λίστας2"/>
    <w:basedOn w:val="Normal"/>
    <w:uiPriority w:val="99"/>
    <w:rsid w:val="00FB2521"/>
    <w:pPr>
      <w:spacing w:after="200" w:line="276" w:lineRule="auto"/>
      <w:ind w:left="720"/>
      <w:jc w:val="left"/>
    </w:pPr>
    <w:rPr>
      <w:color w:val="000000"/>
      <w:kern w:val="1"/>
      <w:lang w:val="el-GR" w:eastAsia="ar-SA"/>
    </w:rPr>
  </w:style>
  <w:style w:type="paragraph" w:customStyle="1" w:styleId="25">
    <w:name w:val="Σώμα κείμενου 25"/>
    <w:basedOn w:val="Normal"/>
    <w:uiPriority w:val="99"/>
    <w:rsid w:val="00FB2521"/>
    <w:pPr>
      <w:spacing w:line="480" w:lineRule="auto"/>
      <w:jc w:val="left"/>
    </w:pPr>
    <w:rPr>
      <w:rFonts w:ascii="Times New Roman" w:eastAsia="Calibri" w:hAnsi="Times New Roman" w:cs="Times New Roman"/>
      <w:color w:val="000000"/>
      <w:kern w:val="1"/>
      <w:sz w:val="24"/>
      <w:lang w:val="el-GR" w:eastAsia="hi-IN" w:bidi="hi-IN"/>
    </w:rPr>
  </w:style>
  <w:style w:type="paragraph" w:customStyle="1" w:styleId="212">
    <w:name w:val="Σώμα κείμενου 21"/>
    <w:basedOn w:val="Normal"/>
    <w:uiPriority w:val="99"/>
    <w:rsid w:val="00FB2521"/>
    <w:pPr>
      <w:spacing w:line="480" w:lineRule="auto"/>
      <w:jc w:val="left"/>
    </w:pPr>
    <w:rPr>
      <w:rFonts w:ascii="Times New Roman" w:eastAsia="Calibri" w:hAnsi="Times New Roman" w:cs="Times New Roman"/>
      <w:color w:val="000000"/>
      <w:kern w:val="1"/>
      <w:sz w:val="24"/>
      <w:lang w:val="el-GR" w:eastAsia="hi-IN" w:bidi="hi-IN"/>
    </w:rPr>
  </w:style>
  <w:style w:type="paragraph" w:customStyle="1" w:styleId="c5f3eff7def3feece1f4eff2eae5e9ecddedeff5">
    <w:name w:val="Εc5σf3οefχf7ήde σf3ώfeμecαe1τf4οefςf2 κeaεe5ιe9μecέddνedοefυf5"/>
    <w:uiPriority w:val="99"/>
    <w:rsid w:val="00FB2521"/>
    <w:pPr>
      <w:widowControl w:val="0"/>
      <w:suppressAutoHyphens/>
      <w:ind w:firstLine="720"/>
      <w:jc w:val="both"/>
    </w:pPr>
    <w:rPr>
      <w:rFonts w:ascii="Tahoma" w:eastAsia="Times New Roman" w:hAnsi="Tahoma" w:cs="Liberation Serif"/>
      <w:color w:val="000000"/>
      <w:kern w:val="1"/>
      <w:sz w:val="24"/>
      <w:szCs w:val="24"/>
      <w:lang w:eastAsia="hi-IN" w:bidi="hi-IN"/>
    </w:rPr>
  </w:style>
  <w:style w:type="paragraph" w:customStyle="1" w:styleId="c5f0e9eae5f6e1ebdfe4e11">
    <w:name w:val="Εc5πf0ιe9κeaεe5φf6αe1λebίdfδe4αe1 1"/>
    <w:uiPriority w:val="99"/>
    <w:rsid w:val="00FB2521"/>
    <w:pPr>
      <w:keepNext/>
      <w:widowControl w:val="0"/>
      <w:tabs>
        <w:tab w:val="left" w:pos="0"/>
      </w:tabs>
      <w:suppressAutoHyphens/>
      <w:spacing w:before="240" w:after="120"/>
      <w:ind w:hanging="720"/>
    </w:pPr>
    <w:rPr>
      <w:rFonts w:ascii="Liberation Sans" w:eastAsia="Times New Roman" w:hAnsi="Liberation Sans" w:cs="Liberation Serif"/>
      <w:b/>
      <w:color w:val="000000"/>
      <w:kern w:val="1"/>
      <w:sz w:val="36"/>
      <w:szCs w:val="24"/>
      <w:lang w:eastAsia="hi-IN" w:bidi="hi-IN"/>
    </w:rPr>
  </w:style>
  <w:style w:type="paragraph" w:customStyle="1" w:styleId="d3feece1eae5e9ecddedeff5">
    <w:name w:val="Σd3ώfeμecαe1 κeaεe5ιe9μecέddνedοefυf5"/>
    <w:uiPriority w:val="99"/>
    <w:rsid w:val="00FB2521"/>
    <w:pPr>
      <w:widowControl w:val="0"/>
      <w:suppressAutoHyphens/>
      <w:spacing w:after="140"/>
    </w:pPr>
    <w:rPr>
      <w:rFonts w:ascii="Liberation Serif" w:eastAsia="Times New Roman" w:hAnsi="Liberation Serif" w:cs="Liberation Serif"/>
      <w:color w:val="000000"/>
      <w:kern w:val="1"/>
      <w:sz w:val="24"/>
      <w:szCs w:val="24"/>
      <w:lang w:eastAsia="hi-IN" w:bidi="hi-IN"/>
    </w:rPr>
  </w:style>
  <w:style w:type="paragraph" w:customStyle="1" w:styleId="42">
    <w:name w:val="Σώμα κειμένου4"/>
    <w:basedOn w:val="Normal"/>
    <w:uiPriority w:val="99"/>
    <w:rsid w:val="00FB2521"/>
    <w:pPr>
      <w:shd w:val="clear" w:color="auto" w:fill="FFFFFF"/>
      <w:spacing w:before="1500" w:after="540" w:line="346" w:lineRule="exact"/>
    </w:pPr>
    <w:rPr>
      <w:rFonts w:ascii="Times New Roman" w:eastAsia="Calibri" w:hAnsi="Times New Roman" w:cs="Times New Roman"/>
      <w:color w:val="000000"/>
      <w:kern w:val="1"/>
      <w:lang w:val="el-GR" w:eastAsia="ar-SA"/>
    </w:rPr>
  </w:style>
  <w:style w:type="paragraph" w:customStyle="1" w:styleId="26">
    <w:name w:val="Αναθεώρηση2"/>
    <w:uiPriority w:val="99"/>
    <w:rsid w:val="00FB2521"/>
    <w:pPr>
      <w:suppressAutoHyphens/>
    </w:pPr>
    <w:rPr>
      <w:rFonts w:eastAsia="Times New Roman" w:cs="Liberation Serif"/>
      <w:color w:val="000000"/>
      <w:kern w:val="1"/>
      <w:szCs w:val="24"/>
      <w:lang w:val="en-GB" w:eastAsia="ar-SA"/>
    </w:rPr>
  </w:style>
  <w:style w:type="paragraph" w:customStyle="1" w:styleId="1e">
    <w:name w:val="Θέμα σχολίου1"/>
    <w:uiPriority w:val="99"/>
    <w:rsid w:val="00FB2521"/>
    <w:pPr>
      <w:suppressAutoHyphens/>
      <w:spacing w:after="120"/>
      <w:jc w:val="both"/>
    </w:pPr>
    <w:rPr>
      <w:rFonts w:eastAsia="Times New Roman" w:cs="Mangal"/>
      <w:b/>
      <w:color w:val="000000"/>
      <w:kern w:val="1"/>
      <w:sz w:val="20"/>
      <w:szCs w:val="24"/>
      <w:lang w:val="en-GB" w:eastAsia="ar-SA"/>
    </w:rPr>
  </w:style>
  <w:style w:type="paragraph" w:customStyle="1" w:styleId="320">
    <w:name w:val="Σώμα κείμενου 32"/>
    <w:basedOn w:val="Normal"/>
    <w:uiPriority w:val="99"/>
    <w:rsid w:val="00FB2521"/>
    <w:rPr>
      <w:color w:val="000000"/>
      <w:kern w:val="1"/>
      <w:sz w:val="16"/>
      <w:lang w:eastAsia="ar-SA"/>
    </w:rPr>
  </w:style>
  <w:style w:type="paragraph" w:styleId="NoSpacing">
    <w:name w:val="No Spacing"/>
    <w:uiPriority w:val="99"/>
    <w:qFormat/>
    <w:rsid w:val="00FB2521"/>
    <w:pPr>
      <w:suppressAutoHyphens/>
      <w:jc w:val="both"/>
    </w:pPr>
    <w:rPr>
      <w:rFonts w:eastAsia="Times New Roman" w:cs="Liberation Serif"/>
      <w:color w:val="000000"/>
      <w:kern w:val="1"/>
      <w:szCs w:val="24"/>
      <w:lang w:val="en-GB" w:eastAsia="ar-SA"/>
    </w:rPr>
  </w:style>
  <w:style w:type="paragraph" w:customStyle="1" w:styleId="321">
    <w:name w:val="Σώμα κείμενου με εσοχή 32"/>
    <w:basedOn w:val="Normal"/>
    <w:uiPriority w:val="99"/>
    <w:rsid w:val="00FB2521"/>
    <w:pPr>
      <w:suppressAutoHyphens w:val="0"/>
      <w:spacing w:line="312" w:lineRule="auto"/>
      <w:ind w:left="283"/>
    </w:pPr>
    <w:rPr>
      <w:rFonts w:eastAsia="Calibri"/>
      <w:color w:val="000000"/>
      <w:kern w:val="1"/>
      <w:sz w:val="16"/>
      <w:lang w:eastAsia="ar-SA"/>
    </w:rPr>
  </w:style>
  <w:style w:type="paragraph" w:styleId="ListParagraph">
    <w:name w:val="List Paragraph"/>
    <w:basedOn w:val="Normal"/>
    <w:uiPriority w:val="99"/>
    <w:qFormat/>
    <w:rsid w:val="00FB2521"/>
    <w:pPr>
      <w:spacing w:after="200"/>
      <w:ind w:left="720"/>
      <w:contextualSpacing/>
    </w:pPr>
    <w:rPr>
      <w:color w:val="000000"/>
      <w:kern w:val="1"/>
      <w:lang w:eastAsia="ar-SA"/>
    </w:rPr>
  </w:style>
  <w:style w:type="paragraph" w:customStyle="1" w:styleId="27">
    <w:name w:val="Κείμενο σχολίου2"/>
    <w:basedOn w:val="Normal"/>
    <w:uiPriority w:val="99"/>
    <w:rsid w:val="00FB2521"/>
    <w:rPr>
      <w:color w:val="000000"/>
      <w:kern w:val="1"/>
      <w:sz w:val="20"/>
      <w:lang w:eastAsia="ar-SA"/>
    </w:rPr>
  </w:style>
  <w:style w:type="paragraph" w:customStyle="1" w:styleId="28">
    <w:name w:val="Ημερομηνία2"/>
    <w:basedOn w:val="Normal"/>
    <w:uiPriority w:val="99"/>
    <w:rsid w:val="00FB2521"/>
    <w:pPr>
      <w:spacing w:after="100"/>
    </w:pPr>
    <w:rPr>
      <w:color w:val="000000"/>
      <w:kern w:val="1"/>
      <w:lang w:val="en-US" w:eastAsia="ar-SA"/>
    </w:rPr>
  </w:style>
  <w:style w:type="paragraph" w:customStyle="1" w:styleId="WW-Caption11111111111111111111">
    <w:name w:val="WW-Caption11111111111111111111"/>
    <w:basedOn w:val="Normal"/>
    <w:uiPriority w:val="99"/>
    <w:rsid w:val="00FB2521"/>
    <w:pPr>
      <w:spacing w:before="120"/>
    </w:pPr>
    <w:rPr>
      <w:i/>
      <w:color w:val="000000"/>
      <w:kern w:val="1"/>
      <w:sz w:val="24"/>
      <w:lang w:eastAsia="ar-SA"/>
    </w:rPr>
  </w:style>
  <w:style w:type="paragraph" w:customStyle="1" w:styleId="WW-Caption1111111111111111111">
    <w:name w:val="WW-Caption1111111111111111111"/>
    <w:basedOn w:val="Normal"/>
    <w:uiPriority w:val="99"/>
    <w:rsid w:val="00FB2521"/>
    <w:pPr>
      <w:spacing w:before="120"/>
    </w:pPr>
    <w:rPr>
      <w:i/>
      <w:color w:val="000000"/>
      <w:kern w:val="1"/>
      <w:sz w:val="24"/>
      <w:lang w:eastAsia="ar-SA"/>
    </w:rPr>
  </w:style>
  <w:style w:type="paragraph" w:customStyle="1" w:styleId="WW-Caption111111111111111111">
    <w:name w:val="WW-Caption111111111111111111"/>
    <w:basedOn w:val="Normal"/>
    <w:uiPriority w:val="99"/>
    <w:rsid w:val="00FB2521"/>
    <w:pPr>
      <w:spacing w:before="120"/>
    </w:pPr>
    <w:rPr>
      <w:i/>
      <w:color w:val="000000"/>
      <w:kern w:val="1"/>
      <w:sz w:val="24"/>
      <w:lang w:eastAsia="ar-SA"/>
    </w:rPr>
  </w:style>
  <w:style w:type="paragraph" w:customStyle="1" w:styleId="WW-Caption11111111111111111">
    <w:name w:val="WW-Caption11111111111111111"/>
    <w:basedOn w:val="Normal"/>
    <w:uiPriority w:val="99"/>
    <w:rsid w:val="00FB2521"/>
    <w:pPr>
      <w:spacing w:before="120"/>
    </w:pPr>
    <w:rPr>
      <w:i/>
      <w:color w:val="000000"/>
      <w:kern w:val="1"/>
      <w:sz w:val="24"/>
      <w:lang w:eastAsia="ar-SA"/>
    </w:rPr>
  </w:style>
  <w:style w:type="paragraph" w:customStyle="1" w:styleId="WW-Caption1111111111111111">
    <w:name w:val="WW-Caption1111111111111111"/>
    <w:basedOn w:val="Normal"/>
    <w:uiPriority w:val="99"/>
    <w:rsid w:val="00FB2521"/>
    <w:pPr>
      <w:spacing w:before="120"/>
    </w:pPr>
    <w:rPr>
      <w:i/>
      <w:color w:val="000000"/>
      <w:kern w:val="1"/>
      <w:sz w:val="24"/>
      <w:lang w:eastAsia="ar-SA"/>
    </w:rPr>
  </w:style>
  <w:style w:type="paragraph" w:customStyle="1" w:styleId="33">
    <w:name w:val="Λεζάντα3"/>
    <w:basedOn w:val="Normal"/>
    <w:uiPriority w:val="99"/>
    <w:rsid w:val="00FB2521"/>
    <w:pPr>
      <w:spacing w:before="120"/>
    </w:pPr>
    <w:rPr>
      <w:i/>
      <w:color w:val="000000"/>
      <w:kern w:val="1"/>
      <w:sz w:val="24"/>
      <w:lang w:eastAsia="ar-SA"/>
    </w:rPr>
  </w:style>
  <w:style w:type="paragraph" w:customStyle="1" w:styleId="WW-3">
    <w:name w:val="WW-Λεζάντα"/>
    <w:basedOn w:val="Normal"/>
    <w:uiPriority w:val="99"/>
    <w:rsid w:val="00FB2521"/>
    <w:pPr>
      <w:spacing w:before="120"/>
    </w:pPr>
    <w:rPr>
      <w:i/>
      <w:color w:val="000000"/>
      <w:kern w:val="1"/>
      <w:sz w:val="24"/>
      <w:lang w:eastAsia="ar-SA"/>
    </w:rPr>
  </w:style>
  <w:style w:type="paragraph" w:customStyle="1" w:styleId="43">
    <w:name w:val="Λεζάντα4"/>
    <w:basedOn w:val="Normal"/>
    <w:uiPriority w:val="99"/>
    <w:rsid w:val="00FB2521"/>
    <w:pPr>
      <w:spacing w:before="120"/>
    </w:pPr>
    <w:rPr>
      <w:i/>
      <w:color w:val="000000"/>
      <w:kern w:val="1"/>
      <w:sz w:val="24"/>
      <w:lang w:eastAsia="ar-SA"/>
    </w:rPr>
  </w:style>
  <w:style w:type="paragraph" w:customStyle="1" w:styleId="52">
    <w:name w:val="Λεζάντα5"/>
    <w:basedOn w:val="Normal"/>
    <w:uiPriority w:val="99"/>
    <w:rsid w:val="00FB2521"/>
    <w:pPr>
      <w:spacing w:before="120"/>
    </w:pPr>
    <w:rPr>
      <w:i/>
      <w:color w:val="000000"/>
      <w:kern w:val="1"/>
      <w:sz w:val="24"/>
      <w:lang w:eastAsia="ar-SA"/>
    </w:rPr>
  </w:style>
  <w:style w:type="paragraph" w:customStyle="1" w:styleId="62">
    <w:name w:val="Λεζάντα6"/>
    <w:basedOn w:val="Normal"/>
    <w:uiPriority w:val="99"/>
    <w:rsid w:val="00FB2521"/>
    <w:pPr>
      <w:spacing w:before="120"/>
    </w:pPr>
    <w:rPr>
      <w:i/>
      <w:color w:val="000000"/>
      <w:kern w:val="1"/>
      <w:sz w:val="24"/>
      <w:lang w:eastAsia="ar-SA"/>
    </w:rPr>
  </w:style>
  <w:style w:type="paragraph" w:customStyle="1" w:styleId="72">
    <w:name w:val="Λεζάντα7"/>
    <w:basedOn w:val="Normal"/>
    <w:uiPriority w:val="99"/>
    <w:rsid w:val="00FB2521"/>
    <w:pPr>
      <w:spacing w:before="120"/>
    </w:pPr>
    <w:rPr>
      <w:i/>
      <w:color w:val="000000"/>
      <w:kern w:val="1"/>
      <w:sz w:val="24"/>
      <w:lang w:eastAsia="ar-SA"/>
    </w:rPr>
  </w:style>
  <w:style w:type="table" w:styleId="TableGrid">
    <w:name w:val="Table Grid"/>
    <w:basedOn w:val="TableNormal"/>
    <w:uiPriority w:val="99"/>
    <w:rsid w:val="00AE2A3D"/>
    <w:pPr>
      <w:suppressAutoHyphens/>
      <w:spacing w:after="120"/>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2689959">
      <w:marLeft w:val="0"/>
      <w:marRight w:val="0"/>
      <w:marTop w:val="0"/>
      <w:marBottom w:val="0"/>
      <w:divBdr>
        <w:top w:val="none" w:sz="0" w:space="0" w:color="auto"/>
        <w:left w:val="none" w:sz="0" w:space="0" w:color="auto"/>
        <w:bottom w:val="none" w:sz="0" w:space="0" w:color="auto"/>
        <w:right w:val="none" w:sz="0" w:space="0" w:color="auto"/>
      </w:divBdr>
    </w:div>
    <w:div w:id="1212689960">
      <w:marLeft w:val="0"/>
      <w:marRight w:val="0"/>
      <w:marTop w:val="0"/>
      <w:marBottom w:val="0"/>
      <w:divBdr>
        <w:top w:val="none" w:sz="0" w:space="0" w:color="auto"/>
        <w:left w:val="none" w:sz="0" w:space="0" w:color="auto"/>
        <w:bottom w:val="none" w:sz="0" w:space="0" w:color="auto"/>
        <w:right w:val="none" w:sz="0" w:space="0" w:color="auto"/>
      </w:divBdr>
    </w:div>
    <w:div w:id="1212689961">
      <w:marLeft w:val="0"/>
      <w:marRight w:val="0"/>
      <w:marTop w:val="0"/>
      <w:marBottom w:val="0"/>
      <w:divBdr>
        <w:top w:val="none" w:sz="0" w:space="0" w:color="auto"/>
        <w:left w:val="none" w:sz="0" w:space="0" w:color="auto"/>
        <w:bottom w:val="none" w:sz="0" w:space="0" w:color="auto"/>
        <w:right w:val="none" w:sz="0" w:space="0" w:color="auto"/>
      </w:divBdr>
    </w:div>
    <w:div w:id="1212689962">
      <w:marLeft w:val="0"/>
      <w:marRight w:val="0"/>
      <w:marTop w:val="0"/>
      <w:marBottom w:val="0"/>
      <w:divBdr>
        <w:top w:val="none" w:sz="0" w:space="0" w:color="auto"/>
        <w:left w:val="none" w:sz="0" w:space="0" w:color="auto"/>
        <w:bottom w:val="none" w:sz="0" w:space="0" w:color="auto"/>
        <w:right w:val="none" w:sz="0" w:space="0" w:color="auto"/>
      </w:divBdr>
    </w:div>
    <w:div w:id="1212689963">
      <w:marLeft w:val="0"/>
      <w:marRight w:val="0"/>
      <w:marTop w:val="0"/>
      <w:marBottom w:val="0"/>
      <w:divBdr>
        <w:top w:val="none" w:sz="0" w:space="0" w:color="auto"/>
        <w:left w:val="none" w:sz="0" w:space="0" w:color="auto"/>
        <w:bottom w:val="none" w:sz="0" w:space="0" w:color="auto"/>
        <w:right w:val="none" w:sz="0" w:space="0" w:color="auto"/>
      </w:divBdr>
    </w:div>
    <w:div w:id="1212689964">
      <w:marLeft w:val="0"/>
      <w:marRight w:val="0"/>
      <w:marTop w:val="0"/>
      <w:marBottom w:val="0"/>
      <w:divBdr>
        <w:top w:val="none" w:sz="0" w:space="0" w:color="auto"/>
        <w:left w:val="none" w:sz="0" w:space="0" w:color="auto"/>
        <w:bottom w:val="none" w:sz="0" w:space="0" w:color="auto"/>
        <w:right w:val="none" w:sz="0" w:space="0" w:color="auto"/>
      </w:divBdr>
    </w:div>
    <w:div w:id="1212689965">
      <w:marLeft w:val="0"/>
      <w:marRight w:val="0"/>
      <w:marTop w:val="0"/>
      <w:marBottom w:val="0"/>
      <w:divBdr>
        <w:top w:val="none" w:sz="0" w:space="0" w:color="auto"/>
        <w:left w:val="none" w:sz="0" w:space="0" w:color="auto"/>
        <w:bottom w:val="none" w:sz="0" w:space="0" w:color="auto"/>
        <w:right w:val="none" w:sz="0" w:space="0" w:color="auto"/>
      </w:divBdr>
    </w:div>
    <w:div w:id="1212689966">
      <w:marLeft w:val="0"/>
      <w:marRight w:val="0"/>
      <w:marTop w:val="0"/>
      <w:marBottom w:val="0"/>
      <w:divBdr>
        <w:top w:val="none" w:sz="0" w:space="0" w:color="auto"/>
        <w:left w:val="none" w:sz="0" w:space="0" w:color="auto"/>
        <w:bottom w:val="none" w:sz="0" w:space="0" w:color="auto"/>
        <w:right w:val="none" w:sz="0" w:space="0" w:color="auto"/>
      </w:divBdr>
    </w:div>
    <w:div w:id="1212689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saounos@dimoskarditsas.gov.gr" TargetMode="External"/><Relationship Id="rId13" Type="http://schemas.openxmlformats.org/officeDocument/2006/relationships/hyperlink" Target="http://www.dimoskarditsas.gov.gr" TargetMode="External"/><Relationship Id="rId18" Type="http://schemas.openxmlformats.org/officeDocument/2006/relationships/hyperlink" Target="http://www.hsppa.g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ostas.lappas@dimoskarditsas.gov.gr" TargetMode="External"/><Relationship Id="rId12" Type="http://schemas.openxmlformats.org/officeDocument/2006/relationships/hyperlink" Target="http://www.dimoskarditsas.gov.gr" TargetMode="External"/><Relationship Id="rId17" Type="http://schemas.openxmlformats.org/officeDocument/2006/relationships/hyperlink" Target="http://www.dimoskarditsas.gov.gr/"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diavgeia.gov.gr/" TargetMode="External"/><Relationship Id="rId5" Type="http://schemas.openxmlformats.org/officeDocument/2006/relationships/footnotes" Target="footnotes.xml"/><Relationship Id="rId15" Type="http://schemas.openxmlformats.org/officeDocument/2006/relationships/hyperlink" Target="http://www.hsppa.gr/" TargetMode="External"/><Relationship Id="rId10" Type="http://schemas.openxmlformats.org/officeDocument/2006/relationships/hyperlink" Target="http://www.dimoskarditsas.gov.g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ostas.lappas@dimoskarditsas.gov.gr" TargetMode="External"/><Relationship Id="rId14" Type="http://schemas.openxmlformats.org/officeDocument/2006/relationships/hyperlink" Target="http://www.eaadhsy.g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aadhs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331</TotalTime>
  <Pages>93</Pages>
  <Words>26680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promith2</cp:lastModifiedBy>
  <cp:revision>46</cp:revision>
  <cp:lastPrinted>2017-07-31T08:42:00Z</cp:lastPrinted>
  <dcterms:created xsi:type="dcterms:W3CDTF">2019-10-11T08:28:00Z</dcterms:created>
  <dcterms:modified xsi:type="dcterms:W3CDTF">2019-10-16T12:15:00Z</dcterms:modified>
</cp:coreProperties>
</file>