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137" w:type="dxa"/>
      </w:tblPr>
      <w:tblGrid>
        <w:gridCol w:w="3900"/>
        <w:gridCol w:w="4300"/>
        <w:gridCol w:w="1453"/>
      </w:tblGrid>
      <w:tr>
        <w:trPr>
          <w:trHeight w:val="889" w:hRule="auto"/>
          <w:jc w:val="left"/>
          <w:cantSplit w:val="1"/>
        </w:trPr>
        <w:tc>
          <w:tcPr>
            <w:tcW w:w="39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99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80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2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20"/>
                <w:position w:val="0"/>
                <w:sz w:val="20"/>
                <w:shd w:fill="auto" w:val="clear"/>
              </w:rPr>
              <w:t xml:space="preserve">vc</w:t>
            </w:r>
            <w:r>
              <w:rPr>
                <w:rFonts w:ascii="Calibri" w:hAnsi="Calibri" w:cs="Calibri" w:eastAsia="Calibri"/>
                <w:color w:val="auto"/>
                <w:spacing w:val="20"/>
                <w:position w:val="0"/>
                <w:sz w:val="20"/>
                <w:shd w:fill="auto" w:val="clear"/>
              </w:rPr>
              <w:t xml:space="preserve">Ε</w:t>
            </w:r>
            <w:r>
              <w:rPr>
                <w:rFonts w:ascii="Calibri" w:hAnsi="Calibri" w:cs="Calibri" w:eastAsia="Calibri"/>
                <w:b/>
                <w:color w:val="auto"/>
                <w:spacing w:val="20"/>
                <w:position w:val="0"/>
                <w:sz w:val="20"/>
                <w:shd w:fill="auto" w:val="clear"/>
              </w:rPr>
              <w:t xml:space="preserve">ΛΛΗΝΙΚΗ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20"/>
                <w:position w:val="0"/>
                <w:sz w:val="20"/>
                <w:shd w:fill="auto" w:val="clear"/>
              </w:rPr>
              <w:t xml:space="preserve">ΔΗΜΟΚΡΑΤΙΑ</w:t>
            </w:r>
          </w:p>
          <w:p>
            <w:pPr>
              <w:tabs>
                <w:tab w:val="left" w:pos="480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2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20"/>
                <w:position w:val="0"/>
                <w:sz w:val="20"/>
                <w:shd w:fill="auto" w:val="clear"/>
              </w:rPr>
              <w:t xml:space="preserve">ΔΗΜΟΣ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20"/>
                <w:position w:val="0"/>
                <w:sz w:val="20"/>
                <w:shd w:fill="auto" w:val="clear"/>
              </w:rPr>
              <w:t xml:space="preserve">ΚΑΡΔΙΤΣΑΣ</w:t>
            </w:r>
          </w:p>
          <w:p>
            <w:pPr>
              <w:tabs>
                <w:tab w:val="left" w:pos="480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2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20"/>
                <w:position w:val="0"/>
                <w:sz w:val="20"/>
                <w:shd w:fill="auto" w:val="clear"/>
              </w:rPr>
              <w:t xml:space="preserve">Δ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2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b/>
                <w:color w:val="auto"/>
                <w:spacing w:val="20"/>
                <w:position w:val="0"/>
                <w:sz w:val="20"/>
                <w:shd w:fill="auto" w:val="clear"/>
              </w:rPr>
              <w:t xml:space="preserve">ΝΣΗ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20"/>
                <w:position w:val="0"/>
                <w:sz w:val="20"/>
                <w:shd w:fill="auto" w:val="clear"/>
              </w:rPr>
              <w:t xml:space="preserve">ΚΟΙΝΩΝΙΚΗΣ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20"/>
                <w:position w:val="0"/>
                <w:sz w:val="20"/>
                <w:shd w:fill="auto" w:val="clear"/>
              </w:rPr>
              <w:t xml:space="preserve">ΠΡΟΣΤΑΣΙΑΣ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20"/>
                <w:position w:val="0"/>
                <w:sz w:val="20"/>
                <w:shd w:fill="auto" w:val="clear"/>
              </w:rPr>
              <w:t xml:space="preserve"> , </w:t>
            </w:r>
            <w:r>
              <w:rPr>
                <w:rFonts w:ascii="Calibri" w:hAnsi="Calibri" w:cs="Calibri" w:eastAsia="Calibri"/>
                <w:b/>
                <w:color w:val="auto"/>
                <w:spacing w:val="20"/>
                <w:position w:val="0"/>
                <w:sz w:val="20"/>
                <w:shd w:fill="auto" w:val="clear"/>
              </w:rPr>
              <w:t xml:space="preserve">ΠΑΙΔΕΙΑΣ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20"/>
                <w:position w:val="0"/>
                <w:sz w:val="20"/>
                <w:shd w:fill="auto" w:val="clear"/>
              </w:rPr>
              <w:t xml:space="preserve">ΚΑΙ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20"/>
                <w:position w:val="0"/>
                <w:sz w:val="20"/>
                <w:shd w:fill="auto" w:val="clear"/>
              </w:rPr>
              <w:t xml:space="preserve">ΠΟΛΙΤΙΣΜΟΥ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tabs>
                <w:tab w:val="left" w:pos="480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2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20"/>
                <w:position w:val="0"/>
                <w:sz w:val="20"/>
                <w:shd w:fill="auto" w:val="clear"/>
              </w:rPr>
              <w:t xml:space="preserve">    11/ 12 /2017</w:t>
            </w:r>
          </w:p>
          <w:p>
            <w:pPr>
              <w:tabs>
                <w:tab w:val="left" w:pos="480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2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480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2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480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2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480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2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  <w:tc>
          <w:tcPr>
            <w:tcW w:w="57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99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800" w:leader="none"/>
              </w:tabs>
              <w:suppressAutoHyphens w:val="true"/>
              <w:spacing w:before="0" w:after="0" w:line="240"/>
              <w:ind w:right="0" w:left="0" w:firstLine="0"/>
              <w:jc w:val="right"/>
              <w:rPr>
                <w:rFonts w:ascii="Arial Narrow" w:hAnsi="Arial Narrow" w:cs="Arial Narrow" w:eastAsia="Arial Narrow"/>
                <w:i/>
                <w:color w:val="auto"/>
                <w:spacing w:val="2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ΠΡΟΜΗΘΕΙΑ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2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ΜΗ</w:t>
            </w:r>
            <w:r>
              <w:rPr>
                <w:rFonts w:ascii="Arial Narrow" w:hAnsi="Arial Narrow" w:cs="Arial Narrow" w:eastAsia="Arial Narrow"/>
                <w:i/>
                <w:color w:val="auto"/>
                <w:spacing w:val="2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ΑΝΑΛΩΣΙΜΟΥ</w:t>
            </w:r>
            <w:r>
              <w:rPr>
                <w:rFonts w:ascii="Arial Narrow" w:hAnsi="Arial Narrow" w:cs="Arial Narrow" w:eastAsia="Arial Narrow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ΨΥΧΑΓΩΓΙΚΟΥ</w:t>
            </w:r>
            <w:r>
              <w:rPr>
                <w:rFonts w:ascii="Arial Narrow" w:hAnsi="Arial Narrow" w:cs="Arial Narrow" w:eastAsia="Arial Narrow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ΚΑΙ</w:t>
            </w:r>
            <w:r>
              <w:rPr>
                <w:rFonts w:ascii="Arial Narrow" w:hAnsi="Arial Narrow" w:cs="Arial Narrow" w:eastAsia="Arial Narrow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ΕΚΠΑΙΔΕΥΤΙΚΟΥ</w:t>
            </w:r>
            <w:r>
              <w:rPr>
                <w:rFonts w:ascii="Arial Narrow" w:hAnsi="Arial Narrow" w:cs="Arial Narrow" w:eastAsia="Arial Narrow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ΥΛΙΚΟΥ</w:t>
            </w:r>
          </w:p>
          <w:p>
            <w:pPr>
              <w:tabs>
                <w:tab w:val="left" w:pos="4800" w:leader="none"/>
              </w:tabs>
              <w:suppressAutoHyphens w:val="true"/>
              <w:spacing w:before="0" w:after="0" w:line="240"/>
              <w:ind w:right="0" w:left="0" w:firstLine="0"/>
              <w:jc w:val="right"/>
              <w:rPr>
                <w:rFonts w:ascii="Arial Narrow" w:hAnsi="Arial Narrow" w:cs="Arial Narrow" w:eastAsia="Arial Narrow"/>
                <w:i/>
                <w:color w:val="auto"/>
                <w:spacing w:val="2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για</w:t>
            </w:r>
            <w:r>
              <w:rPr>
                <w:rFonts w:ascii="Arial Narrow" w:hAnsi="Arial Narrow" w:cs="Arial Narrow" w:eastAsia="Arial Narrow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τις</w:t>
            </w:r>
            <w:r>
              <w:rPr>
                <w:rFonts w:ascii="Arial Narrow" w:hAnsi="Arial Narrow" w:cs="Arial Narrow" w:eastAsia="Arial Narrow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ανάγκες</w:t>
            </w:r>
            <w:r>
              <w:rPr>
                <w:rFonts w:ascii="Arial Narrow" w:hAnsi="Arial Narrow" w:cs="Arial Narrow" w:eastAsia="Arial Narrow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των</w:t>
            </w:r>
            <w:r>
              <w:rPr>
                <w:rFonts w:ascii="Arial Narrow" w:hAnsi="Arial Narrow" w:cs="Arial Narrow" w:eastAsia="Arial Narrow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υπηρεσιών</w:t>
            </w:r>
            <w:r>
              <w:rPr>
                <w:rFonts w:ascii="Arial Narrow" w:hAnsi="Arial Narrow" w:cs="Arial Narrow" w:eastAsia="Arial Narrow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ΤΩΝ</w:t>
            </w:r>
            <w:r>
              <w:rPr>
                <w:rFonts w:ascii="Arial Narrow" w:hAnsi="Arial Narrow" w:cs="Arial Narrow" w:eastAsia="Arial Narrow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ΚΔΑΠ</w:t>
            </w:r>
            <w:r>
              <w:rPr>
                <w:rFonts w:ascii="Arial Narrow" w:hAnsi="Arial Narrow" w:cs="Arial Narrow" w:eastAsia="Arial Narrow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του</w:t>
            </w:r>
            <w:r>
              <w:rPr>
                <w:rFonts w:ascii="Arial Narrow" w:hAnsi="Arial Narrow" w:cs="Arial Narrow" w:eastAsia="Arial Narrow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Δήμου</w:t>
            </w:r>
            <w:r>
              <w:rPr>
                <w:rFonts w:ascii="Arial Narrow" w:hAnsi="Arial Narrow" w:cs="Arial Narrow" w:eastAsia="Arial Narrow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οικονομικού</w:t>
            </w:r>
            <w:r>
              <w:rPr>
                <w:rFonts w:ascii="Arial Narrow" w:hAnsi="Arial Narrow" w:cs="Arial Narrow" w:eastAsia="Arial Narrow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έτους</w:t>
            </w:r>
            <w:r>
              <w:rPr>
                <w:rFonts w:ascii="Arial Narrow" w:hAnsi="Arial Narrow" w:cs="Arial Narrow" w:eastAsia="Arial Narrow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 2017</w:t>
            </w:r>
          </w:p>
          <w:p>
            <w:pPr>
              <w:tabs>
                <w:tab w:val="left" w:pos="4800" w:leader="none"/>
              </w:tabs>
              <w:suppressAutoHyphens w:val="true"/>
              <w:spacing w:before="0" w:after="0" w:line="240"/>
              <w:ind w:right="0" w:left="0" w:firstLine="0"/>
              <w:jc w:val="right"/>
              <w:rPr>
                <w:rFonts w:ascii="Arial Narrow" w:hAnsi="Arial Narrow" w:cs="Arial Narrow" w:eastAsia="Arial Narrow"/>
                <w:i/>
                <w:color w:val="auto"/>
                <w:spacing w:val="2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ΑΡΙΘΜΟΣ</w:t>
            </w:r>
            <w:r>
              <w:rPr>
                <w:rFonts w:ascii="Arial Narrow" w:hAnsi="Arial Narrow" w:cs="Arial Narrow" w:eastAsia="Arial Narrow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ΤΕΧΝΙΚΗΣ</w:t>
            </w:r>
            <w:r>
              <w:rPr>
                <w:rFonts w:ascii="Arial Narrow" w:hAnsi="Arial Narrow" w:cs="Arial Narrow" w:eastAsia="Arial Narrow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ΕΚΘΕΣΗΣ</w:t>
            </w:r>
            <w:r>
              <w:rPr>
                <w:rFonts w:ascii="Arial Narrow" w:hAnsi="Arial Narrow" w:cs="Arial Narrow" w:eastAsia="Arial Narrow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Α</w:t>
            </w:r>
            <w:r>
              <w:rPr>
                <w:rFonts w:ascii="Arial Narrow" w:hAnsi="Arial Narrow" w:cs="Arial Narrow" w:eastAsia="Arial Narrow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         /2017</w:t>
            </w:r>
          </w:p>
          <w:p>
            <w:pPr>
              <w:tabs>
                <w:tab w:val="left" w:pos="4800" w:leader="none"/>
              </w:tabs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i/>
                <w:color w:val="auto"/>
                <w:spacing w:val="20"/>
                <w:position w:val="0"/>
                <w:sz w:val="20"/>
                <w:shd w:fill="auto" w:val="clear"/>
              </w:rPr>
              <w:t xml:space="preserve">KA: 60-6699.0007</w:t>
            </w:r>
          </w:p>
        </w:tc>
      </w:tr>
      <w:tr>
        <w:trPr>
          <w:trHeight w:val="323" w:hRule="auto"/>
          <w:jc w:val="left"/>
        </w:trPr>
        <w:tc>
          <w:tcPr>
            <w:tcW w:w="39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9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99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800" w:leader="none"/>
              </w:tabs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20"/>
                <w:position w:val="0"/>
                <w:sz w:val="20"/>
                <w:shd w:fill="FFFF00" w:val="clear"/>
              </w:rPr>
              <w:t xml:space="preserve">ΣΥΝΟΛΙΚΟΣ</w:t>
            </w:r>
            <w:r>
              <w:rPr>
                <w:rFonts w:ascii="Arial Narrow" w:hAnsi="Arial Narrow" w:cs="Arial Narrow" w:eastAsia="Arial Narrow"/>
                <w:color w:val="auto"/>
                <w:spacing w:val="20"/>
                <w:position w:val="0"/>
                <w:sz w:val="20"/>
                <w:shd w:fill="FFFF00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20"/>
                <w:position w:val="0"/>
                <w:sz w:val="20"/>
                <w:shd w:fill="FFFF00" w:val="clear"/>
              </w:rPr>
              <w:t xml:space="preserve">ΠΡΟΫΠΟΛΟΓΙΣΜΟΣ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20"/>
                <w:position w:val="0"/>
                <w:sz w:val="20"/>
                <w:shd w:fill="FFFF00" w:val="clear"/>
              </w:rPr>
              <w:t xml:space="preserve">: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99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800" w:leader="none"/>
              </w:tabs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position w:val="0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20"/>
                <w:position w:val="0"/>
                <w:sz w:val="20"/>
                <w:shd w:fill="FFFF00" w:val="clear"/>
              </w:rPr>
              <w:t xml:space="preserve">5.000,00€</w:t>
            </w:r>
          </w:p>
        </w:tc>
      </w:tr>
      <w:tr>
        <w:trPr>
          <w:trHeight w:val="512" w:hRule="auto"/>
          <w:jc w:val="left"/>
        </w:trPr>
        <w:tc>
          <w:tcPr>
            <w:tcW w:w="39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9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99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800" w:leader="none"/>
              </w:tabs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20"/>
                <w:position w:val="0"/>
                <w:sz w:val="20"/>
                <w:shd w:fill="FFFF00" w:val="clear"/>
              </w:rPr>
              <w:t xml:space="preserve">     </w:t>
            </w:r>
            <w:r>
              <w:rPr>
                <w:rFonts w:ascii="Calibri" w:hAnsi="Calibri" w:cs="Calibri" w:eastAsia="Calibri"/>
                <w:color w:val="auto"/>
                <w:spacing w:val="20"/>
                <w:position w:val="0"/>
                <w:sz w:val="20"/>
                <w:shd w:fill="FFFF00" w:val="clear"/>
              </w:rPr>
              <w:t xml:space="preserve">ΠΟΣΟ</w:t>
            </w:r>
            <w:r>
              <w:rPr>
                <w:rFonts w:ascii="Arial Narrow" w:hAnsi="Arial Narrow" w:cs="Arial Narrow" w:eastAsia="Arial Narrow"/>
                <w:color w:val="auto"/>
                <w:spacing w:val="20"/>
                <w:position w:val="0"/>
                <w:sz w:val="20"/>
                <w:shd w:fill="FFFF00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20"/>
                <w:position w:val="0"/>
                <w:sz w:val="20"/>
                <w:shd w:fill="FFFF00" w:val="clear"/>
              </w:rPr>
              <w:t xml:space="preserve">ΤΕΧΝΙΚΗΣ</w:t>
            </w:r>
            <w:r>
              <w:rPr>
                <w:rFonts w:ascii="Arial Narrow" w:hAnsi="Arial Narrow" w:cs="Arial Narrow" w:eastAsia="Arial Narrow"/>
                <w:color w:val="auto"/>
                <w:spacing w:val="20"/>
                <w:position w:val="0"/>
                <w:sz w:val="20"/>
                <w:shd w:fill="FFFF00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20"/>
                <w:position w:val="0"/>
                <w:sz w:val="20"/>
                <w:shd w:fill="FFFF00" w:val="clear"/>
              </w:rPr>
              <w:t xml:space="preserve">ΕΚΘΕΣΗΣ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20"/>
                <w:position w:val="0"/>
                <w:sz w:val="20"/>
                <w:shd w:fill="FFFF00" w:val="clear"/>
              </w:rPr>
              <w:t xml:space="preserve">: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99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800" w:leader="none"/>
              </w:tabs>
              <w:suppressAutoHyphens w:val="true"/>
              <w:spacing w:before="0" w:after="0" w:line="240"/>
              <w:ind w:right="0" w:left="0" w:firstLine="0"/>
              <w:jc w:val="right"/>
              <w:rPr>
                <w:rFonts w:ascii="Arial Narrow" w:hAnsi="Arial Narrow" w:cs="Arial Narrow" w:eastAsia="Arial Narrow"/>
                <w:color w:val="auto"/>
                <w:spacing w:val="20"/>
                <w:position w:val="0"/>
                <w:sz w:val="20"/>
                <w:shd w:fill="FFFF00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20"/>
                <w:position w:val="0"/>
                <w:sz w:val="20"/>
                <w:shd w:fill="FFFF00" w:val="clear"/>
              </w:rPr>
              <w:t xml:space="preserve">4.991,00€</w:t>
            </w:r>
          </w:p>
          <w:p>
            <w:pPr>
              <w:tabs>
                <w:tab w:val="left" w:pos="4800" w:leader="none"/>
              </w:tabs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20"/>
                <w:position w:val="0"/>
                <w:sz w:val="20"/>
                <w:shd w:fill="FFFF00" w:val="clear"/>
              </w:rPr>
              <w:t xml:space="preserve">CPV 37800000-6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numPr>
          <w:ilvl w:val="0"/>
          <w:numId w:val="17"/>
        </w:numPr>
        <w:tabs>
          <w:tab w:val="left" w:pos="0" w:leader="none"/>
        </w:tabs>
        <w:suppressAutoHyphens w:val="true"/>
        <w:spacing w:before="0" w:after="0" w:line="240"/>
        <w:ind w:right="0" w:left="432" w:hanging="432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20"/>
          <w:position w:val="0"/>
          <w:sz w:val="24"/>
          <w:u w:val="single"/>
          <w:shd w:fill="auto" w:val="clear"/>
        </w:rPr>
        <w:t xml:space="preserve">1. </w:t>
      </w:r>
      <w:r>
        <w:rPr>
          <w:rFonts w:ascii="Arial" w:hAnsi="Arial" w:cs="Arial" w:eastAsia="Arial"/>
          <w:b/>
          <w:color w:val="auto"/>
          <w:spacing w:val="20"/>
          <w:position w:val="0"/>
          <w:sz w:val="24"/>
          <w:u w:val="single"/>
          <w:shd w:fill="auto" w:val="clear"/>
        </w:rPr>
        <w:t xml:space="preserve">ΤΕΧΝΙΚΗ ΕΚΘΕΣΗ   &amp;  ΕΝΔΕΙΚΤΙΚΟΣ ΠΡΟΫΠΟΛΟΓΙΣΜΟΣ </w:t>
      </w:r>
    </w:p>
    <w:p>
      <w:pPr>
        <w:tabs>
          <w:tab w:val="left" w:pos="360" w:leader="none"/>
        </w:tabs>
        <w:suppressAutoHyphens w:val="tru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</w:tabs>
        <w:suppressAutoHyphens w:val="tru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Με την παρούσα μελέτη που συντάχθηκε σύμφωνα με τις διατάξεις του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4412/16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προβλέπεται η ανάθεση της ακόλουθης προμήθειας, όπως αναλυτικά παρακάτω :ΠΡΟΜΗΘΕΙΑ ΜΗ ΑΝΑΛΩΣΙΜΟΥ ΨΥΧΑΓΩΓΙΚΟΥ ΚΑΙ ΕΚΠΑΙΔΕΥΤΙΚΟΥ ΥΛΙΚΟΥ για το   έτος 2017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αιτούμενης συνολικής πίστωσης (με ΦΠΑ 24%) : </w:t>
      </w:r>
      <w:r>
        <w:rPr>
          <w:rFonts w:ascii="Arial" w:hAnsi="Arial" w:cs="Arial" w:eastAsia="Arial"/>
          <w:b/>
          <w:color w:val="auto"/>
          <w:spacing w:val="20"/>
          <w:position w:val="0"/>
          <w:sz w:val="24"/>
          <w:u w:val="single"/>
          <w:shd w:fill="auto" w:val="clear"/>
        </w:rPr>
        <w:t xml:space="preserve">4.991,00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€.</w:t>
      </w:r>
    </w:p>
    <w:p>
      <w:pPr>
        <w:tabs>
          <w:tab w:val="left" w:pos="360" w:leader="none"/>
          <w:tab w:val="left" w:pos="16776676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Η άνω προμήθεια χρηματοδοτείται από το πρόγραμμα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Εναρμόνιση Οικογενειακής και Επαγγελματικής Ζωής 2016-2017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με το ποσό των 5.000,00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€,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που έχει εγγραφεί στον Προϋπολογισμό του τρέχοντος έτους με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Κ.Α. </w:t>
      </w:r>
      <w:r>
        <w:rPr>
          <w:rFonts w:ascii="Arial" w:hAnsi="Arial" w:cs="Arial" w:eastAsia="Arial"/>
          <w:i/>
          <w:color w:val="auto"/>
          <w:spacing w:val="20"/>
          <w:position w:val="0"/>
          <w:sz w:val="22"/>
          <w:shd w:fill="auto" w:val="clear"/>
        </w:rPr>
        <w:t xml:space="preserve">60-6699.0007</w:t>
      </w:r>
    </w:p>
    <w:p>
      <w:pPr>
        <w:tabs>
          <w:tab w:val="left" w:pos="360" w:leader="none"/>
          <w:tab w:val="left" w:pos="16776676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και θα εκτελεστεί σύμφωνα με τις διατάξεις του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4412/16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με τη διαδικασία της απευθείας ανάθεσης. </w:t>
      </w:r>
    </w:p>
    <w:p>
      <w:pPr>
        <w:tabs>
          <w:tab w:val="left" w:pos="360" w:leader="none"/>
          <w:tab w:val="left" w:pos="16776676" w:leader="none"/>
        </w:tabs>
        <w:suppressAutoHyphens w:val="true"/>
        <w:spacing w:before="24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Η συγκεκριμένη τεχνική έκθεση αναφέρεται σε υλικά </w:t>
      </w:r>
      <w:r>
        <w:rPr>
          <w:rFonts w:ascii="Arial" w:hAnsi="Arial" w:cs="Arial" w:eastAsia="Arial"/>
          <w:b/>
          <w:color w:val="auto"/>
          <w:spacing w:val="20"/>
          <w:position w:val="0"/>
          <w:sz w:val="24"/>
          <w:u w:val="single"/>
          <w:shd w:fill="auto" w:val="clear"/>
        </w:rPr>
        <w:t xml:space="preserve">4.991,00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20"/>
          <w:position w:val="0"/>
          <w:sz w:val="22"/>
          <w:shd w:fill="auto" w:val="clear"/>
        </w:rPr>
        <w:t xml:space="preserve">€(</w:t>
      </w:r>
      <w:r>
        <w:rPr>
          <w:rFonts w:ascii="Arial" w:hAnsi="Arial" w:cs="Arial" w:eastAsia="Arial"/>
          <w:color w:val="auto"/>
          <w:spacing w:val="20"/>
          <w:position w:val="0"/>
          <w:sz w:val="20"/>
          <w:shd w:fill="auto" w:val="clear"/>
        </w:rPr>
        <w:t xml:space="preserve">χωρίς ΦΠΑ 4.025,00</w:t>
      </w:r>
      <w:r>
        <w:rPr>
          <w:rFonts w:ascii="Arial" w:hAnsi="Arial" w:cs="Arial" w:eastAsia="Arial"/>
          <w:color w:val="auto"/>
          <w:spacing w:val="20"/>
          <w:position w:val="0"/>
          <w:sz w:val="20"/>
          <w:shd w:fill="auto" w:val="clear"/>
        </w:rPr>
        <w:t xml:space="preserve">€)</w:t>
      </w:r>
    </w:p>
    <w:p>
      <w:pPr>
        <w:tabs>
          <w:tab w:val="left" w:pos="360" w:leader="none"/>
          <w:tab w:val="left" w:pos="16776676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Τα είδη που απαιτούνται για την εύρυθμη λειτουργία της υπηρεσίας αναφέρονται ενδεικτικώς και είναι τα εξής:</w:t>
      </w:r>
    </w:p>
    <w:p>
      <w:pPr>
        <w:tabs>
          <w:tab w:val="left" w:pos="360" w:leader="none"/>
          <w:tab w:val="left" w:pos="16776676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>
        <w:tblInd w:w="93" w:type="dxa"/>
      </w:tblPr>
      <w:tblGrid>
        <w:gridCol w:w="580"/>
        <w:gridCol w:w="2120"/>
        <w:gridCol w:w="2340"/>
        <w:gridCol w:w="1225"/>
        <w:gridCol w:w="1140"/>
        <w:gridCol w:w="984"/>
      </w:tblGrid>
      <w:tr>
        <w:trPr>
          <w:trHeight w:val="600" w:hRule="auto"/>
          <w:jc w:val="left"/>
        </w:trPr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Α/Α</w:t>
            </w:r>
          </w:p>
        </w:tc>
        <w:tc>
          <w:tcPr>
            <w:tcW w:w="2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ΕΙΔΟΣ</w:t>
            </w:r>
          </w:p>
        </w:tc>
        <w:tc>
          <w:tcPr>
            <w:tcW w:w="2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ΠΕΡΙΓΡΑΦΗ</w:t>
            </w:r>
          </w:p>
        </w:tc>
        <w:tc>
          <w:tcPr>
            <w:tcW w:w="12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ΠΟΣΟΤΗΤΑ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ΤΙΜΗ ΜΟΝΑΔΑ</w:t>
            </w:r>
          </w:p>
        </w:tc>
        <w:tc>
          <w:tcPr>
            <w:tcW w:w="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ΣΥΝΟΛΟ</w:t>
            </w:r>
          </w:p>
        </w:tc>
      </w:tr>
      <w:tr>
        <w:trPr>
          <w:trHeight w:val="2505" w:hRule="auto"/>
          <w:jc w:val="left"/>
        </w:trPr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ΜΑΝΑΒΙΚΟ Διαστάσεις 58,0Χ45,5Χ112,8 cm</w:t>
            </w:r>
          </w:p>
        </w:tc>
        <w:tc>
          <w:tcPr>
            <w:tcW w:w="2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ΟΙΚΟΛΟΓΙΚΑ ΠΑΙΧΝΙΔΙΑ ΧΩΡΙΣ ΒΑΚΤΗΡΙΑ ΚΑΙ ΜΙΚΡΟΟΡΓΑΝΙΣΜΟΥΣ, ΧΡΩΜΑΤΑ ΜΕ ΒΑΣΗ ΤΟ ΝΕΡΟ, ΧΩΡΙΣ ΒΑΡΕΑ ΜΕΤΑΛΛΑ ΚΑΙ ΚΟΛΛΑ ΜΗ ΤΟΞΙΚΗ ΧΩΡΙΣ ΦΟΡΜΑΛΔΕΥΔΗ</w:t>
            </w:r>
          </w:p>
        </w:tc>
        <w:tc>
          <w:tcPr>
            <w:tcW w:w="12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130</w:t>
            </w:r>
          </w:p>
        </w:tc>
        <w:tc>
          <w:tcPr>
            <w:tcW w:w="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650</w:t>
            </w:r>
          </w:p>
        </w:tc>
      </w:tr>
      <w:tr>
        <w:trPr>
          <w:trHeight w:val="2400" w:hRule="auto"/>
          <w:jc w:val="left"/>
        </w:trPr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ΣΕΤ ΛΑΧΑΝΙΚΩΝ (2 καλαμπόκια, 2 ντομάτες, 2 πιπεριές, 2 ραπανάκια, 2 καρότα και 2 σκόρδα).Διαστάσεις: 2.7 x 2.7 x 10.0 cm</w:t>
            </w:r>
          </w:p>
        </w:tc>
        <w:tc>
          <w:tcPr>
            <w:tcW w:w="2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ΟΙΚΟΛΟΓΙΚΑ ΠΑΙΧΝΙΔΙΑ ΧΩΡΙΣ ΒΑΚΤΗΡΙΑ ΚΑΙ ΜΙΚΡΟΟΡΓΑΝΙΣΜΟΥΣ, ΧΡΩΜΑΤΑ ΜΕ ΒΑΣΗ ΤΟ ΝΕΡΟ, ΧΩΡΙΣ ΒΑΡΕΑ ΜΕΤΑΛΛΑ ΚΑΙ ΚΟΛΛΑ ΜΗ ΤΟΞΙΚΗ ΧΩΡΙΣ ΦΟΡΜΑΛΔΕΥΔΗ</w:t>
            </w:r>
          </w:p>
        </w:tc>
        <w:tc>
          <w:tcPr>
            <w:tcW w:w="12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600</w:t>
            </w:r>
          </w:p>
        </w:tc>
      </w:tr>
      <w:tr>
        <w:trPr>
          <w:trHeight w:val="2370" w:hRule="auto"/>
          <w:jc w:val="left"/>
        </w:trPr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ΚΟΥΖΙΝΑ Διαστάσεις 39.5 x 42.5 x 95.5 cm</w:t>
            </w:r>
          </w:p>
        </w:tc>
        <w:tc>
          <w:tcPr>
            <w:tcW w:w="2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ΟΙΚΟΛΟΓΙΚΑ ΠΑΙΧΝΙΔΙΑ ΧΩΡΙΣ ΒΑΚΤΗΡΙΑ ΚΑΙ ΜΙΚΡΟΟΡΓΑΝΙΣΜΟΥΣ, ΧΡΩΜΑΤΑ ΜΕ ΒΑΣΗ ΤΟ ΝΕΡΟ, ΧΩΡΙΣ ΒΑΡΕΑ ΜΕΤΑΛΛΑ ΚΑΙ ΚΟΛΛΑ ΜΗ ΤΟΞΙΚΗ ΧΩΡΙΣ ΦΟΡΜΑΛΔΕΥΔΗ</w:t>
            </w:r>
          </w:p>
        </w:tc>
        <w:tc>
          <w:tcPr>
            <w:tcW w:w="12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144</w:t>
            </w:r>
          </w:p>
        </w:tc>
        <w:tc>
          <w:tcPr>
            <w:tcW w:w="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720</w:t>
            </w:r>
          </w:p>
        </w:tc>
      </w:tr>
      <w:tr>
        <w:trPr>
          <w:trHeight w:val="2400" w:hRule="auto"/>
          <w:jc w:val="left"/>
        </w:trPr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Πλυντήριο ρούχων Διαστάσεις 43.0 x 33.0 x 61.0 cm</w:t>
            </w:r>
          </w:p>
        </w:tc>
        <w:tc>
          <w:tcPr>
            <w:tcW w:w="2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ΟΙΚΟΛΟΓΙΚΑ ΠΑΙΧΝΙΔΙΑ ΧΩΡΙΣ ΒΑΚΤΗΡΙΑ ΚΑΙ ΜΙΚΡΟΟΡΓΑΝΙΣΜΟΥΣ, ΧΡΩΜΑΤΑ ΜΕ ΒΑΣΗ ΤΟ ΝΕΡΟ, ΧΩΡΙΣ ΒΑΡΕΑ ΜΕΤΑΛΛΑ ΚΑΙ ΚΟΛΛΑ ΜΗ ΤΟΞΙΚΗ ΧΩΡΙΣ ΦΟΡΜΑΛΔΕΥΔΗ</w:t>
            </w:r>
          </w:p>
        </w:tc>
        <w:tc>
          <w:tcPr>
            <w:tcW w:w="12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  <w:tc>
          <w:tcPr>
            <w:tcW w:w="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500</w:t>
            </w:r>
          </w:p>
        </w:tc>
      </w:tr>
      <w:tr>
        <w:trPr>
          <w:trHeight w:val="2400" w:hRule="auto"/>
          <w:jc w:val="left"/>
        </w:trPr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2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Πλυντήριο πιάτων (μπλε)   Διαστάσεις 39.5 x 30.6 x 60.0 cm</w:t>
            </w:r>
          </w:p>
        </w:tc>
        <w:tc>
          <w:tcPr>
            <w:tcW w:w="2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ΟΙΚΟΛΟΓΙΚΑ ΠΑΙΧΝΙΔΙΑ ΧΩΡΙΣ ΒΑΚΤΗΡΙΑ ΚΑΙ ΜΙΚΡΟΟΡΓΑΝΙΣΜΟΥΣ, ΧΡΩΜΑΤΑ ΜΕ ΒΑΣΗ ΤΟ ΝΕΡΟ, ΧΩΡΙΣ ΒΑΡΕΑ ΜΕΤΑΛΛΑ ΚΑΙ ΚΟΛΛΑ ΜΗ ΤΟΞΙΚΗ ΧΩΡΙΣ ΦΟΡΜΑΛΔΕΥΔΗ</w:t>
            </w:r>
          </w:p>
        </w:tc>
        <w:tc>
          <w:tcPr>
            <w:tcW w:w="12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110</w:t>
            </w:r>
          </w:p>
        </w:tc>
        <w:tc>
          <w:tcPr>
            <w:tcW w:w="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550</w:t>
            </w:r>
          </w:p>
        </w:tc>
      </w:tr>
      <w:tr>
        <w:trPr>
          <w:trHeight w:val="2400" w:hRule="auto"/>
          <w:jc w:val="left"/>
        </w:trPr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2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Καρότσι super market Διαστάσεις  24.6 x 31 x 40.6 cm</w:t>
            </w:r>
          </w:p>
        </w:tc>
        <w:tc>
          <w:tcPr>
            <w:tcW w:w="2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ΟΙΚΟΛΟΓΙΚΑ ΠΑΙΧΝΙΔΙΑ ΧΩΡΙΣ ΒΑΚΤΗΡΙΑ ΚΑΙ ΜΙΚΡΟΟΡΓΑΝΙΣΜΟΥΣ, ΧΡΩΜΑΤΑ ΜΕ ΒΑΣΗ ΤΟ ΝΕΡΟ, ΧΩΡΙΣ ΒΑΡΕΑ ΜΕΤΑΛΛΑ ΚΑΙ ΚΟΛΛΑ ΜΗ ΤΟΞΙΚΗ ΧΩΡΙΣ ΦΟΡΜΑΛΔΕΥΔΗ</w:t>
            </w:r>
          </w:p>
        </w:tc>
        <w:tc>
          <w:tcPr>
            <w:tcW w:w="12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55</w:t>
            </w:r>
          </w:p>
        </w:tc>
        <w:tc>
          <w:tcPr>
            <w:tcW w:w="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275</w:t>
            </w:r>
          </w:p>
        </w:tc>
      </w:tr>
      <w:tr>
        <w:trPr>
          <w:trHeight w:val="2400" w:hRule="auto"/>
          <w:jc w:val="left"/>
        </w:trPr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2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Πορτοκάλι Διαστάσεις 4.6 x 4.6 x 2.3 cm</w:t>
            </w:r>
          </w:p>
        </w:tc>
        <w:tc>
          <w:tcPr>
            <w:tcW w:w="2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ΟΙΚΟΛΟΓΙΚΑ ΠΑΙΧΝΙΔΙΑ ΧΩΡΙΣ ΒΑΚΤΗΡΙΑ ΚΑΙ ΜΙΚΡΟΟΡΓΑΝΙΣΜΟΥΣ, ΧΡΩΜΑΤΑ ΜΕ ΒΑΣΗ ΤΟ ΝΕΡΟ, ΧΩΡΙΣ ΒΑΡΕΑ ΜΕΤΑΛΛΑ ΚΑΙ ΚΟΛΛΑ ΜΗ ΤΟΞΙΚΗ ΧΩΡΙΣ ΦΟΡΜΑΛΔΕΥΔΗ</w:t>
            </w:r>
          </w:p>
        </w:tc>
        <w:tc>
          <w:tcPr>
            <w:tcW w:w="12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50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</w:tr>
      <w:tr>
        <w:trPr>
          <w:trHeight w:val="2400" w:hRule="auto"/>
          <w:jc w:val="left"/>
        </w:trPr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2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Μήλο Διαστάσεις 5.1 x 2.3 x 4.3 cm</w:t>
            </w:r>
          </w:p>
        </w:tc>
        <w:tc>
          <w:tcPr>
            <w:tcW w:w="2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ΟΙΚΟΛΟΓΙΚΑ ΠΑΙΧΝΙΔΙΑ ΧΩΡΙΣ ΒΑΚΤΗΡΙΑ ΚΑΙ ΜΙΚΡΟΟΡΓΑΝΙΣΜΟΥΣ, ΧΡΩΜΑΤΑ ΜΕ ΒΑΣΗ ΤΟ ΝΕΡΟ, ΧΩΡΙΣ ΒΑΡΕΑ ΜΕΤΑΛΛΑ ΚΑΙ ΚΟΛΛΑ ΜΗ ΤΟΞΙΚΗ ΧΩΡΙΣ ΦΟΡΜΑΛΔΕΥΔΗ</w:t>
            </w:r>
          </w:p>
        </w:tc>
        <w:tc>
          <w:tcPr>
            <w:tcW w:w="12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50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</w:tr>
      <w:tr>
        <w:trPr>
          <w:trHeight w:val="2400" w:hRule="auto"/>
          <w:jc w:val="left"/>
        </w:trPr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2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Μπανάνα Διαστάσεις 2.0 x 8.1 x 3.3 cm</w:t>
            </w:r>
          </w:p>
        </w:tc>
        <w:tc>
          <w:tcPr>
            <w:tcW w:w="2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ΟΙΚΟΛΟΓΙΚΑ ΠΑΙΧΝΙΔΙΑ ΧΩΡΙΣ ΒΑΚΤΗΡΙΑ ΚΑΙ ΜΙΚΡΟΟΡΓΑΝΙΣΜΟΥΣ, ΧΡΩΜΑΤΑ ΜΕ ΒΑΣΗ ΤΟ ΝΕΡΟ, ΧΩΡΙΣ ΒΑΡΕΑ ΜΕΤΑΛΛΑ ΚΑΙ ΚΟΛΛΑ ΜΗ ΤΟΞΙΚΗ ΧΩΡΙΣ ΦΟΡΜΑΛΔΕΥΔΗ</w:t>
            </w:r>
          </w:p>
        </w:tc>
        <w:tc>
          <w:tcPr>
            <w:tcW w:w="12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50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</w:tr>
      <w:tr>
        <w:trPr>
          <w:trHeight w:val="2400" w:hRule="auto"/>
          <w:jc w:val="left"/>
        </w:trPr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Κουκλόσπιτο Διαστάσεις 64.0 x 32.0 x 73.0 cm</w:t>
            </w:r>
          </w:p>
        </w:tc>
        <w:tc>
          <w:tcPr>
            <w:tcW w:w="2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ΟΙΚΟΛΟΓΙΚΑ ΠΑΙΧΝΙΔΙΑ ΧΩΡΙΣ ΒΑΚΤΗΡΙΑ ΚΑΙ ΜΙΚΡΟΟΡΓΑΝΙΣΜΟΥΣ, ΧΡΩΜΑΤΑ ΜΕ ΒΑΣΗ ΤΟ ΝΕΡΟ, ΧΩΡΙΣ ΒΑΡΕΑ ΜΕΤΑΛΛΑ ΚΑΙ ΚΟΛΛΑ ΜΗ ΤΟΞΙΚΗ ΧΩΡΙΣ ΦΟΡΜΑΛΔΕΥΔΗ</w:t>
            </w:r>
          </w:p>
        </w:tc>
        <w:tc>
          <w:tcPr>
            <w:tcW w:w="12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230</w:t>
            </w:r>
          </w:p>
        </w:tc>
        <w:tc>
          <w:tcPr>
            <w:tcW w:w="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230</w:t>
            </w:r>
          </w:p>
        </w:tc>
      </w:tr>
      <w:tr>
        <w:trPr>
          <w:trHeight w:val="2400" w:hRule="auto"/>
          <w:jc w:val="left"/>
        </w:trPr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2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Μαγειρικά σκεύη Διαστάσεις 12.7 x 21.6 x 3.6 cm</w:t>
            </w:r>
          </w:p>
        </w:tc>
        <w:tc>
          <w:tcPr>
            <w:tcW w:w="2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ΟΙΚΟΛΟΓΙΚΑ ΠΑΙΧΝΙΔΙΑ ΧΩΡΙΣ ΒΑΚΤΗΡΙΑ ΚΑΙ ΜΙΚΡΟΟΡΓΑΝΙΣΜΟΥΣ, ΧΡΩΜΑΤΑ ΜΕ ΒΑΣΗ ΤΟ ΝΕΡΟ, ΧΩΡΙΣ ΒΑΡΕΑ ΜΕΤΑΛΛΑ ΚΑΙ ΚΟΛΛΑ ΜΗ ΤΟΞΙΚΗ ΧΩΡΙΣ ΦΟΡΜΑΛΔΕΥΔΗ</w:t>
            </w:r>
          </w:p>
        </w:tc>
        <w:tc>
          <w:tcPr>
            <w:tcW w:w="12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</w:tr>
      <w:tr>
        <w:trPr>
          <w:trHeight w:val="2400" w:hRule="auto"/>
          <w:jc w:val="left"/>
        </w:trPr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2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Σερβίτσιο φαγητού ( 2 πιάτα, 2 μπολ, 2 μαχαίρια, 2 πιρούνια και 2 κουτάλια.) Διαστάσεις 13.2 x 13.2 x 1.2 cm</w:t>
            </w:r>
          </w:p>
        </w:tc>
        <w:tc>
          <w:tcPr>
            <w:tcW w:w="2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ΟΙΚΟΛΟΓΙΚΑ ΠΑΙΧΝΙΔΙΑ ΧΩΡΙΣ ΒΑΚΤΗΡΙΑ ΚΑΙ ΜΙΚΡΟΟΡΓΑΝΙΣΜΟΥΣ, ΧΡΩΜΑΤΑ ΜΕ ΒΑΣΗ ΤΟ ΝΕΡΟ, ΧΩΡΙΣ ΒΑΡΕΑ ΜΕΤΑΛΛΑ ΚΑΙ ΚΟΛΛΑ ΜΗ ΤΟΞΙΚΗ ΧΩΡΙΣ ΦΟΡΜΑΛΔΕΥΔΗ</w:t>
            </w:r>
          </w:p>
        </w:tc>
        <w:tc>
          <w:tcPr>
            <w:tcW w:w="12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</w:tr>
      <w:tr>
        <w:trPr>
          <w:trHeight w:val="300" w:hRule="auto"/>
          <w:jc w:val="left"/>
        </w:trPr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ΣΥΝΟΛΟ</w:t>
            </w:r>
          </w:p>
        </w:tc>
        <w:tc>
          <w:tcPr>
            <w:tcW w:w="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4025</w:t>
            </w:r>
          </w:p>
        </w:tc>
      </w:tr>
      <w:tr>
        <w:trPr>
          <w:trHeight w:val="300" w:hRule="auto"/>
          <w:jc w:val="left"/>
        </w:trPr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ΦΠΑ 24%</w:t>
            </w:r>
          </w:p>
        </w:tc>
        <w:tc>
          <w:tcPr>
            <w:tcW w:w="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966</w:t>
            </w:r>
          </w:p>
        </w:tc>
      </w:tr>
      <w:tr>
        <w:trPr>
          <w:trHeight w:val="300" w:hRule="auto"/>
          <w:jc w:val="left"/>
        </w:trPr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ΤΕΛΙΚΟ</w:t>
            </w:r>
          </w:p>
        </w:tc>
        <w:tc>
          <w:tcPr>
            <w:tcW w:w="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4991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105" w:type="dxa"/>
      </w:tblPr>
      <w:tblGrid>
        <w:gridCol w:w="4680"/>
        <w:gridCol w:w="5040"/>
      </w:tblGrid>
      <w:tr>
        <w:trPr>
          <w:trHeight w:val="1" w:hRule="atLeast"/>
          <w:jc w:val="left"/>
        </w:trPr>
        <w:tc>
          <w:tcPr>
            <w:tcW w:w="4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ΘΕΩΡΗΘΗΚΕ H</w:t>
            </w:r>
          </w:p>
        </w:tc>
        <w:tc>
          <w:tcPr>
            <w:tcW w:w="5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Η ΣΥΝΤΑΞΑΣΑ </w:t>
            </w:r>
          </w:p>
        </w:tc>
      </w:tr>
      <w:tr>
        <w:trPr>
          <w:trHeight w:val="1" w:hRule="atLeast"/>
          <w:jc w:val="left"/>
        </w:trPr>
        <w:tc>
          <w:tcPr>
            <w:tcW w:w="4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Η ΔΙΕΥΘΥΝΤΡΙΑ ΤΗΣ ΥΠΗΡΕΣΙΑΣ</w:t>
            </w:r>
          </w:p>
        </w:tc>
        <w:tc>
          <w:tcPr>
            <w:tcW w:w="5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Η ΠΡΟΙΣΤΑΜΕΝΗ ΤΜΗΜΑΤΟΣ ΠΑΙΔΕΙΑΣ- ΠΟΛΙΤΙΣΜΟΥ</w:t>
            </w:r>
          </w:p>
        </w:tc>
      </w:tr>
      <w:tr>
        <w:trPr>
          <w:trHeight w:val="1" w:hRule="atLeast"/>
          <w:jc w:val="left"/>
        </w:trPr>
        <w:tc>
          <w:tcPr>
            <w:tcW w:w="4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ΠΕΤΣΑ ΑΘΗΝΑ </w:t>
            </w:r>
          </w:p>
        </w:tc>
        <w:tc>
          <w:tcPr>
            <w:tcW w:w="5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ΣΔΡΟΛΙΑ ΠΑΡΑΣΚΕΥΗ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